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0B1" w:rsidRDefault="00AD0311">
      <w:pPr>
        <w:rPr>
          <w:b/>
          <w:sz w:val="72"/>
        </w:rPr>
      </w:pPr>
      <w:r>
        <w:rPr>
          <w:b/>
          <w:sz w:val="72"/>
        </w:rPr>
        <w:t xml:space="preserve">  </w:t>
      </w:r>
      <w:r w:rsidRPr="00AD0311">
        <w:rPr>
          <w:b/>
          <w:sz w:val="72"/>
        </w:rPr>
        <w:t>PMM EMI FUNCTIONALITY</w:t>
      </w:r>
    </w:p>
    <w:p w:rsidR="00AD0311" w:rsidRDefault="00AD0311">
      <w:pPr>
        <w:rPr>
          <w:b/>
          <w:sz w:val="72"/>
        </w:rPr>
      </w:pPr>
    </w:p>
    <w:p w:rsidR="00AD0311" w:rsidRDefault="00AD0311" w:rsidP="00AD0311">
      <w:pPr>
        <w:rPr>
          <w:b/>
          <w:sz w:val="44"/>
        </w:rPr>
      </w:pPr>
      <w:r w:rsidRPr="00BE75BE">
        <w:rPr>
          <w:b/>
          <w:sz w:val="44"/>
        </w:rPr>
        <w:t>Scope</w:t>
      </w:r>
    </w:p>
    <w:p w:rsidR="00AD0311" w:rsidRDefault="00AD0311" w:rsidP="00AD0311">
      <w:pPr>
        <w:rPr>
          <w:sz w:val="36"/>
        </w:rPr>
      </w:pPr>
      <w:r w:rsidRPr="00BE75BE">
        <w:rPr>
          <w:sz w:val="36"/>
        </w:rPr>
        <w:t>The scope of this document is to cover the rules</w:t>
      </w:r>
      <w:r>
        <w:rPr>
          <w:sz w:val="36"/>
        </w:rPr>
        <w:t xml:space="preserve"> of</w:t>
      </w:r>
      <w:r w:rsidRPr="00BE75BE">
        <w:rPr>
          <w:sz w:val="36"/>
        </w:rPr>
        <w:t xml:space="preserve"> EMI facili</w:t>
      </w:r>
      <w:r>
        <w:rPr>
          <w:sz w:val="36"/>
        </w:rPr>
        <w:t>ty provided to customer on PMM English website.</w:t>
      </w:r>
    </w:p>
    <w:p w:rsidR="00AD0311" w:rsidRDefault="00AD0311" w:rsidP="00AD0311">
      <w:pPr>
        <w:rPr>
          <w:sz w:val="36"/>
        </w:rPr>
      </w:pPr>
    </w:p>
    <w:p w:rsidR="00AD0311" w:rsidRDefault="00AD0311" w:rsidP="00AD0311">
      <w:pPr>
        <w:rPr>
          <w:sz w:val="36"/>
        </w:rPr>
      </w:pPr>
    </w:p>
    <w:p w:rsidR="00AD0311" w:rsidRDefault="00AD0311" w:rsidP="00AD0311">
      <w:pPr>
        <w:rPr>
          <w:sz w:val="36"/>
        </w:rPr>
      </w:pPr>
      <w:r>
        <w:rPr>
          <w:sz w:val="36"/>
        </w:rPr>
        <w:t>Rules:</w:t>
      </w:r>
    </w:p>
    <w:p w:rsidR="00AD0311" w:rsidRDefault="00AD0311" w:rsidP="00AD031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Payment in EMI option on PMM website will only be visible to user if his booking date is after 80 days.</w:t>
      </w:r>
    </w:p>
    <w:p w:rsidR="00AD0311" w:rsidRDefault="00AD0311" w:rsidP="00AD031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Only 2 EMI’s will be there on PMM website.</w:t>
      </w:r>
    </w:p>
    <w:p w:rsidR="00AD0311" w:rsidRDefault="00AD0311" w:rsidP="00AD031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User has to pay 15% of total basket value in his first EMI which he has to pay at the time of making booking.</w:t>
      </w:r>
    </w:p>
    <w:p w:rsidR="00AD0311" w:rsidRDefault="002A6E7D" w:rsidP="00AD031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EMI option will only visible to user on payment page if he has selected a refundable room of any hotel type.</w:t>
      </w:r>
    </w:p>
    <w:p w:rsidR="002A6E7D" w:rsidRDefault="002A6E7D" w:rsidP="00AD031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The second or final EMI will be paid by user before 70 days of his booking consumption date.</w:t>
      </w:r>
    </w:p>
    <w:p w:rsidR="00B15D67" w:rsidRDefault="00B15D67" w:rsidP="00AD031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For Example:</w:t>
      </w:r>
    </w:p>
    <w:p w:rsidR="00B15D67" w:rsidRPr="00B15D67" w:rsidRDefault="00B15D67" w:rsidP="00B15D67">
      <w:pPr>
        <w:rPr>
          <w:sz w:val="36"/>
        </w:rPr>
      </w:pPr>
      <w:r>
        <w:rPr>
          <w:sz w:val="36"/>
        </w:rPr>
        <w:lastRenderedPageBreak/>
        <w:t>If a user is making a booking of PMM on 1 Sep, 2015 than EMI facility will be visible to user only if he selects his booking date 19 Nov, 2015</w:t>
      </w:r>
      <w:r w:rsidR="00BD4343">
        <w:rPr>
          <w:sz w:val="36"/>
        </w:rPr>
        <w:t xml:space="preserve"> i.e. after 80 days. First EMI will be paid on 1 Sep, 2015 and second EMI will be paid on 11 Sep, 2015 i.e. before 70 days of booking consumption date.</w:t>
      </w:r>
      <w:bookmarkStart w:id="0" w:name="_GoBack"/>
      <w:bookmarkEnd w:id="0"/>
      <w:r w:rsidR="00BD4343">
        <w:rPr>
          <w:sz w:val="36"/>
        </w:rPr>
        <w:t xml:space="preserve"> </w:t>
      </w:r>
    </w:p>
    <w:p w:rsidR="00AD0311" w:rsidRDefault="00AD0311">
      <w:pPr>
        <w:rPr>
          <w:b/>
          <w:sz w:val="72"/>
        </w:rPr>
      </w:pPr>
    </w:p>
    <w:p w:rsidR="00B15D67" w:rsidRDefault="00B15D67">
      <w:pPr>
        <w:rPr>
          <w:b/>
          <w:sz w:val="72"/>
        </w:rPr>
      </w:pPr>
    </w:p>
    <w:p w:rsidR="00AD0311" w:rsidRDefault="00AD0311">
      <w:pPr>
        <w:rPr>
          <w:b/>
          <w:sz w:val="72"/>
        </w:rPr>
      </w:pPr>
    </w:p>
    <w:p w:rsidR="00AD0311" w:rsidRDefault="00AD0311">
      <w:pPr>
        <w:rPr>
          <w:b/>
          <w:sz w:val="72"/>
        </w:rPr>
      </w:pPr>
    </w:p>
    <w:p w:rsidR="00AD0311" w:rsidRPr="00AD0311" w:rsidRDefault="00AD0311">
      <w:pPr>
        <w:rPr>
          <w:b/>
          <w:sz w:val="72"/>
        </w:rPr>
      </w:pPr>
    </w:p>
    <w:sectPr w:rsidR="00AD0311" w:rsidRPr="00AD03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80B" w:rsidRDefault="00E0780B" w:rsidP="00AD0311">
      <w:pPr>
        <w:spacing w:after="0" w:line="240" w:lineRule="auto"/>
      </w:pPr>
      <w:r>
        <w:separator/>
      </w:r>
    </w:p>
  </w:endnote>
  <w:endnote w:type="continuationSeparator" w:id="0">
    <w:p w:rsidR="00E0780B" w:rsidRDefault="00E0780B" w:rsidP="00AD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80B" w:rsidRDefault="00E0780B" w:rsidP="00AD0311">
      <w:pPr>
        <w:spacing w:after="0" w:line="240" w:lineRule="auto"/>
      </w:pPr>
      <w:r>
        <w:separator/>
      </w:r>
    </w:p>
  </w:footnote>
  <w:footnote w:type="continuationSeparator" w:id="0">
    <w:p w:rsidR="00E0780B" w:rsidRDefault="00E0780B" w:rsidP="00AD0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11" w:rsidRDefault="00AD0311">
    <w:pPr>
      <w:pStyle w:val="Header"/>
    </w:pPr>
    <w:r w:rsidRPr="003505C9">
      <w:rPr>
        <w:b/>
        <w:noProof/>
        <w:sz w:val="56"/>
        <w:szCs w:val="20"/>
      </w:rPr>
      <w:drawing>
        <wp:inline distT="0" distB="0" distL="0" distR="0" wp14:anchorId="4BE2536B" wp14:editId="44A70896">
          <wp:extent cx="3048000" cy="1476375"/>
          <wp:effectExtent l="0" t="0" r="0" b="0"/>
          <wp:docPr id="1" name="Picture 1" descr="C:\Users\gkakwani\AppData\Roaming\Skype\girish.narayan4\media_messaging\media_cache\^BE9AD6983DDE46A765385A4B86E6E74B2BBD92BF802FD5362F^pimgpsh_fullsize_dist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kakwani\AppData\Roaming\Skype\girish.narayan4\media_messaging\media_cache\^BE9AD6983DDE46A765385A4B86E6E74B2BBD92BF802FD5362F^pimgpsh_fullsize_dist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147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0B59"/>
    <w:multiLevelType w:val="hybridMultilevel"/>
    <w:tmpl w:val="9A74D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11"/>
    <w:rsid w:val="002A6E7D"/>
    <w:rsid w:val="00493AEE"/>
    <w:rsid w:val="00AD0311"/>
    <w:rsid w:val="00B15D67"/>
    <w:rsid w:val="00BD4343"/>
    <w:rsid w:val="00E050B1"/>
    <w:rsid w:val="00E0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60026-6CC0-4D92-808A-301C1625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11"/>
  </w:style>
  <w:style w:type="paragraph" w:styleId="Footer">
    <w:name w:val="footer"/>
    <w:basedOn w:val="Normal"/>
    <w:link w:val="FooterChar"/>
    <w:uiPriority w:val="99"/>
    <w:unhideWhenUsed/>
    <w:rsid w:val="00AD0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11"/>
  </w:style>
  <w:style w:type="paragraph" w:styleId="ListParagraph">
    <w:name w:val="List Paragraph"/>
    <w:basedOn w:val="Normal"/>
    <w:uiPriority w:val="34"/>
    <w:qFormat/>
    <w:rsid w:val="00AD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Kakwani</dc:creator>
  <cp:keywords/>
  <dc:description/>
  <cp:lastModifiedBy>Girish Kakwani</cp:lastModifiedBy>
  <cp:revision>3</cp:revision>
  <dcterms:created xsi:type="dcterms:W3CDTF">2015-09-01T09:39:00Z</dcterms:created>
  <dcterms:modified xsi:type="dcterms:W3CDTF">2015-09-01T10:31:00Z</dcterms:modified>
</cp:coreProperties>
</file>