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C0" w:rsidRPr="006927C0" w:rsidRDefault="006927C0" w:rsidP="006927C0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6927C0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How to Adjust Agent Metric Collection Rates</w:t>
      </w:r>
    </w:p>
    <w:p w:rsidR="006927C0" w:rsidRPr="006927C0" w:rsidRDefault="006927C0" w:rsidP="00692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monitoring your Citrix Virtual Apps and Desktops or VMware Horizon environment(s), Goliath collects many metrics. Depending on your environments density/configuration, this can be an intensive process and we have seen some customer environments that are not able to handle the load. The collection process can be modified improve agent performance/load on the affected machines.</w:t>
      </w:r>
    </w:p>
    <w:p w:rsidR="006927C0" w:rsidRPr="006927C0" w:rsidRDefault="006927C0" w:rsidP="00692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Refer to the steps below for instructions on adjusting the collection. </w:t>
      </w:r>
      <w:r w:rsidRPr="006927C0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Please note, the below steps are only applicable for Goliath Agents running v11.8.0 and newer.</w:t>
      </w:r>
    </w:p>
    <w:p w:rsidR="006927C0" w:rsidRPr="006927C0" w:rsidRDefault="006927C0" w:rsidP="00692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927C0" w:rsidRPr="006927C0" w:rsidRDefault="006927C0" w:rsidP="006927C0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6927C0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Adjusting Agent Metric Collection</w:t>
      </w:r>
    </w:p>
    <w:p w:rsidR="006927C0" w:rsidRPr="006927C0" w:rsidRDefault="006927C0" w:rsidP="006927C0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RDP to the Goliath Server</w:t>
      </w:r>
    </w:p>
    <w:p w:rsidR="006927C0" w:rsidRPr="006927C0" w:rsidRDefault="006927C0" w:rsidP="006927C0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Open Windows File Explorer and Navigate to the </w:t>
      </w:r>
      <w:r w:rsidRPr="0069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</w:t>
      </w: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 folder within the Goliath Server install directory.</w:t>
      </w:r>
    </w:p>
    <w:p w:rsidR="006927C0" w:rsidRPr="006927C0" w:rsidRDefault="006927C0" w:rsidP="006927C0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default location is either </w:t>
      </w:r>
      <w:r w:rsidRPr="0069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C:\Program Files (x86)\</w:t>
      </w:r>
      <w:proofErr w:type="spellStart"/>
      <w:r w:rsidRPr="0069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MonitorIT</w:t>
      </w:r>
      <w:proofErr w:type="spellEnd"/>
      <w:r w:rsidRPr="0069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\Bin</w:t>
      </w: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 or C</w:t>
      </w:r>
      <w:r w:rsidRPr="0069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:\Program Files\</w:t>
      </w:r>
      <w:proofErr w:type="spellStart"/>
      <w:r w:rsidRPr="0069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MonitorIT</w:t>
      </w:r>
      <w:proofErr w:type="spellEnd"/>
      <w:r w:rsidRPr="0069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\Bin</w:t>
      </w: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 depending on your Goliath version</w:t>
      </w:r>
    </w:p>
    <w:p w:rsidR="006927C0" w:rsidRPr="006927C0" w:rsidRDefault="006927C0" w:rsidP="006927C0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folder by File Name in ascending order, at the top you will see a file named </w:t>
      </w:r>
      <w:r w:rsidRPr="0069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AgentCollectionRates.txt</w:t>
      </w: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 double click to open the file.</w:t>
      </w: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27C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00775" cy="3619500"/>
            <wp:effectExtent l="0" t="0" r="9525" b="0"/>
            <wp:docPr id="2" name="Picture 2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7C0" w:rsidRPr="006927C0" w:rsidRDefault="006927C0" w:rsidP="006927C0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file is opened, you will see a list of the metric collection items and their corresponding rates, defined in seconds. </w:t>
      </w:r>
    </w:p>
    <w:p w:rsidR="006927C0" w:rsidRPr="006927C0" w:rsidRDefault="006927C0" w:rsidP="006927C0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76725" cy="4886325"/>
            <wp:effectExtent l="0" t="0" r="9525" b="9525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7C0" w:rsidRPr="006927C0" w:rsidRDefault="006927C0" w:rsidP="006927C0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applicable rate(s). Once ready, save and close the file.</w:t>
      </w:r>
    </w:p>
    <w:p w:rsidR="006927C0" w:rsidRPr="006927C0" w:rsidRDefault="006927C0" w:rsidP="006927C0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See the below sections for </w:t>
      </w:r>
      <w:hyperlink r:id="rId7" w:anchor="h_01G6N9K0X33Q0EZTDBMGX98PJ7" w:tgtFrame="_self" w:history="1">
        <w:r w:rsidRPr="006927C0">
          <w:rPr>
            <w:rFonts w:ascii="Times New Roman" w:eastAsia="Times New Roman" w:hAnsi="Times New Roman" w:cs="Times New Roman"/>
            <w:color w:val="1B316B"/>
            <w:sz w:val="24"/>
            <w:szCs w:val="24"/>
            <w:u w:val="single"/>
            <w:lang w:eastAsia="en-IN"/>
          </w:rPr>
          <w:t>Metric Collection Rates Overview</w:t>
        </w:r>
      </w:hyperlink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hyperlink r:id="rId8" w:anchor="h_01G6N9KCA9E40Z07ZR77EEF3D6" w:tgtFrame="_self" w:history="1">
        <w:r w:rsidRPr="006927C0">
          <w:rPr>
            <w:rFonts w:ascii="Times New Roman" w:eastAsia="Times New Roman" w:hAnsi="Times New Roman" w:cs="Times New Roman"/>
            <w:color w:val="1B316B"/>
            <w:sz w:val="24"/>
            <w:szCs w:val="24"/>
            <w:u w:val="single"/>
            <w:lang w:eastAsia="en-IN"/>
          </w:rPr>
          <w:t>Collection Recommendations</w:t>
        </w:r>
      </w:hyperlink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additional details on the metrics and potential rate changes. </w:t>
      </w:r>
    </w:p>
    <w:p w:rsidR="006927C0" w:rsidRPr="006927C0" w:rsidRDefault="006927C0" w:rsidP="006927C0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To disable a metric from being collected, enter a rate of </w:t>
      </w:r>
      <w:r w:rsidRPr="0069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2147483647</w:t>
      </w:r>
    </w:p>
    <w:p w:rsidR="006927C0" w:rsidRPr="006927C0" w:rsidRDefault="006927C0" w:rsidP="006927C0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updated collection rate(s) will now be applied the Goliath Agents within 60 seconds.</w:t>
      </w:r>
    </w:p>
    <w:p w:rsidR="006927C0" w:rsidRPr="006927C0" w:rsidRDefault="006927C0" w:rsidP="006927C0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6927C0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Metric Collection Rates Overview</w:t>
      </w:r>
    </w:p>
    <w:p w:rsidR="006927C0" w:rsidRPr="006927C0" w:rsidRDefault="006927C0" w:rsidP="00692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reference the below a table which describes the each metric collection items.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  <w:gridCol w:w="4823"/>
      </w:tblGrid>
      <w:tr w:rsidR="006927C0" w:rsidRPr="006927C0" w:rsidTr="006927C0">
        <w:trPr>
          <w:trHeight w:val="330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Collection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927C0" w:rsidRPr="006927C0" w:rsidTr="006927C0">
        <w:trPr>
          <w:trHeight w:val="34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EUEM_RATE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End User Experience Metrics (ICA RTT, Network Latency, Logon Duration Brokering stages)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ICA_RATE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ICA Latency, Connection Speed and ICA Channel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LODEVENT_RATE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Logon Duration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NVIDIA_RATE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NVIDIA </w:t>
            </w: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vGPU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metrics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 Process Metrics displayed within a Citrix/Horizon session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Topology View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CITRIXSITE_GROUP_RATE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Topology View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CITRIXSITE_PVS_RATE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Topology View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XA_NEWSESSION_RATE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Apps -  New Sessions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XD_NEWSESSION_RATE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Desktops - New Sessions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XA_FULLSESSION_RATE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Apps - Full Sessions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XD_FULLSESSION_RATE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Desktops - Full Sessions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XD_INITIAL_FULLSESSION_RATE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XA_SERVERLOAD_RATE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Apps -  Server Load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XA_INVENTORY_RATE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Apps -  Inventory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XD_INVENTORY_RATE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Desktop -  Inventory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VMWARE_INVENTORY_RATE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VMware </w:t>
            </w: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vCenter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Inventory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VMWARE_METRICS_RATE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VMware </w:t>
            </w: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vCenter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Metric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VMWARE_STORAGE_RATE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VMware </w:t>
            </w: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vCenter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Storage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VMWARE_STORAGE_FILES_RATE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VMware </w:t>
            </w: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vCenter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Storage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XENSERVER_INVENTORY_RATE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Inventory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XENSERVER_METRICS_RATE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Metric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XENSERVER_STORAGE_RATE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Storage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QUERY_USER_RATE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VHV_METRICS_RATE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Horizon - Metric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VHV_CLIENT_RATE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Horizon Monitoring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Horizon - Session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VHV_RDS_INVENTORY_RATE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Horizon - RDSH Inventory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VHV_MACHINE_RATE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</w:t>
            </w:r>
            <w:proofErr w:type="spellEnd"/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Horizon - Desktop Inventory Collection</w:t>
            </w:r>
          </w:p>
        </w:tc>
      </w:tr>
      <w:tr w:rsidR="006927C0" w:rsidRPr="006927C0" w:rsidTr="006927C0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EPIC_METRICS_RATE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Epic System Pulse - Metric Collection</w:t>
            </w:r>
          </w:p>
        </w:tc>
      </w:tr>
    </w:tbl>
    <w:p w:rsidR="006927C0" w:rsidRPr="006927C0" w:rsidRDefault="006927C0" w:rsidP="00692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927C0" w:rsidRPr="006927C0" w:rsidRDefault="006927C0" w:rsidP="006927C0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6927C0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Collection Recommendations</w:t>
      </w:r>
    </w:p>
    <w:p w:rsidR="006927C0" w:rsidRPr="006927C0" w:rsidRDefault="006927C0" w:rsidP="00692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looking to dial back the collection rates, please find a list of recommended conservative and aggressive values.</w:t>
      </w:r>
    </w:p>
    <w:tbl>
      <w:tblPr>
        <w:tblW w:w="82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  <w:gridCol w:w="1120"/>
        <w:gridCol w:w="1707"/>
        <w:gridCol w:w="1467"/>
      </w:tblGrid>
      <w:tr w:rsidR="006927C0" w:rsidRPr="006927C0" w:rsidTr="006927C0">
        <w:tc>
          <w:tcPr>
            <w:tcW w:w="3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Agent Collection Rate</w:t>
            </w:r>
          </w:p>
        </w:tc>
        <w:tc>
          <w:tcPr>
            <w:tcW w:w="139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Value</w:t>
            </w:r>
          </w:p>
        </w:tc>
        <w:tc>
          <w:tcPr>
            <w:tcW w:w="19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Conservative Value</w:t>
            </w:r>
          </w:p>
        </w:tc>
        <w:tc>
          <w:tcPr>
            <w:tcW w:w="169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Aggressive Value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EUEM_RATE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ICA_RATE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LODEVENT_RATE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NVIDIA_RATE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CITRIXSITE_GROUP_RATE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CITRIXSITE_PVS_RATE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XA_NEWSESSION_RATE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XD_NEWSESSION_RATE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XA_FULLSESSION_RATE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XD_FULLSESSION_RATE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XD_INITIAL_FULLSESSION_RATE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XA_SERVERLOAD_RATE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XA_INVENTORY_RATE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XD_INVENTORY_RATE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VMWARE_INVENTORY_RATE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VMWARE_METRICS_RATE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VMWARE_STORAGE_RATE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VMWARE_STORAGE_FILES_RATE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XENSERVER_INVENTORY_RATE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XENSERVER_METRICS_RATE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XENSERVER_STORAGE_RATE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QUERY_USER_RATE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VHV_METRICS_RATE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VHV_CLIENT_RATE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VHV_RDS_INVENTORY_RATE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43200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VHV_MACHINE_RATE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43200</w:t>
            </w:r>
          </w:p>
        </w:tc>
      </w:tr>
      <w:tr w:rsidR="006927C0" w:rsidRPr="006927C0" w:rsidTr="006927C0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EPIC_METRICS_RATE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927C0" w:rsidRPr="006927C0" w:rsidRDefault="006927C0" w:rsidP="0069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</w:tr>
    </w:tbl>
    <w:p w:rsidR="006927C0" w:rsidRPr="006927C0" w:rsidRDefault="006927C0" w:rsidP="006927C0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C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36CDB" w:rsidRDefault="006927C0">
      <w:bookmarkStart w:id="0" w:name="_GoBack"/>
      <w:bookmarkEnd w:id="0"/>
    </w:p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12EB6"/>
    <w:multiLevelType w:val="multilevel"/>
    <w:tmpl w:val="8E12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29"/>
    <w:rsid w:val="006927C0"/>
    <w:rsid w:val="009915C7"/>
    <w:rsid w:val="00AF3429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C5A17-35AD-443E-A1F4-4F5E7C94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wysiwyg-underline">
    <w:name w:val="wysiwyg-underline"/>
    <w:basedOn w:val="DefaultParagraphFont"/>
    <w:rsid w:val="006927C0"/>
  </w:style>
  <w:style w:type="character" w:styleId="Strong">
    <w:name w:val="Strong"/>
    <w:basedOn w:val="DefaultParagraphFont"/>
    <w:uiPriority w:val="22"/>
    <w:qFormat/>
    <w:rsid w:val="006927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27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2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2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liathtechnologies.com/hc/en-us/articles/360060239533-How-to-Adjust-Agent-Metric-Collection-R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60239533-How-to-Adjust-Agent-Metric-Collection-R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2023-03-28T06:39:00Z</dcterms:created>
  <dcterms:modified xsi:type="dcterms:W3CDTF">2023-03-28T06:40:00Z</dcterms:modified>
</cp:coreProperties>
</file>