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A5A" w:rsidRPr="004D5A5A" w:rsidRDefault="004D5A5A" w:rsidP="004D5A5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D5A5A">
        <w:rPr>
          <w:rFonts w:ascii="Times New Roman" w:eastAsia="Times New Roman" w:hAnsi="Times New Roman" w:cs="Times New Roman"/>
          <w:b/>
          <w:bCs/>
          <w:kern w:val="36"/>
          <w:sz w:val="48"/>
          <w:szCs w:val="48"/>
        </w:rPr>
        <w:t xml:space="preserve">Change the Goliath Server Address </w:t>
      </w:r>
    </w:p>
    <w:p w:rsidR="004D5A5A" w:rsidRPr="004D5A5A" w:rsidRDefault="004D5A5A" w:rsidP="004D5A5A">
      <w:pPr>
        <w:spacing w:before="100" w:beforeAutospacing="1" w:after="100" w:afterAutospacing="1" w:line="240" w:lineRule="auto"/>
        <w:rPr>
          <w:rFonts w:ascii="Times New Roman" w:eastAsia="Times New Roman" w:hAnsi="Times New Roman" w:cs="Times New Roman"/>
          <w:sz w:val="24"/>
          <w:szCs w:val="24"/>
        </w:rPr>
      </w:pPr>
      <w:r w:rsidRPr="004D5A5A">
        <w:rPr>
          <w:rFonts w:ascii="Times New Roman" w:eastAsia="Times New Roman" w:hAnsi="Times New Roman" w:cs="Times New Roman"/>
          <w:sz w:val="24"/>
          <w:szCs w:val="24"/>
        </w:rPr>
        <w:t>This article was updated to support v12.0 of Goliath Performance Monitor. </w:t>
      </w:r>
    </w:p>
    <w:p w:rsidR="004D5A5A" w:rsidRPr="004D5A5A" w:rsidRDefault="004D5A5A" w:rsidP="004D5A5A">
      <w:pPr>
        <w:spacing w:before="100" w:beforeAutospacing="1" w:after="100" w:afterAutospacing="1" w:line="240" w:lineRule="auto"/>
        <w:rPr>
          <w:rFonts w:ascii="Times New Roman" w:eastAsia="Times New Roman" w:hAnsi="Times New Roman" w:cs="Times New Roman"/>
          <w:sz w:val="24"/>
          <w:szCs w:val="24"/>
        </w:rPr>
      </w:pPr>
      <w:r w:rsidRPr="004D5A5A">
        <w:rPr>
          <w:rFonts w:ascii="Times New Roman" w:eastAsia="Times New Roman" w:hAnsi="Times New Roman" w:cs="Times New Roman"/>
          <w:sz w:val="24"/>
          <w:szCs w:val="24"/>
        </w:rPr>
        <w:t>The steps below walk you through changing the Goliath Server IP address. This comes in handy when the Server hosting the application is moved or IP address is changed. </w:t>
      </w:r>
    </w:p>
    <w:p w:rsidR="004D5A5A" w:rsidRPr="004D5A5A" w:rsidRDefault="004D5A5A" w:rsidP="004D5A5A">
      <w:pPr>
        <w:spacing w:before="100" w:beforeAutospacing="1" w:after="100" w:afterAutospacing="1" w:line="240" w:lineRule="auto"/>
        <w:rPr>
          <w:rFonts w:ascii="Times New Roman" w:eastAsia="Times New Roman" w:hAnsi="Times New Roman" w:cs="Times New Roman"/>
          <w:sz w:val="24"/>
          <w:szCs w:val="24"/>
        </w:rPr>
      </w:pPr>
      <w:r w:rsidRPr="004D5A5A">
        <w:rPr>
          <w:rFonts w:ascii="Times New Roman" w:eastAsia="Times New Roman" w:hAnsi="Times New Roman" w:cs="Times New Roman"/>
          <w:sz w:val="24"/>
          <w:szCs w:val="24"/>
        </w:rPr>
        <w:t>Goliath suggests using the FQDN or DSN name of the server if the IP address may change in the future. Before you use FQDN or DSN ensure the name of the server resolves to the expected IP Address.</w:t>
      </w:r>
    </w:p>
    <w:p w:rsidR="004D5A5A" w:rsidRPr="004D5A5A" w:rsidRDefault="004D5A5A" w:rsidP="004D5A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5A5A">
        <w:rPr>
          <w:rFonts w:ascii="Times New Roman" w:eastAsia="Times New Roman" w:hAnsi="Times New Roman" w:cs="Times New Roman"/>
          <w:sz w:val="24"/>
          <w:szCs w:val="24"/>
        </w:rPr>
        <w:t>Connect to the Goliath Server via RDP or Console session</w:t>
      </w:r>
    </w:p>
    <w:p w:rsidR="004D5A5A" w:rsidRPr="004D5A5A" w:rsidRDefault="004D5A5A" w:rsidP="004D5A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5A5A">
        <w:rPr>
          <w:rFonts w:ascii="Times New Roman" w:eastAsia="Times New Roman" w:hAnsi="Times New Roman" w:cs="Times New Roman"/>
          <w:sz w:val="24"/>
          <w:szCs w:val="24"/>
        </w:rPr>
        <w:t xml:space="preserve">Open Windows Services and Stop the </w:t>
      </w:r>
      <w:proofErr w:type="spellStart"/>
      <w:r w:rsidRPr="004D5A5A">
        <w:rPr>
          <w:rFonts w:ascii="Times New Roman" w:eastAsia="Times New Roman" w:hAnsi="Times New Roman" w:cs="Times New Roman"/>
          <w:b/>
          <w:bCs/>
          <w:sz w:val="24"/>
          <w:szCs w:val="24"/>
        </w:rPr>
        <w:t>MonitorIT</w:t>
      </w:r>
      <w:proofErr w:type="spellEnd"/>
      <w:r w:rsidRPr="004D5A5A">
        <w:rPr>
          <w:rFonts w:ascii="Times New Roman" w:eastAsia="Times New Roman" w:hAnsi="Times New Roman" w:cs="Times New Roman"/>
          <w:b/>
          <w:bCs/>
          <w:sz w:val="24"/>
          <w:szCs w:val="24"/>
        </w:rPr>
        <w:t xml:space="preserve"> Server Service</w:t>
      </w:r>
      <w:r w:rsidRPr="004D5A5A">
        <w:rPr>
          <w:rFonts w:ascii="Times New Roman" w:eastAsia="Times New Roman" w:hAnsi="Times New Roman" w:cs="Times New Roman"/>
          <w:sz w:val="24"/>
          <w:szCs w:val="24"/>
        </w:rPr>
        <w:t xml:space="preserve"> &amp; </w:t>
      </w:r>
      <w:proofErr w:type="spellStart"/>
      <w:r w:rsidRPr="004D5A5A">
        <w:rPr>
          <w:rFonts w:ascii="Times New Roman" w:eastAsia="Times New Roman" w:hAnsi="Times New Roman" w:cs="Times New Roman"/>
          <w:b/>
          <w:bCs/>
          <w:sz w:val="24"/>
          <w:szCs w:val="24"/>
        </w:rPr>
        <w:t>MonitorIT</w:t>
      </w:r>
      <w:proofErr w:type="spellEnd"/>
      <w:r w:rsidRPr="004D5A5A">
        <w:rPr>
          <w:rFonts w:ascii="Times New Roman" w:eastAsia="Times New Roman" w:hAnsi="Times New Roman" w:cs="Times New Roman"/>
          <w:b/>
          <w:bCs/>
          <w:sz w:val="24"/>
          <w:szCs w:val="24"/>
        </w:rPr>
        <w:t xml:space="preserve"> Agent Service</w:t>
      </w:r>
      <w:r w:rsidRPr="004D5A5A">
        <w:rPr>
          <w:rFonts w:ascii="Times New Roman" w:eastAsia="Times New Roman" w:hAnsi="Times New Roman" w:cs="Times New Roman"/>
          <w:sz w:val="24"/>
          <w:szCs w:val="24"/>
        </w:rPr>
        <w:t xml:space="preserve"> </w:t>
      </w:r>
    </w:p>
    <w:p w:rsidR="004D5A5A" w:rsidRPr="004D5A5A" w:rsidRDefault="004D5A5A" w:rsidP="004D5A5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D5A5A">
        <w:rPr>
          <w:rFonts w:ascii="Times New Roman" w:eastAsia="Times New Roman" w:hAnsi="Times New Roman" w:cs="Times New Roman"/>
          <w:sz w:val="24"/>
          <w:szCs w:val="24"/>
        </w:rPr>
        <w:t>Keep this window open as you'll come back to it in a later step</w:t>
      </w:r>
    </w:p>
    <w:p w:rsidR="004D5A5A" w:rsidRPr="004D5A5A" w:rsidRDefault="004D5A5A" w:rsidP="004D5A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5A5A">
        <w:rPr>
          <w:rFonts w:ascii="Times New Roman" w:eastAsia="Times New Roman" w:hAnsi="Times New Roman" w:cs="Times New Roman"/>
          <w:sz w:val="24"/>
          <w:szCs w:val="24"/>
        </w:rPr>
        <w:t xml:space="preserve">Open Windows File Explorer and go to the </w:t>
      </w:r>
      <w:r w:rsidRPr="004D5A5A">
        <w:rPr>
          <w:rFonts w:ascii="Times New Roman" w:eastAsia="Times New Roman" w:hAnsi="Times New Roman" w:cs="Times New Roman"/>
          <w:b/>
          <w:bCs/>
          <w:sz w:val="24"/>
          <w:szCs w:val="24"/>
        </w:rPr>
        <w:t>Bin</w:t>
      </w:r>
      <w:r w:rsidRPr="004D5A5A">
        <w:rPr>
          <w:rFonts w:ascii="Times New Roman" w:eastAsia="Times New Roman" w:hAnsi="Times New Roman" w:cs="Times New Roman"/>
          <w:sz w:val="24"/>
          <w:szCs w:val="24"/>
        </w:rPr>
        <w:t xml:space="preserve"> directory inside the install folder </w:t>
      </w:r>
    </w:p>
    <w:p w:rsidR="004D5A5A" w:rsidRPr="004D5A5A" w:rsidRDefault="004D5A5A" w:rsidP="004D5A5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D5A5A">
        <w:rPr>
          <w:rFonts w:ascii="Times New Roman" w:eastAsia="Times New Roman" w:hAnsi="Times New Roman" w:cs="Times New Roman"/>
          <w:sz w:val="24"/>
          <w:szCs w:val="24"/>
        </w:rPr>
        <w:t>The default location is either "C:\Program Files (x86)\</w:t>
      </w:r>
      <w:proofErr w:type="spellStart"/>
      <w:r w:rsidRPr="004D5A5A">
        <w:rPr>
          <w:rFonts w:ascii="Times New Roman" w:eastAsia="Times New Roman" w:hAnsi="Times New Roman" w:cs="Times New Roman"/>
          <w:sz w:val="24"/>
          <w:szCs w:val="24"/>
        </w:rPr>
        <w:t>MonitorIT</w:t>
      </w:r>
      <w:proofErr w:type="spellEnd"/>
      <w:r w:rsidRPr="004D5A5A">
        <w:rPr>
          <w:rFonts w:ascii="Times New Roman" w:eastAsia="Times New Roman" w:hAnsi="Times New Roman" w:cs="Times New Roman"/>
          <w:sz w:val="24"/>
          <w:szCs w:val="24"/>
        </w:rPr>
        <w:t>\Bin" or "C:\Program Files\</w:t>
      </w:r>
      <w:proofErr w:type="spellStart"/>
      <w:r w:rsidRPr="004D5A5A">
        <w:rPr>
          <w:rFonts w:ascii="Times New Roman" w:eastAsia="Times New Roman" w:hAnsi="Times New Roman" w:cs="Times New Roman"/>
          <w:sz w:val="24"/>
          <w:szCs w:val="24"/>
        </w:rPr>
        <w:t>MonitorIT</w:t>
      </w:r>
      <w:proofErr w:type="spellEnd"/>
      <w:r w:rsidRPr="004D5A5A">
        <w:rPr>
          <w:rFonts w:ascii="Times New Roman" w:eastAsia="Times New Roman" w:hAnsi="Times New Roman" w:cs="Times New Roman"/>
          <w:sz w:val="24"/>
          <w:szCs w:val="24"/>
        </w:rPr>
        <w:t>\Bin"</w:t>
      </w:r>
    </w:p>
    <w:p w:rsidR="004D5A5A" w:rsidRPr="004D5A5A" w:rsidRDefault="004D5A5A" w:rsidP="004D5A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5A5A">
        <w:rPr>
          <w:rFonts w:ascii="Times New Roman" w:eastAsia="Times New Roman" w:hAnsi="Times New Roman" w:cs="Times New Roman"/>
          <w:sz w:val="24"/>
          <w:szCs w:val="24"/>
        </w:rPr>
        <w:t xml:space="preserve">Edit the file </w:t>
      </w:r>
      <w:r w:rsidRPr="004D5A5A">
        <w:rPr>
          <w:rFonts w:ascii="Times New Roman" w:eastAsia="Times New Roman" w:hAnsi="Times New Roman" w:cs="Times New Roman"/>
          <w:b/>
          <w:bCs/>
          <w:sz w:val="24"/>
          <w:szCs w:val="24"/>
        </w:rPr>
        <w:t>GPMServer.cfg</w:t>
      </w:r>
      <w:r w:rsidRPr="004D5A5A">
        <w:rPr>
          <w:rFonts w:ascii="Times New Roman" w:eastAsia="Times New Roman" w:hAnsi="Times New Roman" w:cs="Times New Roman"/>
          <w:sz w:val="24"/>
          <w:szCs w:val="24"/>
        </w:rPr>
        <w:t xml:space="preserve"> via Notepad and update the </w:t>
      </w:r>
      <w:r w:rsidRPr="004D5A5A">
        <w:rPr>
          <w:rFonts w:ascii="Times New Roman" w:eastAsia="Times New Roman" w:hAnsi="Times New Roman" w:cs="Times New Roman"/>
          <w:b/>
          <w:bCs/>
          <w:sz w:val="24"/>
          <w:szCs w:val="24"/>
        </w:rPr>
        <w:t>Server</w:t>
      </w:r>
      <w:r w:rsidRPr="004D5A5A">
        <w:rPr>
          <w:rFonts w:ascii="Times New Roman" w:eastAsia="Times New Roman" w:hAnsi="Times New Roman" w:cs="Times New Roman"/>
          <w:sz w:val="24"/>
          <w:szCs w:val="24"/>
        </w:rPr>
        <w:t xml:space="preserve"> field to the new IP address or FQDN </w:t>
      </w:r>
    </w:p>
    <w:p w:rsidR="004D5A5A" w:rsidRPr="004D5A5A" w:rsidRDefault="004D5A5A" w:rsidP="004D5A5A">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82745" cy="2159000"/>
            <wp:effectExtent l="19050" t="0" r="8255" b="0"/>
            <wp:docPr id="1" name="Picture 1" descr="mcecli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eclip0.png"/>
                    <pic:cNvPicPr>
                      <a:picLocks noChangeAspect="1" noChangeArrowheads="1"/>
                    </pic:cNvPicPr>
                  </pic:nvPicPr>
                  <pic:blipFill>
                    <a:blip r:embed="rId5"/>
                    <a:srcRect/>
                    <a:stretch>
                      <a:fillRect/>
                    </a:stretch>
                  </pic:blipFill>
                  <pic:spPr bwMode="auto">
                    <a:xfrm>
                      <a:off x="0" y="0"/>
                      <a:ext cx="4182745" cy="2159000"/>
                    </a:xfrm>
                    <a:prstGeom prst="rect">
                      <a:avLst/>
                    </a:prstGeom>
                    <a:noFill/>
                    <a:ln w="9525">
                      <a:noFill/>
                      <a:miter lim="800000"/>
                      <a:headEnd/>
                      <a:tailEnd/>
                    </a:ln>
                  </pic:spPr>
                </pic:pic>
              </a:graphicData>
            </a:graphic>
          </wp:inline>
        </w:drawing>
      </w:r>
    </w:p>
    <w:p w:rsidR="004D5A5A" w:rsidRPr="004D5A5A" w:rsidRDefault="004D5A5A" w:rsidP="004D5A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5A5A">
        <w:rPr>
          <w:rFonts w:ascii="Times New Roman" w:eastAsia="Times New Roman" w:hAnsi="Times New Roman" w:cs="Times New Roman"/>
          <w:sz w:val="24"/>
          <w:szCs w:val="24"/>
        </w:rPr>
        <w:t>Choose File &gt; Save and then close the application</w:t>
      </w:r>
    </w:p>
    <w:p w:rsidR="004D5A5A" w:rsidRPr="004D5A5A" w:rsidRDefault="004D5A5A" w:rsidP="004D5A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5A5A">
        <w:rPr>
          <w:rFonts w:ascii="Times New Roman" w:eastAsia="Times New Roman" w:hAnsi="Times New Roman" w:cs="Times New Roman"/>
          <w:sz w:val="24"/>
          <w:szCs w:val="24"/>
        </w:rPr>
        <w:t>Open registry editor by typing ‘</w:t>
      </w:r>
      <w:proofErr w:type="spellStart"/>
      <w:r w:rsidRPr="004D5A5A">
        <w:rPr>
          <w:rFonts w:ascii="Times New Roman" w:eastAsia="Times New Roman" w:hAnsi="Times New Roman" w:cs="Times New Roman"/>
          <w:sz w:val="24"/>
          <w:szCs w:val="24"/>
        </w:rPr>
        <w:t>regedit</w:t>
      </w:r>
      <w:proofErr w:type="spellEnd"/>
      <w:r w:rsidRPr="004D5A5A">
        <w:rPr>
          <w:rFonts w:ascii="Times New Roman" w:eastAsia="Times New Roman" w:hAnsi="Times New Roman" w:cs="Times New Roman"/>
          <w:sz w:val="24"/>
          <w:szCs w:val="24"/>
        </w:rPr>
        <w:t>’ into the run or search box.</w:t>
      </w:r>
    </w:p>
    <w:p w:rsidR="004D5A5A" w:rsidRPr="004D5A5A" w:rsidRDefault="004D5A5A" w:rsidP="004D5A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5A5A">
        <w:rPr>
          <w:rFonts w:ascii="Times New Roman" w:eastAsia="Times New Roman" w:hAnsi="Times New Roman" w:cs="Times New Roman"/>
          <w:sz w:val="24"/>
          <w:szCs w:val="24"/>
        </w:rPr>
        <w:t xml:space="preserve">Navigate to </w:t>
      </w:r>
      <w:r w:rsidRPr="004D5A5A">
        <w:rPr>
          <w:rFonts w:ascii="Times New Roman" w:eastAsia="Times New Roman" w:hAnsi="Times New Roman" w:cs="Times New Roman"/>
          <w:b/>
          <w:bCs/>
          <w:sz w:val="24"/>
          <w:szCs w:val="24"/>
        </w:rPr>
        <w:t>HKEY_LOCAL_MACHINE\SOFTWARE\Breakout Technologies\</w:t>
      </w:r>
      <w:proofErr w:type="spellStart"/>
      <w:r w:rsidRPr="004D5A5A">
        <w:rPr>
          <w:rFonts w:ascii="Times New Roman" w:eastAsia="Times New Roman" w:hAnsi="Times New Roman" w:cs="Times New Roman"/>
          <w:b/>
          <w:bCs/>
          <w:sz w:val="24"/>
          <w:szCs w:val="24"/>
        </w:rPr>
        <w:t>MonitorIT</w:t>
      </w:r>
      <w:proofErr w:type="spellEnd"/>
      <w:r w:rsidRPr="004D5A5A">
        <w:rPr>
          <w:rFonts w:ascii="Times New Roman" w:eastAsia="Times New Roman" w:hAnsi="Times New Roman" w:cs="Times New Roman"/>
          <w:sz w:val="24"/>
          <w:szCs w:val="24"/>
        </w:rPr>
        <w:t xml:space="preserve"> and update the value for the key </w:t>
      </w:r>
      <w:proofErr w:type="spellStart"/>
      <w:r w:rsidRPr="004D5A5A">
        <w:rPr>
          <w:rFonts w:ascii="Times New Roman" w:eastAsia="Times New Roman" w:hAnsi="Times New Roman" w:cs="Times New Roman"/>
          <w:b/>
          <w:bCs/>
          <w:sz w:val="24"/>
          <w:szCs w:val="24"/>
        </w:rPr>
        <w:t>ServerURL</w:t>
      </w:r>
      <w:proofErr w:type="spellEnd"/>
      <w:r w:rsidRPr="004D5A5A">
        <w:rPr>
          <w:rFonts w:ascii="Times New Roman" w:eastAsia="Times New Roman" w:hAnsi="Times New Roman" w:cs="Times New Roman"/>
          <w:sz w:val="24"/>
          <w:szCs w:val="24"/>
        </w:rPr>
        <w:t xml:space="preserve"> to the new IP address, FQDN, or </w:t>
      </w:r>
      <w:r w:rsidRPr="004D5A5A">
        <w:rPr>
          <w:rFonts w:ascii="Segoe UI" w:eastAsia="Times New Roman" w:hAnsi="Segoe UI" w:cs="Segoe UI"/>
          <w:sz w:val="24"/>
          <w:szCs w:val="24"/>
        </w:rPr>
        <w:t>public DNS address</w:t>
      </w:r>
    </w:p>
    <w:p w:rsidR="004D5A5A" w:rsidRPr="004D5A5A" w:rsidRDefault="004D5A5A" w:rsidP="004D5A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5A5A">
        <w:rPr>
          <w:rFonts w:ascii="Times New Roman" w:eastAsia="Times New Roman" w:hAnsi="Times New Roman" w:cs="Times New Roman"/>
          <w:sz w:val="24"/>
          <w:szCs w:val="24"/>
        </w:rPr>
        <w:t xml:space="preserve">Navigate to </w:t>
      </w:r>
      <w:r w:rsidRPr="004D5A5A">
        <w:rPr>
          <w:rFonts w:ascii="Times New Roman" w:eastAsia="Times New Roman" w:hAnsi="Times New Roman" w:cs="Times New Roman"/>
          <w:b/>
          <w:bCs/>
          <w:sz w:val="24"/>
          <w:szCs w:val="24"/>
        </w:rPr>
        <w:t>HKEY_LOCAL_MACHINE\SOFTWARE\Breakout Technologies\</w:t>
      </w:r>
      <w:proofErr w:type="spellStart"/>
      <w:r w:rsidRPr="004D5A5A">
        <w:rPr>
          <w:rFonts w:ascii="Times New Roman" w:eastAsia="Times New Roman" w:hAnsi="Times New Roman" w:cs="Times New Roman"/>
          <w:b/>
          <w:bCs/>
          <w:sz w:val="24"/>
          <w:szCs w:val="24"/>
        </w:rPr>
        <w:t>MonitorIT</w:t>
      </w:r>
      <w:proofErr w:type="spellEnd"/>
      <w:r w:rsidRPr="004D5A5A">
        <w:rPr>
          <w:rFonts w:ascii="Times New Roman" w:eastAsia="Times New Roman" w:hAnsi="Times New Roman" w:cs="Times New Roman"/>
          <w:sz w:val="24"/>
          <w:szCs w:val="24"/>
        </w:rPr>
        <w:t xml:space="preserve"> and update the value for the key </w:t>
      </w:r>
      <w:proofErr w:type="spellStart"/>
      <w:r w:rsidRPr="004D5A5A">
        <w:rPr>
          <w:rFonts w:ascii="Times New Roman" w:eastAsia="Times New Roman" w:hAnsi="Times New Roman" w:cs="Times New Roman"/>
          <w:b/>
          <w:bCs/>
          <w:sz w:val="24"/>
          <w:szCs w:val="24"/>
        </w:rPr>
        <w:t>ServerAddr</w:t>
      </w:r>
      <w:proofErr w:type="spellEnd"/>
      <w:r w:rsidRPr="004D5A5A">
        <w:rPr>
          <w:rFonts w:ascii="Times New Roman" w:eastAsia="Times New Roman" w:hAnsi="Times New Roman" w:cs="Times New Roman"/>
          <w:b/>
          <w:bCs/>
          <w:sz w:val="24"/>
          <w:szCs w:val="24"/>
        </w:rPr>
        <w:t xml:space="preserve"> </w:t>
      </w:r>
      <w:r w:rsidRPr="004D5A5A">
        <w:rPr>
          <w:rFonts w:ascii="Times New Roman" w:eastAsia="Times New Roman" w:hAnsi="Times New Roman" w:cs="Times New Roman"/>
          <w:sz w:val="24"/>
          <w:szCs w:val="24"/>
        </w:rPr>
        <w:t xml:space="preserve">to the new IP address, FQDN, or </w:t>
      </w:r>
      <w:r w:rsidRPr="004D5A5A">
        <w:rPr>
          <w:rFonts w:ascii="Segoe UI" w:eastAsia="Times New Roman" w:hAnsi="Segoe UI" w:cs="Segoe UI"/>
          <w:sz w:val="24"/>
          <w:szCs w:val="24"/>
        </w:rPr>
        <w:t>public DNS address</w:t>
      </w:r>
    </w:p>
    <w:p w:rsidR="004D5A5A" w:rsidRPr="004D5A5A" w:rsidRDefault="004D5A5A" w:rsidP="004D5A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5A5A">
        <w:rPr>
          <w:rFonts w:ascii="Times New Roman" w:eastAsia="Times New Roman" w:hAnsi="Times New Roman" w:cs="Times New Roman"/>
          <w:sz w:val="24"/>
          <w:szCs w:val="24"/>
        </w:rPr>
        <w:t>Exit registry editor</w:t>
      </w:r>
    </w:p>
    <w:p w:rsidR="004D5A5A" w:rsidRPr="004D5A5A" w:rsidRDefault="004D5A5A" w:rsidP="004D5A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5A5A">
        <w:rPr>
          <w:rFonts w:ascii="Times New Roman" w:eastAsia="Times New Roman" w:hAnsi="Times New Roman" w:cs="Times New Roman"/>
          <w:sz w:val="24"/>
          <w:szCs w:val="24"/>
        </w:rPr>
        <w:t xml:space="preserve">Go back to Windows Services and start the </w:t>
      </w:r>
      <w:proofErr w:type="spellStart"/>
      <w:r w:rsidRPr="004D5A5A">
        <w:rPr>
          <w:rFonts w:ascii="Times New Roman" w:eastAsia="Times New Roman" w:hAnsi="Times New Roman" w:cs="Times New Roman"/>
          <w:b/>
          <w:bCs/>
          <w:sz w:val="24"/>
          <w:szCs w:val="24"/>
        </w:rPr>
        <w:t>MonitorIT</w:t>
      </w:r>
      <w:proofErr w:type="spellEnd"/>
      <w:r w:rsidRPr="004D5A5A">
        <w:rPr>
          <w:rFonts w:ascii="Times New Roman" w:eastAsia="Times New Roman" w:hAnsi="Times New Roman" w:cs="Times New Roman"/>
          <w:b/>
          <w:bCs/>
          <w:sz w:val="24"/>
          <w:szCs w:val="24"/>
        </w:rPr>
        <w:t xml:space="preserve"> Agent Service</w:t>
      </w:r>
      <w:r w:rsidRPr="004D5A5A">
        <w:rPr>
          <w:rFonts w:ascii="Times New Roman" w:eastAsia="Times New Roman" w:hAnsi="Times New Roman" w:cs="Times New Roman"/>
          <w:sz w:val="24"/>
          <w:szCs w:val="24"/>
        </w:rPr>
        <w:t xml:space="preserve"> &amp; </w:t>
      </w:r>
      <w:proofErr w:type="spellStart"/>
      <w:r w:rsidRPr="004D5A5A">
        <w:rPr>
          <w:rFonts w:ascii="Times New Roman" w:eastAsia="Times New Roman" w:hAnsi="Times New Roman" w:cs="Times New Roman"/>
          <w:b/>
          <w:bCs/>
          <w:sz w:val="24"/>
          <w:szCs w:val="24"/>
        </w:rPr>
        <w:t>MonitorIT</w:t>
      </w:r>
      <w:proofErr w:type="spellEnd"/>
      <w:r w:rsidRPr="004D5A5A">
        <w:rPr>
          <w:rFonts w:ascii="Times New Roman" w:eastAsia="Times New Roman" w:hAnsi="Times New Roman" w:cs="Times New Roman"/>
          <w:b/>
          <w:bCs/>
          <w:sz w:val="24"/>
          <w:szCs w:val="24"/>
        </w:rPr>
        <w:t xml:space="preserve"> Server Service</w:t>
      </w:r>
    </w:p>
    <w:p w:rsidR="004D5A5A" w:rsidRPr="004D5A5A" w:rsidRDefault="004D5A5A" w:rsidP="004D5A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5A5A">
        <w:rPr>
          <w:rFonts w:ascii="Times New Roman" w:eastAsia="Times New Roman" w:hAnsi="Times New Roman" w:cs="Times New Roman"/>
          <w:sz w:val="24"/>
          <w:szCs w:val="24"/>
        </w:rPr>
        <w:t xml:space="preserve">Wait about 3-10 </w:t>
      </w:r>
      <w:proofErr w:type="spellStart"/>
      <w:r w:rsidRPr="004D5A5A">
        <w:rPr>
          <w:rFonts w:ascii="Times New Roman" w:eastAsia="Times New Roman" w:hAnsi="Times New Roman" w:cs="Times New Roman"/>
          <w:sz w:val="24"/>
          <w:szCs w:val="24"/>
        </w:rPr>
        <w:t>mins</w:t>
      </w:r>
      <w:proofErr w:type="spellEnd"/>
      <w:r w:rsidRPr="004D5A5A">
        <w:rPr>
          <w:rFonts w:ascii="Times New Roman" w:eastAsia="Times New Roman" w:hAnsi="Times New Roman" w:cs="Times New Roman"/>
          <w:sz w:val="24"/>
          <w:szCs w:val="24"/>
        </w:rPr>
        <w:t xml:space="preserve"> for the technology to come back online and then connect to Goliath via the new address</w:t>
      </w:r>
    </w:p>
    <w:p w:rsidR="004D5A5A" w:rsidRPr="004D5A5A" w:rsidRDefault="004D5A5A" w:rsidP="004D5A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5A5A">
        <w:rPr>
          <w:rFonts w:ascii="Times New Roman" w:eastAsia="Times New Roman" w:hAnsi="Times New Roman" w:cs="Times New Roman"/>
          <w:sz w:val="24"/>
          <w:szCs w:val="24"/>
        </w:rPr>
        <w:lastRenderedPageBreak/>
        <w:t xml:space="preserve">After confirming the web portal is accessible, you will need to push deploy agents out to the other servers you are monitoring to point them at the new IP. You can find instructions for push deploying an agent here: </w:t>
      </w:r>
      <w:hyperlink r:id="rId6" w:tgtFrame="_self" w:history="1">
        <w:r w:rsidRPr="004D5A5A">
          <w:rPr>
            <w:rFonts w:ascii="Times New Roman" w:eastAsia="Times New Roman" w:hAnsi="Times New Roman" w:cs="Times New Roman"/>
            <w:color w:val="0000FF"/>
            <w:sz w:val="24"/>
            <w:szCs w:val="24"/>
            <w:u w:val="single"/>
          </w:rPr>
          <w:t>Agent Installation via Auto Agent Deployment</w:t>
        </w:r>
      </w:hyperlink>
      <w:r w:rsidRPr="004D5A5A">
        <w:rPr>
          <w:rFonts w:ascii="Times New Roman" w:eastAsia="Times New Roman" w:hAnsi="Times New Roman" w:cs="Times New Roman"/>
          <w:sz w:val="24"/>
          <w:szCs w:val="24"/>
        </w:rPr>
        <w:t xml:space="preserve"> </w:t>
      </w:r>
    </w:p>
    <w:p w:rsidR="004D5A5A" w:rsidRPr="004D5A5A" w:rsidRDefault="004D5A5A" w:rsidP="004D5A5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D5A5A">
        <w:rPr>
          <w:rFonts w:ascii="Times New Roman" w:eastAsia="Times New Roman" w:hAnsi="Times New Roman" w:cs="Times New Roman"/>
          <w:sz w:val="24"/>
          <w:szCs w:val="24"/>
        </w:rPr>
        <w:t xml:space="preserve">Alternatively, you can update the </w:t>
      </w:r>
      <w:proofErr w:type="spellStart"/>
      <w:r w:rsidRPr="004D5A5A">
        <w:rPr>
          <w:rFonts w:ascii="Times New Roman" w:eastAsia="Times New Roman" w:hAnsi="Times New Roman" w:cs="Times New Roman"/>
          <w:b/>
          <w:bCs/>
          <w:sz w:val="24"/>
          <w:szCs w:val="24"/>
        </w:rPr>
        <w:t>ServerAddr</w:t>
      </w:r>
      <w:proofErr w:type="spellEnd"/>
      <w:r w:rsidRPr="004D5A5A">
        <w:rPr>
          <w:rFonts w:ascii="Times New Roman" w:eastAsia="Times New Roman" w:hAnsi="Times New Roman" w:cs="Times New Roman"/>
          <w:b/>
          <w:bCs/>
          <w:sz w:val="24"/>
          <w:szCs w:val="24"/>
        </w:rPr>
        <w:t> </w:t>
      </w:r>
      <w:r w:rsidRPr="004D5A5A">
        <w:rPr>
          <w:rFonts w:ascii="Times New Roman" w:eastAsia="Times New Roman" w:hAnsi="Times New Roman" w:cs="Times New Roman"/>
          <w:sz w:val="24"/>
          <w:szCs w:val="24"/>
        </w:rPr>
        <w:t xml:space="preserve">key value at </w:t>
      </w:r>
      <w:r w:rsidRPr="004D5A5A">
        <w:rPr>
          <w:rFonts w:ascii="Times New Roman" w:eastAsia="Times New Roman" w:hAnsi="Times New Roman" w:cs="Times New Roman"/>
          <w:b/>
          <w:bCs/>
          <w:sz w:val="24"/>
          <w:szCs w:val="24"/>
        </w:rPr>
        <w:t>HKEY_LOCAL_MACHINE\SOFTWARE\Breakout Technologies\</w:t>
      </w:r>
      <w:proofErr w:type="spellStart"/>
      <w:r w:rsidRPr="004D5A5A">
        <w:rPr>
          <w:rFonts w:ascii="Times New Roman" w:eastAsia="Times New Roman" w:hAnsi="Times New Roman" w:cs="Times New Roman"/>
          <w:b/>
          <w:bCs/>
          <w:sz w:val="24"/>
          <w:szCs w:val="24"/>
        </w:rPr>
        <w:t>MonitorIT</w:t>
      </w:r>
      <w:proofErr w:type="spellEnd"/>
      <w:r w:rsidRPr="004D5A5A">
        <w:rPr>
          <w:rFonts w:ascii="Times New Roman" w:eastAsia="Times New Roman" w:hAnsi="Times New Roman" w:cs="Times New Roman"/>
          <w:b/>
          <w:bCs/>
          <w:sz w:val="24"/>
          <w:szCs w:val="24"/>
        </w:rPr>
        <w:t> </w:t>
      </w:r>
      <w:r w:rsidRPr="004D5A5A">
        <w:rPr>
          <w:rFonts w:ascii="Times New Roman" w:eastAsia="Times New Roman" w:hAnsi="Times New Roman" w:cs="Times New Roman"/>
          <w:sz w:val="24"/>
          <w:szCs w:val="24"/>
        </w:rPr>
        <w:t xml:space="preserve">or </w:t>
      </w:r>
      <w:r w:rsidRPr="004D5A5A">
        <w:rPr>
          <w:rFonts w:ascii="Times New Roman" w:eastAsia="Times New Roman" w:hAnsi="Times New Roman" w:cs="Times New Roman"/>
          <w:b/>
          <w:bCs/>
          <w:sz w:val="24"/>
          <w:szCs w:val="24"/>
        </w:rPr>
        <w:t>HKEY_LOCAL_MACHINE\SOFTWARE\WOW6432Node\Breakout Technologies\</w:t>
      </w:r>
      <w:proofErr w:type="spellStart"/>
      <w:r w:rsidRPr="004D5A5A">
        <w:rPr>
          <w:rFonts w:ascii="Times New Roman" w:eastAsia="Times New Roman" w:hAnsi="Times New Roman" w:cs="Times New Roman"/>
          <w:b/>
          <w:bCs/>
          <w:sz w:val="24"/>
          <w:szCs w:val="24"/>
        </w:rPr>
        <w:t>MonitorIT</w:t>
      </w:r>
      <w:proofErr w:type="spellEnd"/>
      <w:r w:rsidRPr="004D5A5A">
        <w:rPr>
          <w:rFonts w:ascii="Times New Roman" w:eastAsia="Times New Roman" w:hAnsi="Times New Roman" w:cs="Times New Roman"/>
          <w:sz w:val="24"/>
          <w:szCs w:val="24"/>
        </w:rPr>
        <w:t xml:space="preserve"> on the servers you already have agents deployed on. After updating the key, restart the </w:t>
      </w:r>
      <w:proofErr w:type="spellStart"/>
      <w:r w:rsidRPr="004D5A5A">
        <w:rPr>
          <w:rFonts w:ascii="Times New Roman" w:eastAsia="Times New Roman" w:hAnsi="Times New Roman" w:cs="Times New Roman"/>
          <w:b/>
          <w:bCs/>
          <w:sz w:val="24"/>
          <w:szCs w:val="24"/>
        </w:rPr>
        <w:t>MonitorIT</w:t>
      </w:r>
      <w:proofErr w:type="spellEnd"/>
      <w:r w:rsidRPr="004D5A5A">
        <w:rPr>
          <w:rFonts w:ascii="Times New Roman" w:eastAsia="Times New Roman" w:hAnsi="Times New Roman" w:cs="Times New Roman"/>
          <w:b/>
          <w:bCs/>
          <w:sz w:val="24"/>
          <w:szCs w:val="24"/>
        </w:rPr>
        <w:t xml:space="preserve"> Agent Service </w:t>
      </w:r>
      <w:r w:rsidRPr="004D5A5A">
        <w:rPr>
          <w:rFonts w:ascii="Times New Roman" w:eastAsia="Times New Roman" w:hAnsi="Times New Roman" w:cs="Times New Roman"/>
          <w:sz w:val="24"/>
          <w:szCs w:val="24"/>
        </w:rPr>
        <w:t>on that machine.</w:t>
      </w:r>
    </w:p>
    <w:p w:rsidR="00A52A44" w:rsidRDefault="00A52A44"/>
    <w:sectPr w:rsidR="00A52A44" w:rsidSect="00A52A4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F5A8D"/>
    <w:multiLevelType w:val="multilevel"/>
    <w:tmpl w:val="3AC045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D5A5A"/>
    <w:rsid w:val="004D5A5A"/>
    <w:rsid w:val="00A52A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A44"/>
  </w:style>
  <w:style w:type="paragraph" w:styleId="Heading1">
    <w:name w:val="heading 1"/>
    <w:basedOn w:val="Normal"/>
    <w:link w:val="Heading1Char"/>
    <w:uiPriority w:val="9"/>
    <w:qFormat/>
    <w:rsid w:val="004D5A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A5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D5A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ysiwyg-color-red">
    <w:name w:val="wysiwyg-color-red"/>
    <w:basedOn w:val="DefaultParagraphFont"/>
    <w:rsid w:val="004D5A5A"/>
  </w:style>
  <w:style w:type="character" w:styleId="Strong">
    <w:name w:val="Strong"/>
    <w:basedOn w:val="DefaultParagraphFont"/>
    <w:uiPriority w:val="22"/>
    <w:qFormat/>
    <w:rsid w:val="004D5A5A"/>
    <w:rPr>
      <w:b/>
      <w:bCs/>
    </w:rPr>
  </w:style>
  <w:style w:type="character" w:styleId="Hyperlink">
    <w:name w:val="Hyperlink"/>
    <w:basedOn w:val="DefaultParagraphFont"/>
    <w:uiPriority w:val="99"/>
    <w:semiHidden/>
    <w:unhideWhenUsed/>
    <w:rsid w:val="004D5A5A"/>
    <w:rPr>
      <w:color w:val="0000FF"/>
      <w:u w:val="single"/>
    </w:rPr>
  </w:style>
  <w:style w:type="paragraph" w:styleId="BalloonText">
    <w:name w:val="Balloon Text"/>
    <w:basedOn w:val="Normal"/>
    <w:link w:val="BalloonTextChar"/>
    <w:uiPriority w:val="99"/>
    <w:semiHidden/>
    <w:unhideWhenUsed/>
    <w:rsid w:val="004D5A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A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66152561">
      <w:bodyDiv w:val="1"/>
      <w:marLeft w:val="0"/>
      <w:marRight w:val="0"/>
      <w:marTop w:val="0"/>
      <w:marBottom w:val="0"/>
      <w:divBdr>
        <w:top w:val="none" w:sz="0" w:space="0" w:color="auto"/>
        <w:left w:val="none" w:sz="0" w:space="0" w:color="auto"/>
        <w:bottom w:val="none" w:sz="0" w:space="0" w:color="auto"/>
        <w:right w:val="none" w:sz="0" w:space="0" w:color="auto"/>
      </w:divBdr>
      <w:divsChild>
        <w:div w:id="1973713154">
          <w:marLeft w:val="0"/>
          <w:marRight w:val="0"/>
          <w:marTop w:val="0"/>
          <w:marBottom w:val="0"/>
          <w:divBdr>
            <w:top w:val="none" w:sz="0" w:space="0" w:color="auto"/>
            <w:left w:val="none" w:sz="0" w:space="0" w:color="auto"/>
            <w:bottom w:val="none" w:sz="0" w:space="0" w:color="auto"/>
            <w:right w:val="none" w:sz="0" w:space="0" w:color="auto"/>
          </w:divBdr>
          <w:divsChild>
            <w:div w:id="21147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liathtechnologies.com/hc/en-us/articles/360025164813-Agent-Installation-via-Auto-Agent-Deploymen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354</Words>
  <Characters>2020</Characters>
  <Application>Microsoft Office Word</Application>
  <DocSecurity>0</DocSecurity>
  <Lines>16</Lines>
  <Paragraphs>4</Paragraphs>
  <ScaleCrop>false</ScaleCrop>
  <Company/>
  <LinksUpToDate>false</LinksUpToDate>
  <CharactersWithSpaces>2370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2023-03-28T11:15:00Z</dcterms:created>
  <dcterms:modified xsi:type="dcterms:W3CDTF">2023-03-28T11:15:00Z</dcterms:modified>
</cp:coreProperties>
</file>