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84A" w:rsidRPr="0062384A" w:rsidRDefault="0062384A" w:rsidP="006238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384A">
        <w:rPr>
          <w:rFonts w:ascii="Times New Roman" w:eastAsia="Times New Roman" w:hAnsi="Times New Roman" w:cs="Times New Roman"/>
          <w:b/>
          <w:bCs/>
          <w:kern w:val="36"/>
          <w:sz w:val="48"/>
          <w:szCs w:val="48"/>
        </w:rPr>
        <w:t xml:space="preserve">EventLog Monitoring </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This article was updated to support v11.7.8 of Goliath Performance Monitor.</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EventLog Watch rules monitor your Windows servers/workstations using our Goliath Intelligent Agent to monitor your EventLog logs in real-time and alert on specified conditions.  </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13855" cy="428434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713855" cy="4284345"/>
                    </a:xfrm>
                    <a:prstGeom prst="rect">
                      <a:avLst/>
                    </a:prstGeom>
                    <a:noFill/>
                    <a:ln w="9525">
                      <a:noFill/>
                      <a:miter lim="800000"/>
                      <a:headEnd/>
                      <a:tailEnd/>
                    </a:ln>
                  </pic:spPr>
                </pic:pic>
              </a:graphicData>
            </a:graphic>
          </wp:inline>
        </w:drawing>
      </w:r>
    </w:p>
    <w:p w:rsidR="0062384A" w:rsidRPr="0062384A" w:rsidRDefault="0062384A" w:rsidP="006238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384A">
        <w:rPr>
          <w:rFonts w:ascii="Times New Roman" w:eastAsia="Times New Roman" w:hAnsi="Times New Roman" w:cs="Times New Roman"/>
          <w:b/>
          <w:bCs/>
          <w:kern w:val="36"/>
          <w:sz w:val="48"/>
          <w:szCs w:val="48"/>
        </w:rPr>
        <w:t>Configure the Monitoring</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To create a new monitoring condition, navigate to the </w:t>
      </w:r>
      <w:r w:rsidRPr="0062384A">
        <w:rPr>
          <w:rFonts w:ascii="Times New Roman" w:eastAsia="Times New Roman" w:hAnsi="Times New Roman" w:cs="Times New Roman"/>
          <w:b/>
          <w:bCs/>
          <w:sz w:val="24"/>
          <w:szCs w:val="24"/>
        </w:rPr>
        <w:t xml:space="preserve">Configure - Monitoring Rules </w:t>
      </w:r>
      <w:r w:rsidRPr="0062384A">
        <w:rPr>
          <w:rFonts w:ascii="Times New Roman" w:eastAsia="Times New Roman" w:hAnsi="Times New Roman" w:cs="Times New Roman"/>
          <w:sz w:val="24"/>
          <w:szCs w:val="24"/>
        </w:rPr>
        <w:t xml:space="preserve">page and click the </w:t>
      </w:r>
      <w:r w:rsidRPr="0062384A">
        <w:rPr>
          <w:rFonts w:ascii="Times New Roman" w:eastAsia="Times New Roman" w:hAnsi="Times New Roman" w:cs="Times New Roman"/>
          <w:b/>
          <w:bCs/>
          <w:sz w:val="24"/>
          <w:szCs w:val="24"/>
        </w:rPr>
        <w:t>New</w:t>
      </w:r>
      <w:r w:rsidRPr="0062384A">
        <w:rPr>
          <w:rFonts w:ascii="Times New Roman" w:eastAsia="Times New Roman" w:hAnsi="Times New Roman" w:cs="Times New Roman"/>
          <w:sz w:val="24"/>
          <w:szCs w:val="24"/>
        </w:rPr>
        <w:t xml:space="preserve"> button</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A selection pane will appear, select the radio button option for </w:t>
      </w:r>
      <w:r w:rsidRPr="0062384A">
        <w:rPr>
          <w:rFonts w:ascii="Times New Roman" w:eastAsia="Times New Roman" w:hAnsi="Times New Roman" w:cs="Times New Roman"/>
          <w:b/>
          <w:bCs/>
          <w:sz w:val="24"/>
          <w:szCs w:val="24"/>
        </w:rPr>
        <w:t>EventLog Watch</w:t>
      </w:r>
      <w:r w:rsidRPr="0062384A">
        <w:rPr>
          <w:rFonts w:ascii="Times New Roman" w:eastAsia="Times New Roman" w:hAnsi="Times New Roman" w:cs="Times New Roman"/>
          <w:sz w:val="24"/>
          <w:szCs w:val="24"/>
        </w:rPr>
        <w:t xml:space="preserve"> and then click </w:t>
      </w:r>
      <w:r w:rsidRPr="0062384A">
        <w:rPr>
          <w:rFonts w:ascii="Times New Roman" w:eastAsia="Times New Roman" w:hAnsi="Times New Roman" w:cs="Times New Roman"/>
          <w:b/>
          <w:bCs/>
          <w:sz w:val="24"/>
          <w:szCs w:val="24"/>
        </w:rPr>
        <w:t>OK</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Now the monitoring rule pane will appear. At the top of the pane name the Monitoring Rule via the </w:t>
      </w:r>
      <w:r w:rsidRPr="0062384A">
        <w:rPr>
          <w:rFonts w:ascii="Times New Roman" w:eastAsia="Times New Roman" w:hAnsi="Times New Roman" w:cs="Times New Roman"/>
          <w:b/>
          <w:bCs/>
          <w:sz w:val="24"/>
          <w:szCs w:val="24"/>
        </w:rPr>
        <w:t>Rule Name</w:t>
      </w:r>
      <w:r w:rsidRPr="0062384A">
        <w:rPr>
          <w:rFonts w:ascii="Times New Roman" w:eastAsia="Times New Roman" w:hAnsi="Times New Roman" w:cs="Times New Roman"/>
          <w:sz w:val="24"/>
          <w:szCs w:val="24"/>
        </w:rPr>
        <w:t xml:space="preserve"> field, as well as define the description and the severity. </w:t>
      </w:r>
    </w:p>
    <w:p w:rsidR="0062384A" w:rsidRPr="0062384A" w:rsidRDefault="0062384A" w:rsidP="006238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If you would like to report on events or view events under the </w:t>
      </w:r>
      <w:r w:rsidRPr="0062384A">
        <w:rPr>
          <w:rFonts w:ascii="Times New Roman" w:eastAsia="Times New Roman" w:hAnsi="Times New Roman" w:cs="Times New Roman"/>
          <w:b/>
          <w:bCs/>
          <w:sz w:val="24"/>
          <w:szCs w:val="24"/>
        </w:rPr>
        <w:t>Views - Log Management</w:t>
      </w:r>
      <w:r w:rsidRPr="0062384A">
        <w:rPr>
          <w:rFonts w:ascii="Times New Roman" w:eastAsia="Times New Roman" w:hAnsi="Times New Roman" w:cs="Times New Roman"/>
          <w:sz w:val="24"/>
          <w:szCs w:val="24"/>
        </w:rPr>
        <w:t xml:space="preserve"> page, but not actually alert on them then set the severity to be </w:t>
      </w:r>
      <w:r w:rsidRPr="0062384A">
        <w:rPr>
          <w:rFonts w:ascii="Times New Roman" w:eastAsia="Times New Roman" w:hAnsi="Times New Roman" w:cs="Times New Roman"/>
          <w:b/>
          <w:bCs/>
          <w:sz w:val="24"/>
          <w:szCs w:val="24"/>
        </w:rPr>
        <w:t>Normal</w:t>
      </w:r>
      <w:r w:rsidRPr="0062384A">
        <w:rPr>
          <w:rFonts w:ascii="Times New Roman" w:eastAsia="Times New Roman" w:hAnsi="Times New Roman" w:cs="Times New Roman"/>
          <w:sz w:val="24"/>
          <w:szCs w:val="24"/>
        </w:rPr>
        <w:t xml:space="preserve"> so that it does not effect the heat-map displays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lastRenderedPageBreak/>
        <w:t xml:space="preserve">The first tab, </w:t>
      </w:r>
      <w:r w:rsidRPr="0062384A">
        <w:rPr>
          <w:rFonts w:ascii="Segoe UI" w:eastAsia="Times New Roman" w:hAnsi="Segoe UI" w:cs="Segoe UI"/>
          <w:b/>
          <w:bCs/>
          <w:sz w:val="24"/>
          <w:szCs w:val="24"/>
        </w:rPr>
        <w:t>EventLogWatch</w:t>
      </w:r>
      <w:r w:rsidRPr="0062384A">
        <w:rPr>
          <w:rFonts w:ascii="Segoe UI" w:eastAsia="Times New Roman" w:hAnsi="Segoe UI" w:cs="Segoe UI"/>
          <w:sz w:val="24"/>
          <w:szCs w:val="24"/>
        </w:rPr>
        <w:t xml:space="preserve"> is where you will define what condition is to be monitored.</w:t>
      </w:r>
      <w:r w:rsidRPr="0062384A">
        <w:rPr>
          <w:rFonts w:ascii="Times New Roman" w:eastAsia="Times New Roman" w:hAnsi="Times New Roman" w:cs="Times New Roman"/>
          <w:sz w:val="24"/>
          <w:szCs w:val="24"/>
        </w:rPr>
        <w:t xml:space="preserve">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Log</w:t>
      </w:r>
      <w:r w:rsidRPr="0062384A">
        <w:rPr>
          <w:rFonts w:ascii="Times New Roman" w:eastAsia="Times New Roman" w:hAnsi="Times New Roman" w:cs="Times New Roman"/>
          <w:sz w:val="24"/>
          <w:szCs w:val="24"/>
        </w:rPr>
        <w:t xml:space="preserve"> field, define the Event Log name that you would like to monitor. This field is required. If you select the “…” after the “log” field you can define a custom EventLog to monitor. </w:t>
      </w:r>
    </w:p>
    <w:p w:rsidR="0062384A" w:rsidRPr="0062384A" w:rsidRDefault="0062384A" w:rsidP="006238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A pop up will appear, enter the full name of the eventlog and then the full path the the evtx file </w:t>
      </w:r>
    </w:p>
    <w:p w:rsidR="0062384A" w:rsidRPr="0062384A" w:rsidRDefault="0062384A" w:rsidP="0062384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see the eventlog properties for this information.</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Event ID</w:t>
      </w:r>
      <w:r w:rsidRPr="0062384A">
        <w:rPr>
          <w:rFonts w:ascii="Times New Roman" w:eastAsia="Times New Roman" w:hAnsi="Times New Roman" w:cs="Times New Roman"/>
          <w:sz w:val="24"/>
          <w:szCs w:val="24"/>
        </w:rPr>
        <w:t xml:space="preserve"> field, you can optionally specify an Event ID to monitor.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Source</w:t>
      </w:r>
      <w:r w:rsidRPr="0062384A">
        <w:rPr>
          <w:rFonts w:ascii="Times New Roman" w:eastAsia="Times New Roman" w:hAnsi="Times New Roman" w:cs="Times New Roman"/>
          <w:sz w:val="24"/>
          <w:szCs w:val="24"/>
        </w:rPr>
        <w:t xml:space="preserve"> field, you can optionally specify a log source to monitor.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Type</w:t>
      </w:r>
      <w:r w:rsidRPr="0062384A">
        <w:rPr>
          <w:rFonts w:ascii="Times New Roman" w:eastAsia="Times New Roman" w:hAnsi="Times New Roman" w:cs="Times New Roman"/>
          <w:sz w:val="24"/>
          <w:szCs w:val="24"/>
        </w:rPr>
        <w:t xml:space="preserve"> field, you can optionally specify a log type to monitor. If there are other optional parameters defined, then an empty or blank Event Log Type is ignored. If there are NOT any other optional parameters defined, then the "empty" Type is interpreted to mean "all" types, and every event for the given Event Log will cause an alert.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User/Group</w:t>
      </w:r>
      <w:r w:rsidRPr="0062384A">
        <w:rPr>
          <w:rFonts w:ascii="Times New Roman" w:eastAsia="Times New Roman" w:hAnsi="Times New Roman" w:cs="Times New Roman"/>
          <w:sz w:val="24"/>
          <w:szCs w:val="24"/>
        </w:rPr>
        <w:t xml:space="preserve"> field, you can optionally specify a username to monitor. You can specify more than one user or group my separating them with a comma. This field is not case sensitive. You can also enter an Active Directory Group Name so that any user that is a member of the Group would be considered a match. You can specify multiple Group Name parameters by separating with a comma. You can also mix User and Group names. Click the “…” button to the right of the field to access the Active Directory options.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Description</w:t>
      </w:r>
      <w:r w:rsidRPr="0062384A">
        <w:rPr>
          <w:rFonts w:ascii="Times New Roman" w:eastAsia="Times New Roman" w:hAnsi="Times New Roman" w:cs="Times New Roman"/>
          <w:sz w:val="24"/>
          <w:szCs w:val="24"/>
        </w:rPr>
        <w:t xml:space="preserve"> field, you can optionally specify a description substring to monitor.  If separated by a comma, they are treated as a Boolean OR; if separated by a plus sign (+), they are treated as a Boolean AND.  You CANNOT mix substrings with a comma and a plus.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The </w:t>
      </w:r>
      <w:r w:rsidRPr="0062384A">
        <w:rPr>
          <w:rFonts w:ascii="Times New Roman" w:eastAsia="Times New Roman" w:hAnsi="Times New Roman" w:cs="Times New Roman"/>
          <w:b/>
          <w:bCs/>
          <w:sz w:val="24"/>
          <w:szCs w:val="24"/>
        </w:rPr>
        <w:t>AND Params</w:t>
      </w:r>
      <w:r w:rsidRPr="0062384A">
        <w:rPr>
          <w:rFonts w:ascii="Times New Roman" w:eastAsia="Times New Roman" w:hAnsi="Times New Roman" w:cs="Times New Roman"/>
          <w:sz w:val="24"/>
          <w:szCs w:val="24"/>
        </w:rPr>
        <w:t xml:space="preserve"> check box will cause an Event Log alert if any of the parameter fields match (Boolean "Or" check) when the box is NOT checked.  When checked, it requires all the defined parameter fields to match (Boolean "And" check).</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The </w:t>
      </w:r>
      <w:r w:rsidRPr="0062384A">
        <w:rPr>
          <w:rFonts w:ascii="Times New Roman" w:eastAsia="Times New Roman" w:hAnsi="Times New Roman" w:cs="Times New Roman"/>
          <w:b/>
          <w:bCs/>
          <w:sz w:val="24"/>
          <w:szCs w:val="24"/>
        </w:rPr>
        <w:t>Exclude</w:t>
      </w:r>
      <w:r w:rsidRPr="0062384A">
        <w:rPr>
          <w:rFonts w:ascii="Times New Roman" w:eastAsia="Times New Roman" w:hAnsi="Times New Roman" w:cs="Times New Roman"/>
          <w:sz w:val="24"/>
          <w:szCs w:val="24"/>
        </w:rPr>
        <w:t xml:space="preserve"> checkbox, when checked, EXCLUDES any Event matching the criteria defined by the various parameter fields above, and no alert condition occurs.</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The </w:t>
      </w:r>
      <w:r w:rsidRPr="0062384A">
        <w:rPr>
          <w:rFonts w:ascii="Times New Roman" w:eastAsia="Times New Roman" w:hAnsi="Times New Roman" w:cs="Times New Roman"/>
          <w:b/>
          <w:bCs/>
          <w:sz w:val="24"/>
          <w:szCs w:val="24"/>
        </w:rPr>
        <w:t>All Except</w:t>
      </w:r>
      <w:r w:rsidRPr="0062384A">
        <w:rPr>
          <w:rFonts w:ascii="Times New Roman" w:eastAsia="Times New Roman" w:hAnsi="Times New Roman" w:cs="Times New Roman"/>
          <w:sz w:val="24"/>
          <w:szCs w:val="24"/>
        </w:rPr>
        <w:t xml:space="preserve"> checkbox, when checked, All Events Except those matching the criteria defined by the various parameter fields above, cause an alert condition to occur.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The </w:t>
      </w:r>
      <w:r w:rsidRPr="0062384A">
        <w:rPr>
          <w:rFonts w:ascii="Times New Roman" w:eastAsia="Times New Roman" w:hAnsi="Times New Roman" w:cs="Times New Roman"/>
          <w:b/>
          <w:bCs/>
          <w:sz w:val="24"/>
          <w:szCs w:val="24"/>
        </w:rPr>
        <w:t>Not RecvdIn __ Minutes</w:t>
      </w:r>
      <w:r w:rsidRPr="0062384A">
        <w:rPr>
          <w:rFonts w:ascii="Times New Roman" w:eastAsia="Times New Roman" w:hAnsi="Times New Roman" w:cs="Times New Roman"/>
          <w:sz w:val="24"/>
          <w:szCs w:val="24"/>
        </w:rPr>
        <w:t xml:space="preserve"> checkbox, when checked, to generate an alert when any of the events matching the specified criteria do NOT occur within the minutes specified.  Any of the events that match criteria will reset the timer.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The </w:t>
      </w:r>
      <w:r w:rsidRPr="0062384A">
        <w:rPr>
          <w:rFonts w:ascii="Times New Roman" w:eastAsia="Times New Roman" w:hAnsi="Times New Roman" w:cs="Times New Roman"/>
          <w:b/>
          <w:bCs/>
          <w:sz w:val="24"/>
          <w:szCs w:val="24"/>
        </w:rPr>
        <w:t>Precedence</w:t>
      </w:r>
      <w:r w:rsidRPr="0062384A">
        <w:rPr>
          <w:rFonts w:ascii="Times New Roman" w:eastAsia="Times New Roman" w:hAnsi="Times New Roman" w:cs="Times New Roman"/>
          <w:sz w:val="24"/>
          <w:szCs w:val="24"/>
        </w:rPr>
        <w:t xml:space="preserve"> field specifies how this rule is handled if the received Event Log event satisfies the criteria of multiple Monitoring Rules.  A higher-precedence (1 is higher than 2, etc.) trumps Monitoring Rules with a lower precedence.   </w:t>
      </w:r>
    </w:p>
    <w:p w:rsidR="0062384A" w:rsidRPr="0062384A" w:rsidRDefault="0062384A" w:rsidP="00623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In the </w:t>
      </w:r>
      <w:r w:rsidRPr="0062384A">
        <w:rPr>
          <w:rFonts w:ascii="Times New Roman" w:eastAsia="Times New Roman" w:hAnsi="Times New Roman" w:cs="Times New Roman"/>
          <w:b/>
          <w:bCs/>
          <w:sz w:val="24"/>
          <w:szCs w:val="24"/>
        </w:rPr>
        <w:t>Selections</w:t>
      </w:r>
      <w:r w:rsidRPr="0062384A">
        <w:rPr>
          <w:rFonts w:ascii="Times New Roman" w:eastAsia="Times New Roman" w:hAnsi="Times New Roman" w:cs="Times New Roman"/>
          <w:sz w:val="24"/>
          <w:szCs w:val="24"/>
        </w:rPr>
        <w:t xml:space="preserve"> Tree, select the machines that you want to monitor with this rule</w:t>
      </w:r>
    </w:p>
    <w:p w:rsidR="0062384A" w:rsidRPr="0062384A" w:rsidRDefault="0062384A" w:rsidP="006238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384A">
        <w:rPr>
          <w:rFonts w:ascii="Times New Roman" w:eastAsia="Times New Roman" w:hAnsi="Times New Roman" w:cs="Times New Roman"/>
          <w:b/>
          <w:bCs/>
          <w:kern w:val="36"/>
          <w:sz w:val="48"/>
          <w:szCs w:val="48"/>
        </w:rPr>
        <w:t>Configure the Schedule</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In this tab you will define how often you would like the alerts to trigger. </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b/>
          <w:bCs/>
          <w:sz w:val="24"/>
          <w:szCs w:val="24"/>
        </w:rPr>
        <w:t>Required Options</w:t>
      </w:r>
      <w:r w:rsidRPr="0062384A">
        <w:rPr>
          <w:rFonts w:ascii="Times New Roman" w:eastAsia="Times New Roman" w:hAnsi="Times New Roman" w:cs="Times New Roman"/>
          <w:sz w:val="24"/>
          <w:szCs w:val="24"/>
        </w:rPr>
        <w:t> (one of the below must be selected): </w:t>
      </w:r>
    </w:p>
    <w:p w:rsidR="0062384A" w:rsidRPr="0062384A" w:rsidRDefault="0062384A" w:rsidP="006238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lastRenderedPageBreak/>
        <w:t xml:space="preserve">Alert Every Time Checkbox </w:t>
      </w:r>
    </w:p>
    <w:p w:rsidR="0062384A" w:rsidRPr="0062384A" w:rsidRDefault="0062384A" w:rsidP="006238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When this option is selected, you will receive the alert every time the specified condition is met.</w:t>
      </w:r>
    </w:p>
    <w:p w:rsidR="0062384A" w:rsidRPr="0062384A" w:rsidRDefault="0062384A" w:rsidP="006238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Minimal Notification Interval </w:t>
      </w:r>
    </w:p>
    <w:p w:rsidR="0062384A" w:rsidRPr="0062384A" w:rsidRDefault="0062384A" w:rsidP="006238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When selected, it defines the minimal interval that must elapse between events for this alert before another alert will be generated. For example, if the interval is 15 minutes and the condition is being met, you will receive 1 alert every 15 minutes instead of being alerted at each occurrence. However, each alert occurrence is considered unique based on the details.  For example, an Event Log alert is considered the same based on being the same Event Type and ID, from the same server/workstation.</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b/>
          <w:bCs/>
          <w:sz w:val="24"/>
          <w:szCs w:val="24"/>
        </w:rPr>
        <w:t>Additional Options</w:t>
      </w:r>
      <w:r w:rsidRPr="0062384A">
        <w:rPr>
          <w:rFonts w:ascii="Times New Roman" w:eastAsia="Times New Roman" w:hAnsi="Times New Roman" w:cs="Times New Roman"/>
          <w:sz w:val="24"/>
          <w:szCs w:val="24"/>
        </w:rPr>
        <w:t>: </w:t>
      </w:r>
    </w:p>
    <w:p w:rsidR="0062384A" w:rsidRPr="0062384A" w:rsidRDefault="0062384A" w:rsidP="006238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b/>
          <w:bCs/>
          <w:sz w:val="24"/>
          <w:szCs w:val="24"/>
        </w:rPr>
        <w:t>When Any Single Event Occurs ____ Times In _____ Seconds</w:t>
      </w:r>
      <w:r w:rsidRPr="0062384A">
        <w:rPr>
          <w:rFonts w:ascii="Times New Roman" w:eastAsia="Times New Roman" w:hAnsi="Times New Roman" w:cs="Times New Roman"/>
          <w:sz w:val="24"/>
          <w:szCs w:val="24"/>
        </w:rPr>
        <w:t xml:space="preserve"> </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This field acts as an additional filter so that if an alert condition exists only after a specific event occurs the defined amount of times within the specified time frame.</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Each event that matches the criteria is treated discretely when counting. For example, if you have a rule that is monitoring for multiple events, an event with ID 500 is counted separately from ID 501, even though both match the rule. </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If the ‘Combine All’ checkbox is checked, then matching events are not treated discretely and are combined together when counting.  </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The ‘Include Description’ checkbox when checked causes the Event Description to be included as part of the set of parameters that are checked for a match on the same event; if unchecked the Event Description is not included in the check. </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When the Log Only When Criteria Met checkbox is checked the Event is written to the database, otherwise the Event is filtered and not written to the data</w:t>
      </w:r>
    </w:p>
    <w:p w:rsidR="0062384A" w:rsidRPr="0062384A" w:rsidRDefault="0062384A" w:rsidP="006238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b/>
          <w:bCs/>
          <w:sz w:val="24"/>
          <w:szCs w:val="24"/>
        </w:rPr>
        <w:t>Active Only if Server 'Owns".... This Cluster Group</w:t>
      </w:r>
      <w:r w:rsidRPr="0062384A">
        <w:rPr>
          <w:rFonts w:ascii="Times New Roman" w:eastAsia="Times New Roman" w:hAnsi="Times New Roman" w:cs="Times New Roman"/>
          <w:sz w:val="24"/>
          <w:szCs w:val="24"/>
        </w:rPr>
        <w:t xml:space="preserve">: </w:t>
      </w:r>
    </w:p>
    <w:p w:rsidR="0062384A" w:rsidRPr="0062384A" w:rsidRDefault="0062384A" w:rsidP="006238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 xml:space="preserve">This option is for monitoring machines that are apart of a cluster. If the checkbox is checked, then the rule is monitoring and will alert only if the server is a member of a cluster, 'owns' the specified Cluster Group and the specified Cluster Group is 'Online'. </w:t>
      </w:r>
    </w:p>
    <w:p w:rsidR="0062384A" w:rsidRPr="0062384A" w:rsidRDefault="0062384A" w:rsidP="006238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384A">
        <w:rPr>
          <w:rFonts w:ascii="Times New Roman" w:eastAsia="Times New Roman" w:hAnsi="Times New Roman" w:cs="Times New Roman"/>
          <w:b/>
          <w:bCs/>
          <w:kern w:val="36"/>
          <w:sz w:val="48"/>
          <w:szCs w:val="48"/>
        </w:rPr>
        <w:t>Additional Configuration</w:t>
      </w:r>
    </w:p>
    <w:p w:rsidR="0062384A" w:rsidRPr="0062384A" w:rsidRDefault="0062384A" w:rsidP="0062384A">
      <w:p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For additional configuration options please see the following articles:</w:t>
      </w:r>
    </w:p>
    <w:p w:rsidR="0062384A" w:rsidRPr="0062384A" w:rsidRDefault="0062384A" w:rsidP="006238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84A">
        <w:rPr>
          <w:rFonts w:ascii="Times New Roman" w:eastAsia="Times New Roman" w:hAnsi="Times New Roman" w:cs="Times New Roman"/>
          <w:sz w:val="24"/>
          <w:szCs w:val="24"/>
        </w:rPr>
        <w:t>Enabling Notifications:</w:t>
      </w:r>
    </w:p>
    <w:p w:rsidR="0062384A" w:rsidRPr="0062384A" w:rsidRDefault="0062384A" w:rsidP="0062384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62384A">
          <w:rPr>
            <w:rFonts w:ascii="Times New Roman" w:eastAsia="Times New Roman" w:hAnsi="Times New Roman" w:cs="Times New Roman"/>
            <w:color w:val="0000FF"/>
            <w:sz w:val="24"/>
            <w:szCs w:val="24"/>
            <w:u w:val="single"/>
          </w:rPr>
          <w:t>Configure Email and Text Alert Notifications</w:t>
        </w:r>
      </w:hyperlink>
    </w:p>
    <w:p w:rsidR="0062384A" w:rsidRPr="0062384A" w:rsidRDefault="0062384A" w:rsidP="0062384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62384A">
          <w:rPr>
            <w:rFonts w:ascii="Times New Roman" w:eastAsia="Times New Roman" w:hAnsi="Times New Roman" w:cs="Times New Roman"/>
            <w:color w:val="0000FF"/>
            <w:sz w:val="24"/>
            <w:szCs w:val="24"/>
            <w:u w:val="single"/>
          </w:rPr>
          <w:t>Configure SNMP Alert Notifications</w:t>
        </w:r>
      </w:hyperlink>
    </w:p>
    <w:p w:rsidR="0062384A" w:rsidRPr="0062384A" w:rsidRDefault="0062384A" w:rsidP="0062384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62384A">
          <w:rPr>
            <w:rFonts w:ascii="Times New Roman" w:eastAsia="Times New Roman" w:hAnsi="Times New Roman" w:cs="Times New Roman"/>
            <w:color w:val="0000FF"/>
            <w:sz w:val="24"/>
            <w:szCs w:val="24"/>
            <w:u w:val="single"/>
          </w:rPr>
          <w:t>Configure Syslog Alert Notifications</w:t>
        </w:r>
      </w:hyperlink>
    </w:p>
    <w:p w:rsidR="0062384A" w:rsidRPr="0062384A" w:rsidRDefault="0062384A" w:rsidP="0062384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62384A">
          <w:rPr>
            <w:rFonts w:ascii="Times New Roman" w:eastAsia="Times New Roman" w:hAnsi="Times New Roman" w:cs="Times New Roman"/>
            <w:color w:val="0000FF"/>
            <w:sz w:val="24"/>
            <w:szCs w:val="24"/>
            <w:u w:val="single"/>
          </w:rPr>
          <w:t>Configure Custom Remediation</w:t>
        </w:r>
      </w:hyperlink>
    </w:p>
    <w:p w:rsidR="00E0166A" w:rsidRDefault="00E0166A"/>
    <w:sectPr w:rsidR="00E0166A" w:rsidSect="00E016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A7D9A"/>
    <w:multiLevelType w:val="multilevel"/>
    <w:tmpl w:val="888A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139DC"/>
    <w:multiLevelType w:val="multilevel"/>
    <w:tmpl w:val="EC8A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A54B4"/>
    <w:multiLevelType w:val="multilevel"/>
    <w:tmpl w:val="8B1C2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13CCD"/>
    <w:multiLevelType w:val="multilevel"/>
    <w:tmpl w:val="803A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2384A"/>
    <w:rsid w:val="0062384A"/>
    <w:rsid w:val="00E01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6A"/>
  </w:style>
  <w:style w:type="paragraph" w:styleId="Heading1">
    <w:name w:val="heading 1"/>
    <w:basedOn w:val="Normal"/>
    <w:link w:val="Heading1Char"/>
    <w:uiPriority w:val="9"/>
    <w:qFormat/>
    <w:rsid w:val="00623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3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84A"/>
    <w:rPr>
      <w:b/>
      <w:bCs/>
    </w:rPr>
  </w:style>
  <w:style w:type="character" w:styleId="Hyperlink">
    <w:name w:val="Hyperlink"/>
    <w:basedOn w:val="DefaultParagraphFont"/>
    <w:uiPriority w:val="99"/>
    <w:semiHidden/>
    <w:unhideWhenUsed/>
    <w:rsid w:val="0062384A"/>
    <w:rPr>
      <w:color w:val="0000FF"/>
      <w:u w:val="single"/>
    </w:rPr>
  </w:style>
  <w:style w:type="paragraph" w:styleId="BalloonText">
    <w:name w:val="Balloon Text"/>
    <w:basedOn w:val="Normal"/>
    <w:link w:val="BalloonTextChar"/>
    <w:uiPriority w:val="99"/>
    <w:semiHidden/>
    <w:unhideWhenUsed/>
    <w:rsid w:val="00623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509163">
      <w:bodyDiv w:val="1"/>
      <w:marLeft w:val="0"/>
      <w:marRight w:val="0"/>
      <w:marTop w:val="0"/>
      <w:marBottom w:val="0"/>
      <w:divBdr>
        <w:top w:val="none" w:sz="0" w:space="0" w:color="auto"/>
        <w:left w:val="none" w:sz="0" w:space="0" w:color="auto"/>
        <w:bottom w:val="none" w:sz="0" w:space="0" w:color="auto"/>
        <w:right w:val="none" w:sz="0" w:space="0" w:color="auto"/>
      </w:divBdr>
      <w:divsChild>
        <w:div w:id="2117599716">
          <w:marLeft w:val="0"/>
          <w:marRight w:val="0"/>
          <w:marTop w:val="0"/>
          <w:marBottom w:val="0"/>
          <w:divBdr>
            <w:top w:val="none" w:sz="0" w:space="0" w:color="auto"/>
            <w:left w:val="none" w:sz="0" w:space="0" w:color="auto"/>
            <w:bottom w:val="none" w:sz="0" w:space="0" w:color="auto"/>
            <w:right w:val="none" w:sz="0" w:space="0" w:color="auto"/>
          </w:divBdr>
          <w:divsChild>
            <w:div w:id="1950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2023-03-28T11:33:00Z</dcterms:created>
  <dcterms:modified xsi:type="dcterms:W3CDTF">2023-03-28T11:33:00Z</dcterms:modified>
</cp:coreProperties>
</file>