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E38" w:rsidRPr="008F2E38" w:rsidRDefault="008F2E38" w:rsidP="008F2E3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F2E38">
        <w:rPr>
          <w:rFonts w:ascii="Times New Roman" w:eastAsia="Times New Roman" w:hAnsi="Times New Roman" w:cs="Times New Roman"/>
          <w:b/>
          <w:bCs/>
          <w:kern w:val="36"/>
          <w:sz w:val="48"/>
          <w:szCs w:val="48"/>
        </w:rPr>
        <w:t xml:space="preserve">Website Monitoring </w:t>
      </w:r>
    </w:p>
    <w:p w:rsidR="008F2E38" w:rsidRPr="008F2E38" w:rsidRDefault="008F2E38" w:rsidP="008F2E38">
      <w:pPr>
        <w:spacing w:before="100" w:beforeAutospacing="1" w:after="100" w:afterAutospacing="1" w:line="240" w:lineRule="auto"/>
        <w:rPr>
          <w:rFonts w:ascii="Times New Roman" w:eastAsia="Times New Roman" w:hAnsi="Times New Roman" w:cs="Times New Roman"/>
          <w:sz w:val="24"/>
          <w:szCs w:val="24"/>
        </w:rPr>
      </w:pPr>
      <w:r w:rsidRPr="008F2E38">
        <w:rPr>
          <w:rFonts w:ascii="Times New Roman" w:eastAsia="Times New Roman" w:hAnsi="Times New Roman" w:cs="Times New Roman"/>
          <w:sz w:val="24"/>
          <w:szCs w:val="24"/>
        </w:rPr>
        <w:t>This article was updated to support v11.7.8 of Goliath Performance Monitor.</w:t>
      </w:r>
    </w:p>
    <w:p w:rsidR="008F2E38" w:rsidRPr="008F2E38" w:rsidRDefault="008F2E38" w:rsidP="008F2E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E38">
        <w:rPr>
          <w:rFonts w:ascii="Times New Roman" w:eastAsia="Times New Roman" w:hAnsi="Times New Roman" w:cs="Times New Roman"/>
          <w:sz w:val="24"/>
          <w:szCs w:val="24"/>
        </w:rPr>
        <w:t xml:space="preserve">Navigate to the </w:t>
      </w:r>
      <w:r w:rsidRPr="008F2E38">
        <w:rPr>
          <w:rFonts w:ascii="Times New Roman" w:eastAsia="Times New Roman" w:hAnsi="Times New Roman" w:cs="Times New Roman"/>
          <w:b/>
          <w:bCs/>
          <w:sz w:val="24"/>
          <w:szCs w:val="24"/>
        </w:rPr>
        <w:t xml:space="preserve">Configure - Inventory </w:t>
      </w:r>
      <w:r w:rsidRPr="008F2E38">
        <w:rPr>
          <w:rFonts w:ascii="Times New Roman" w:eastAsia="Times New Roman" w:hAnsi="Times New Roman" w:cs="Times New Roman"/>
          <w:sz w:val="24"/>
          <w:szCs w:val="24"/>
        </w:rPr>
        <w:t>screen</w:t>
      </w:r>
    </w:p>
    <w:p w:rsidR="008F2E38" w:rsidRPr="008F2E38" w:rsidRDefault="008F2E38" w:rsidP="008F2E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E38">
        <w:rPr>
          <w:rFonts w:ascii="Times New Roman" w:eastAsia="Times New Roman" w:hAnsi="Times New Roman" w:cs="Times New Roman"/>
          <w:sz w:val="24"/>
          <w:szCs w:val="24"/>
        </w:rPr>
        <w:t xml:space="preserve">Click the </w:t>
      </w:r>
      <w:r w:rsidRPr="008F2E38">
        <w:rPr>
          <w:rFonts w:ascii="Times New Roman" w:eastAsia="Times New Roman" w:hAnsi="Times New Roman" w:cs="Times New Roman"/>
          <w:b/>
          <w:bCs/>
          <w:sz w:val="24"/>
          <w:szCs w:val="24"/>
        </w:rPr>
        <w:t xml:space="preserve">New </w:t>
      </w:r>
      <w:r w:rsidRPr="008F2E38">
        <w:rPr>
          <w:rFonts w:ascii="Times New Roman" w:eastAsia="Times New Roman" w:hAnsi="Times New Roman" w:cs="Times New Roman"/>
          <w:sz w:val="24"/>
          <w:szCs w:val="24"/>
        </w:rPr>
        <w:t>button at the top of the page </w:t>
      </w:r>
    </w:p>
    <w:p w:rsidR="008F2E38" w:rsidRPr="008F2E38" w:rsidRDefault="008F2E38" w:rsidP="008F2E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E38">
        <w:rPr>
          <w:rFonts w:ascii="Times New Roman" w:eastAsia="Times New Roman" w:hAnsi="Times New Roman" w:cs="Times New Roman"/>
          <w:sz w:val="24"/>
          <w:szCs w:val="24"/>
        </w:rPr>
        <w:t>Enter the domain name or other identifier of the web server in to the </w:t>
      </w:r>
      <w:r w:rsidRPr="008F2E38">
        <w:rPr>
          <w:rFonts w:ascii="Times New Roman" w:eastAsia="Times New Roman" w:hAnsi="Times New Roman" w:cs="Times New Roman"/>
          <w:b/>
          <w:bCs/>
          <w:sz w:val="24"/>
          <w:szCs w:val="24"/>
        </w:rPr>
        <w:t xml:space="preserve">Server/Device Name </w:t>
      </w:r>
      <w:r w:rsidRPr="008F2E38">
        <w:rPr>
          <w:rFonts w:ascii="Times New Roman" w:eastAsia="Times New Roman" w:hAnsi="Times New Roman" w:cs="Times New Roman"/>
          <w:sz w:val="24"/>
          <w:szCs w:val="24"/>
        </w:rPr>
        <w:t> </w:t>
      </w:r>
    </w:p>
    <w:p w:rsidR="008F2E38" w:rsidRPr="008F2E38" w:rsidRDefault="008F2E38" w:rsidP="008F2E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E38">
        <w:rPr>
          <w:rFonts w:ascii="Times New Roman" w:eastAsia="Times New Roman" w:hAnsi="Times New Roman" w:cs="Times New Roman"/>
          <w:sz w:val="24"/>
          <w:szCs w:val="24"/>
        </w:rPr>
        <w:t xml:space="preserve">Populate the </w:t>
      </w:r>
      <w:r w:rsidRPr="008F2E38">
        <w:rPr>
          <w:rFonts w:ascii="Times New Roman" w:eastAsia="Times New Roman" w:hAnsi="Times New Roman" w:cs="Times New Roman"/>
          <w:b/>
          <w:bCs/>
          <w:sz w:val="24"/>
          <w:szCs w:val="24"/>
        </w:rPr>
        <w:t xml:space="preserve">IP Address </w:t>
      </w:r>
      <w:r w:rsidRPr="008F2E38">
        <w:rPr>
          <w:rFonts w:ascii="Times New Roman" w:eastAsia="Times New Roman" w:hAnsi="Times New Roman" w:cs="Times New Roman"/>
          <w:sz w:val="24"/>
          <w:szCs w:val="24"/>
        </w:rPr>
        <w:t>field or if you do not know what the IP address of the web server is, you can choose the button to the right for product to perform an IP Lookup </w:t>
      </w:r>
    </w:p>
    <w:p w:rsidR="008F2E38" w:rsidRPr="008F2E38" w:rsidRDefault="008F2E38" w:rsidP="008F2E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E38">
        <w:rPr>
          <w:rFonts w:ascii="Times New Roman" w:eastAsia="Times New Roman" w:hAnsi="Times New Roman" w:cs="Times New Roman"/>
          <w:sz w:val="24"/>
          <w:szCs w:val="24"/>
        </w:rPr>
        <w:t>Optionally, add a description</w:t>
      </w:r>
    </w:p>
    <w:p w:rsidR="008F2E38" w:rsidRPr="008F2E38" w:rsidRDefault="008F2E38" w:rsidP="008F2E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E38">
        <w:rPr>
          <w:rFonts w:ascii="Times New Roman" w:eastAsia="Times New Roman" w:hAnsi="Times New Roman" w:cs="Times New Roman"/>
          <w:sz w:val="24"/>
          <w:szCs w:val="24"/>
        </w:rPr>
        <w:t>Assign to a group for organizational purposes</w:t>
      </w:r>
    </w:p>
    <w:p w:rsidR="008F2E38" w:rsidRPr="008F2E38" w:rsidRDefault="008F2E38" w:rsidP="008F2E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E38">
        <w:rPr>
          <w:rFonts w:ascii="Times New Roman" w:eastAsia="Times New Roman" w:hAnsi="Times New Roman" w:cs="Times New Roman"/>
          <w:sz w:val="24"/>
          <w:szCs w:val="24"/>
        </w:rPr>
        <w:t xml:space="preserve">Click on the </w:t>
      </w:r>
      <w:r w:rsidRPr="008F2E38">
        <w:rPr>
          <w:rFonts w:ascii="Times New Roman" w:eastAsia="Times New Roman" w:hAnsi="Times New Roman" w:cs="Times New Roman"/>
          <w:b/>
          <w:bCs/>
          <w:sz w:val="24"/>
          <w:szCs w:val="24"/>
        </w:rPr>
        <w:t xml:space="preserve">Properties </w:t>
      </w:r>
      <w:r w:rsidRPr="008F2E38">
        <w:rPr>
          <w:rFonts w:ascii="Times New Roman" w:eastAsia="Times New Roman" w:hAnsi="Times New Roman" w:cs="Times New Roman"/>
          <w:sz w:val="24"/>
          <w:szCs w:val="24"/>
        </w:rPr>
        <w:t>button at the bottom of the pane </w:t>
      </w:r>
    </w:p>
    <w:p w:rsidR="008F2E38" w:rsidRPr="008F2E38" w:rsidRDefault="008F2E38" w:rsidP="008F2E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E38">
        <w:rPr>
          <w:rFonts w:ascii="Times New Roman" w:eastAsia="Times New Roman" w:hAnsi="Times New Roman" w:cs="Times New Roman"/>
          <w:sz w:val="24"/>
          <w:szCs w:val="24"/>
        </w:rPr>
        <w:t>Under the IP Services tab, choose HTTP from the IP Service drop down menu and select </w:t>
      </w:r>
      <w:r w:rsidRPr="008F2E38">
        <w:rPr>
          <w:rFonts w:ascii="Times New Roman" w:eastAsia="Times New Roman" w:hAnsi="Times New Roman" w:cs="Times New Roman"/>
          <w:b/>
          <w:bCs/>
          <w:sz w:val="24"/>
          <w:szCs w:val="24"/>
        </w:rPr>
        <w:t xml:space="preserve">Enable </w:t>
      </w:r>
    </w:p>
    <w:p w:rsidR="008F2E38" w:rsidRPr="008F2E38" w:rsidRDefault="008F2E38" w:rsidP="008F2E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E38">
        <w:rPr>
          <w:rFonts w:ascii="Times New Roman" w:eastAsia="Times New Roman" w:hAnsi="Times New Roman" w:cs="Times New Roman"/>
          <w:sz w:val="24"/>
          <w:szCs w:val="24"/>
        </w:rPr>
        <w:t xml:space="preserve">Optionally, select the </w:t>
      </w:r>
      <w:r w:rsidRPr="008F2E38">
        <w:rPr>
          <w:rFonts w:ascii="Times New Roman" w:eastAsia="Times New Roman" w:hAnsi="Times New Roman" w:cs="Times New Roman"/>
          <w:b/>
          <w:bCs/>
          <w:sz w:val="24"/>
          <w:szCs w:val="24"/>
        </w:rPr>
        <w:t xml:space="preserve">Secure </w:t>
      </w:r>
      <w:r w:rsidRPr="008F2E38">
        <w:rPr>
          <w:rFonts w:ascii="Times New Roman" w:eastAsia="Times New Roman" w:hAnsi="Times New Roman" w:cs="Times New Roman"/>
          <w:sz w:val="24"/>
          <w:szCs w:val="24"/>
        </w:rPr>
        <w:t>checkbox to indicate that a secure (SSL, etc.) protocol check should be made </w:t>
      </w:r>
    </w:p>
    <w:p w:rsidR="008F2E38" w:rsidRPr="008F2E38" w:rsidRDefault="008F2E38" w:rsidP="008F2E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E38">
        <w:rPr>
          <w:rFonts w:ascii="Times New Roman" w:eastAsia="Times New Roman" w:hAnsi="Times New Roman" w:cs="Times New Roman"/>
          <w:sz w:val="24"/>
          <w:szCs w:val="24"/>
        </w:rPr>
        <w:t xml:space="preserve">In the </w:t>
      </w:r>
      <w:r w:rsidRPr="008F2E38">
        <w:rPr>
          <w:rFonts w:ascii="Times New Roman" w:eastAsia="Times New Roman" w:hAnsi="Times New Roman" w:cs="Times New Roman"/>
          <w:b/>
          <w:bCs/>
          <w:sz w:val="24"/>
          <w:szCs w:val="24"/>
        </w:rPr>
        <w:t>Port</w:t>
      </w:r>
      <w:r w:rsidRPr="008F2E38">
        <w:rPr>
          <w:rFonts w:ascii="Times New Roman" w:eastAsia="Times New Roman" w:hAnsi="Times New Roman" w:cs="Times New Roman"/>
          <w:sz w:val="24"/>
          <w:szCs w:val="24"/>
        </w:rPr>
        <w:t> field, define the port number </w:t>
      </w:r>
    </w:p>
    <w:p w:rsidR="008F2E38" w:rsidRPr="008F2E38" w:rsidRDefault="008F2E38" w:rsidP="008F2E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E38">
        <w:rPr>
          <w:rFonts w:ascii="Times New Roman" w:eastAsia="Times New Roman" w:hAnsi="Times New Roman" w:cs="Times New Roman"/>
          <w:sz w:val="24"/>
          <w:szCs w:val="24"/>
        </w:rPr>
        <w:t xml:space="preserve">In the </w:t>
      </w:r>
      <w:r w:rsidRPr="008F2E38">
        <w:rPr>
          <w:rFonts w:ascii="Times New Roman" w:eastAsia="Times New Roman" w:hAnsi="Times New Roman" w:cs="Times New Roman"/>
          <w:b/>
          <w:bCs/>
          <w:sz w:val="24"/>
          <w:szCs w:val="24"/>
        </w:rPr>
        <w:t>Timeout</w:t>
      </w:r>
      <w:r w:rsidRPr="008F2E38">
        <w:rPr>
          <w:rFonts w:ascii="Times New Roman" w:eastAsia="Times New Roman" w:hAnsi="Times New Roman" w:cs="Times New Roman"/>
          <w:sz w:val="24"/>
          <w:szCs w:val="24"/>
        </w:rPr>
        <w:t> field, define the time to wait for a positive response  </w:t>
      </w:r>
    </w:p>
    <w:p w:rsidR="008F2E38" w:rsidRPr="008F2E38" w:rsidRDefault="008F2E38" w:rsidP="008F2E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E38">
        <w:rPr>
          <w:rFonts w:ascii="Times New Roman" w:eastAsia="Times New Roman" w:hAnsi="Times New Roman" w:cs="Times New Roman"/>
          <w:sz w:val="24"/>
          <w:szCs w:val="24"/>
        </w:rPr>
        <w:t xml:space="preserve">In the </w:t>
      </w:r>
      <w:r w:rsidRPr="008F2E38">
        <w:rPr>
          <w:rFonts w:ascii="Times New Roman" w:eastAsia="Times New Roman" w:hAnsi="Times New Roman" w:cs="Times New Roman"/>
          <w:b/>
          <w:bCs/>
          <w:sz w:val="24"/>
          <w:szCs w:val="24"/>
        </w:rPr>
        <w:t xml:space="preserve">Look for </w:t>
      </w:r>
      <w:r w:rsidRPr="008F2E38">
        <w:rPr>
          <w:rFonts w:ascii="Times New Roman" w:eastAsia="Times New Roman" w:hAnsi="Times New Roman" w:cs="Times New Roman"/>
          <w:sz w:val="24"/>
          <w:szCs w:val="24"/>
        </w:rPr>
        <w:t xml:space="preserve">field, optionally define a string to be looked for and checked on the default web page or alternate specified page (See Page Name Field below). If the Look for string is not found, the HTTP check fails.  </w:t>
      </w:r>
    </w:p>
    <w:p w:rsidR="008F2E38" w:rsidRPr="008F2E38" w:rsidRDefault="008F2E38" w:rsidP="008F2E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F2E38">
        <w:rPr>
          <w:rFonts w:ascii="Times New Roman" w:eastAsia="Times New Roman" w:hAnsi="Times New Roman" w:cs="Times New Roman"/>
          <w:sz w:val="24"/>
          <w:szCs w:val="24"/>
        </w:rPr>
        <w:t>If you precede the </w:t>
      </w:r>
      <w:r w:rsidRPr="008F2E38">
        <w:rPr>
          <w:rFonts w:ascii="Times New Roman" w:eastAsia="Times New Roman" w:hAnsi="Times New Roman" w:cs="Times New Roman"/>
          <w:b/>
          <w:bCs/>
          <w:sz w:val="24"/>
          <w:szCs w:val="24"/>
        </w:rPr>
        <w:t xml:space="preserve">Look for </w:t>
      </w:r>
      <w:r w:rsidRPr="008F2E38">
        <w:rPr>
          <w:rFonts w:ascii="Times New Roman" w:eastAsia="Times New Roman" w:hAnsi="Times New Roman" w:cs="Times New Roman"/>
          <w:sz w:val="24"/>
          <w:szCs w:val="24"/>
        </w:rPr>
        <w:t>string parameter with the characters ‘%!’ (without quotes), then it is treated as an ‘Exclude’ directive meaning, the HTTP check is successful only if the </w:t>
      </w:r>
      <w:r w:rsidRPr="008F2E38">
        <w:rPr>
          <w:rFonts w:ascii="Times New Roman" w:eastAsia="Times New Roman" w:hAnsi="Times New Roman" w:cs="Times New Roman"/>
          <w:b/>
          <w:bCs/>
          <w:sz w:val="24"/>
          <w:szCs w:val="24"/>
        </w:rPr>
        <w:t>Look for</w:t>
      </w:r>
      <w:r w:rsidRPr="008F2E38">
        <w:rPr>
          <w:rFonts w:ascii="Times New Roman" w:eastAsia="Times New Roman" w:hAnsi="Times New Roman" w:cs="Times New Roman"/>
          <w:sz w:val="24"/>
          <w:szCs w:val="24"/>
        </w:rPr>
        <w:t> string is </w:t>
      </w:r>
      <w:r w:rsidRPr="008F2E38">
        <w:rPr>
          <w:rFonts w:ascii="Times New Roman" w:eastAsia="Times New Roman" w:hAnsi="Times New Roman" w:cs="Times New Roman"/>
          <w:b/>
          <w:bCs/>
          <w:sz w:val="24"/>
          <w:szCs w:val="24"/>
          <w:u w:val="single"/>
        </w:rPr>
        <w:t>not</w:t>
      </w:r>
      <w:r w:rsidRPr="008F2E38">
        <w:rPr>
          <w:rFonts w:ascii="Times New Roman" w:eastAsia="Times New Roman" w:hAnsi="Times New Roman" w:cs="Times New Roman"/>
          <w:sz w:val="24"/>
          <w:szCs w:val="24"/>
        </w:rPr>
        <w:t> found </w:t>
      </w:r>
    </w:p>
    <w:p w:rsidR="008F2E38" w:rsidRPr="008F2E38" w:rsidRDefault="008F2E38" w:rsidP="008F2E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F2E38">
        <w:rPr>
          <w:rFonts w:ascii="Times New Roman" w:eastAsia="Times New Roman" w:hAnsi="Times New Roman" w:cs="Times New Roman"/>
          <w:sz w:val="24"/>
          <w:szCs w:val="24"/>
        </w:rPr>
        <w:t xml:space="preserve">You can specify multiple </w:t>
      </w:r>
      <w:r w:rsidRPr="008F2E38">
        <w:rPr>
          <w:rFonts w:ascii="Times New Roman" w:eastAsia="Times New Roman" w:hAnsi="Times New Roman" w:cs="Times New Roman"/>
          <w:b/>
          <w:bCs/>
          <w:sz w:val="24"/>
          <w:szCs w:val="24"/>
        </w:rPr>
        <w:t xml:space="preserve">Look for </w:t>
      </w:r>
      <w:r w:rsidRPr="008F2E38">
        <w:rPr>
          <w:rFonts w:ascii="Times New Roman" w:eastAsia="Times New Roman" w:hAnsi="Times New Roman" w:cs="Times New Roman"/>
          <w:sz w:val="24"/>
          <w:szCs w:val="24"/>
        </w:rPr>
        <w:t>entries, each separated by a semi-colon, to correspond with multiple ‘Page Names’ </w:t>
      </w:r>
    </w:p>
    <w:p w:rsidR="008F2E38" w:rsidRPr="008F2E38" w:rsidRDefault="008F2E38" w:rsidP="008F2E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E38">
        <w:rPr>
          <w:rFonts w:ascii="Times New Roman" w:eastAsia="Times New Roman" w:hAnsi="Times New Roman" w:cs="Times New Roman"/>
          <w:sz w:val="24"/>
          <w:szCs w:val="24"/>
        </w:rPr>
        <w:t xml:space="preserve">In the </w:t>
      </w:r>
      <w:r w:rsidRPr="008F2E38">
        <w:rPr>
          <w:rFonts w:ascii="Times New Roman" w:eastAsia="Times New Roman" w:hAnsi="Times New Roman" w:cs="Times New Roman"/>
          <w:b/>
          <w:bCs/>
          <w:sz w:val="24"/>
          <w:szCs w:val="24"/>
        </w:rPr>
        <w:t>Page Name</w:t>
      </w:r>
      <w:r w:rsidRPr="008F2E38">
        <w:rPr>
          <w:rFonts w:ascii="Times New Roman" w:eastAsia="Times New Roman" w:hAnsi="Times New Roman" w:cs="Times New Roman"/>
          <w:sz w:val="24"/>
          <w:szCs w:val="24"/>
        </w:rPr>
        <w:t xml:space="preserve">, optionally define an alternate page to the default page, to check. The Page has to exist for the HTTP check to  </w:t>
      </w:r>
    </w:p>
    <w:p w:rsidR="008F2E38" w:rsidRPr="008F2E38" w:rsidRDefault="008F2E38" w:rsidP="008F2E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F2E38">
        <w:rPr>
          <w:rFonts w:ascii="Times New Roman" w:eastAsia="Times New Roman" w:hAnsi="Times New Roman" w:cs="Times New Roman"/>
          <w:sz w:val="24"/>
          <w:szCs w:val="24"/>
        </w:rPr>
        <w:t>Use a percent followed by a URL and Goliath will make the HTTP connect attempt using the URL instead of the IP address. For example, ’%www.breakoutsoft.com’ (without the quotes).  This is often useful to check redirected URLs.  In this case, Goliath detects the redirection and verifies the redirected page. </w:t>
      </w:r>
    </w:p>
    <w:p w:rsidR="008F2E38" w:rsidRPr="008F2E38" w:rsidRDefault="008F2E38" w:rsidP="008F2E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F2E38">
        <w:rPr>
          <w:rFonts w:ascii="Times New Roman" w:eastAsia="Times New Roman" w:hAnsi="Times New Roman" w:cs="Times New Roman"/>
          <w:sz w:val="24"/>
          <w:szCs w:val="24"/>
        </w:rPr>
        <w:t>you can specify multiple Page Names, each separated by a semi-colon, and the HTTP check of each page must be successful for the check to be successful</w:t>
      </w:r>
    </w:p>
    <w:p w:rsidR="008F2E38" w:rsidRPr="008F2E38" w:rsidRDefault="008F2E38" w:rsidP="008F2E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E38">
        <w:rPr>
          <w:rFonts w:ascii="Times New Roman" w:eastAsia="Times New Roman" w:hAnsi="Times New Roman" w:cs="Times New Roman"/>
          <w:sz w:val="24"/>
          <w:szCs w:val="24"/>
        </w:rPr>
        <w:t>Please Note, the </w:t>
      </w:r>
      <w:r w:rsidRPr="008F2E38">
        <w:rPr>
          <w:rFonts w:ascii="Times New Roman" w:eastAsia="Times New Roman" w:hAnsi="Times New Roman" w:cs="Times New Roman"/>
          <w:b/>
          <w:bCs/>
          <w:sz w:val="24"/>
          <w:szCs w:val="24"/>
        </w:rPr>
        <w:t>Username &amp; Password </w:t>
      </w:r>
      <w:r w:rsidRPr="008F2E38">
        <w:rPr>
          <w:rFonts w:ascii="Times New Roman" w:eastAsia="Times New Roman" w:hAnsi="Times New Roman" w:cs="Times New Roman"/>
          <w:sz w:val="24"/>
          <w:szCs w:val="24"/>
        </w:rPr>
        <w:t>fields are not applicable for the HTTP service</w:t>
      </w:r>
    </w:p>
    <w:p w:rsidR="008F2E38" w:rsidRPr="008F2E38" w:rsidRDefault="008F2E38" w:rsidP="008F2E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E38">
        <w:rPr>
          <w:rFonts w:ascii="Times New Roman" w:eastAsia="Times New Roman" w:hAnsi="Times New Roman" w:cs="Times New Roman"/>
          <w:sz w:val="24"/>
          <w:szCs w:val="24"/>
        </w:rPr>
        <w:t xml:space="preserve">When finished click </w:t>
      </w:r>
      <w:r w:rsidRPr="008F2E38">
        <w:rPr>
          <w:rFonts w:ascii="Times New Roman" w:eastAsia="Times New Roman" w:hAnsi="Times New Roman" w:cs="Times New Roman"/>
          <w:b/>
          <w:bCs/>
          <w:sz w:val="24"/>
          <w:szCs w:val="24"/>
        </w:rPr>
        <w:t>Save</w:t>
      </w:r>
    </w:p>
    <w:p w:rsidR="008F2E38" w:rsidRPr="008F2E38" w:rsidRDefault="008F2E38" w:rsidP="008F2E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E38">
        <w:rPr>
          <w:rFonts w:ascii="Times New Roman" w:eastAsia="Times New Roman" w:hAnsi="Times New Roman" w:cs="Times New Roman"/>
          <w:sz w:val="24"/>
          <w:szCs w:val="24"/>
        </w:rPr>
        <w:t xml:space="preserve">Go the </w:t>
      </w:r>
      <w:r w:rsidRPr="008F2E38">
        <w:rPr>
          <w:rFonts w:ascii="Times New Roman" w:eastAsia="Times New Roman" w:hAnsi="Times New Roman" w:cs="Times New Roman"/>
          <w:b/>
          <w:bCs/>
          <w:sz w:val="24"/>
          <w:szCs w:val="24"/>
        </w:rPr>
        <w:t>Configure - Monitoring Rules</w:t>
      </w:r>
      <w:proofErr w:type="gramStart"/>
      <w:r w:rsidRPr="008F2E38">
        <w:rPr>
          <w:rFonts w:ascii="Times New Roman" w:eastAsia="Times New Roman" w:hAnsi="Times New Roman" w:cs="Times New Roman"/>
          <w:sz w:val="24"/>
          <w:szCs w:val="24"/>
        </w:rPr>
        <w:t>  page</w:t>
      </w:r>
      <w:proofErr w:type="gramEnd"/>
      <w:r w:rsidRPr="008F2E38">
        <w:rPr>
          <w:rFonts w:ascii="Times New Roman" w:eastAsia="Times New Roman" w:hAnsi="Times New Roman" w:cs="Times New Roman"/>
          <w:sz w:val="24"/>
          <w:szCs w:val="24"/>
        </w:rPr>
        <w:t xml:space="preserve"> to setup the alert condition for this website.</w:t>
      </w:r>
    </w:p>
    <w:p w:rsidR="008F2E38" w:rsidRPr="008F2E38" w:rsidRDefault="008F2E38" w:rsidP="008F2E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E38">
        <w:rPr>
          <w:rFonts w:ascii="Times New Roman" w:eastAsia="Times New Roman" w:hAnsi="Times New Roman" w:cs="Times New Roman"/>
          <w:sz w:val="24"/>
          <w:szCs w:val="24"/>
        </w:rPr>
        <w:t xml:space="preserve">Click the </w:t>
      </w:r>
      <w:r w:rsidRPr="008F2E38">
        <w:rPr>
          <w:rFonts w:ascii="Times New Roman" w:eastAsia="Times New Roman" w:hAnsi="Times New Roman" w:cs="Times New Roman"/>
          <w:b/>
          <w:bCs/>
          <w:sz w:val="24"/>
          <w:szCs w:val="24"/>
        </w:rPr>
        <w:t xml:space="preserve">New </w:t>
      </w:r>
      <w:r w:rsidRPr="008F2E38">
        <w:rPr>
          <w:rFonts w:ascii="Times New Roman" w:eastAsia="Times New Roman" w:hAnsi="Times New Roman" w:cs="Times New Roman"/>
          <w:sz w:val="24"/>
          <w:szCs w:val="24"/>
        </w:rPr>
        <w:t>button at the top of the page </w:t>
      </w:r>
    </w:p>
    <w:p w:rsidR="008F2E38" w:rsidRPr="008F2E38" w:rsidRDefault="008F2E38" w:rsidP="008F2E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E38">
        <w:rPr>
          <w:rFonts w:ascii="Times New Roman" w:eastAsia="Times New Roman" w:hAnsi="Times New Roman" w:cs="Times New Roman"/>
          <w:sz w:val="24"/>
          <w:szCs w:val="24"/>
        </w:rPr>
        <w:t xml:space="preserve">Choose </w:t>
      </w:r>
      <w:proofErr w:type="spellStart"/>
      <w:r w:rsidRPr="008F2E38">
        <w:rPr>
          <w:rFonts w:ascii="Times New Roman" w:eastAsia="Times New Roman" w:hAnsi="Times New Roman" w:cs="Times New Roman"/>
          <w:b/>
          <w:bCs/>
          <w:sz w:val="24"/>
          <w:szCs w:val="24"/>
        </w:rPr>
        <w:t>ServerWatch</w:t>
      </w:r>
      <w:proofErr w:type="spellEnd"/>
      <w:r w:rsidRPr="008F2E38">
        <w:rPr>
          <w:rFonts w:ascii="Times New Roman" w:eastAsia="Times New Roman" w:hAnsi="Times New Roman" w:cs="Times New Roman"/>
          <w:sz w:val="24"/>
          <w:szCs w:val="24"/>
        </w:rPr>
        <w:t> from the ‘Monitoring Rules for All Physical &amp; Virtual Servers and Devices:’ category </w:t>
      </w:r>
    </w:p>
    <w:p w:rsidR="008F2E38" w:rsidRPr="008F2E38" w:rsidRDefault="008F2E38" w:rsidP="008F2E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E38">
        <w:rPr>
          <w:rFonts w:ascii="Times New Roman" w:eastAsia="Times New Roman" w:hAnsi="Times New Roman" w:cs="Times New Roman"/>
          <w:sz w:val="24"/>
          <w:szCs w:val="24"/>
        </w:rPr>
        <w:t>Enter a rule/alert name </w:t>
      </w:r>
    </w:p>
    <w:p w:rsidR="008F2E38" w:rsidRPr="008F2E38" w:rsidRDefault="008F2E38" w:rsidP="008F2E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E38">
        <w:rPr>
          <w:rFonts w:ascii="Times New Roman" w:eastAsia="Times New Roman" w:hAnsi="Times New Roman" w:cs="Times New Roman"/>
          <w:sz w:val="24"/>
          <w:szCs w:val="24"/>
        </w:rPr>
        <w:t>Specify a description so you can identify what this alert is for later</w:t>
      </w:r>
    </w:p>
    <w:p w:rsidR="008F2E38" w:rsidRPr="008F2E38" w:rsidRDefault="008F2E38" w:rsidP="008F2E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E38">
        <w:rPr>
          <w:rFonts w:ascii="Times New Roman" w:eastAsia="Times New Roman" w:hAnsi="Times New Roman" w:cs="Times New Roman"/>
          <w:sz w:val="24"/>
          <w:szCs w:val="24"/>
        </w:rPr>
        <w:t>On the tree at the bottom, expand the option next to </w:t>
      </w:r>
      <w:r w:rsidRPr="008F2E38">
        <w:rPr>
          <w:rFonts w:ascii="Times New Roman" w:eastAsia="Times New Roman" w:hAnsi="Times New Roman" w:cs="Times New Roman"/>
          <w:b/>
          <w:bCs/>
          <w:sz w:val="24"/>
          <w:szCs w:val="24"/>
        </w:rPr>
        <w:t>‘HTTP’</w:t>
      </w:r>
      <w:r w:rsidRPr="008F2E38">
        <w:rPr>
          <w:rFonts w:ascii="Times New Roman" w:eastAsia="Times New Roman" w:hAnsi="Times New Roman" w:cs="Times New Roman"/>
          <w:sz w:val="24"/>
          <w:szCs w:val="24"/>
        </w:rPr>
        <w:t> </w:t>
      </w:r>
    </w:p>
    <w:p w:rsidR="008F2E38" w:rsidRPr="008F2E38" w:rsidRDefault="008F2E38" w:rsidP="008F2E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E38">
        <w:rPr>
          <w:rFonts w:ascii="Times New Roman" w:eastAsia="Times New Roman" w:hAnsi="Times New Roman" w:cs="Times New Roman"/>
          <w:sz w:val="24"/>
          <w:szCs w:val="24"/>
        </w:rPr>
        <w:lastRenderedPageBreak/>
        <w:t>Choose the website which will be listed as the same Server/Device name you set earlier, and check off the box.</w:t>
      </w:r>
    </w:p>
    <w:p w:rsidR="008F2E38" w:rsidRPr="008F2E38" w:rsidRDefault="008F2E38" w:rsidP="008F2E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E38">
        <w:rPr>
          <w:rFonts w:ascii="Times New Roman" w:eastAsia="Times New Roman" w:hAnsi="Times New Roman" w:cs="Times New Roman"/>
          <w:sz w:val="24"/>
          <w:szCs w:val="24"/>
        </w:rPr>
        <w:t xml:space="preserve">Go to the </w:t>
      </w:r>
      <w:r w:rsidRPr="008F2E38">
        <w:rPr>
          <w:rFonts w:ascii="Times New Roman" w:eastAsia="Times New Roman" w:hAnsi="Times New Roman" w:cs="Times New Roman"/>
          <w:b/>
          <w:bCs/>
          <w:sz w:val="24"/>
          <w:szCs w:val="24"/>
        </w:rPr>
        <w:t>Schedule</w:t>
      </w:r>
      <w:r w:rsidRPr="008F2E38">
        <w:rPr>
          <w:rFonts w:ascii="Times New Roman" w:eastAsia="Times New Roman" w:hAnsi="Times New Roman" w:cs="Times New Roman"/>
          <w:sz w:val="24"/>
          <w:szCs w:val="24"/>
        </w:rPr>
        <w:t xml:space="preserve"> tab and specify how you wish to be alerted.</w:t>
      </w:r>
    </w:p>
    <w:p w:rsidR="008F2E38" w:rsidRPr="008F2E38" w:rsidRDefault="008F2E38" w:rsidP="008F2E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E38">
        <w:rPr>
          <w:rFonts w:ascii="Times New Roman" w:eastAsia="Times New Roman" w:hAnsi="Times New Roman" w:cs="Times New Roman"/>
          <w:sz w:val="24"/>
          <w:szCs w:val="24"/>
        </w:rPr>
        <w:t>Go to the </w:t>
      </w:r>
      <w:r w:rsidRPr="008F2E38">
        <w:rPr>
          <w:rFonts w:ascii="Times New Roman" w:eastAsia="Times New Roman" w:hAnsi="Times New Roman" w:cs="Times New Roman"/>
          <w:b/>
          <w:bCs/>
          <w:sz w:val="24"/>
          <w:szCs w:val="24"/>
        </w:rPr>
        <w:t>Notifications</w:t>
      </w:r>
      <w:r w:rsidRPr="008F2E38">
        <w:rPr>
          <w:rFonts w:ascii="Times New Roman" w:eastAsia="Times New Roman" w:hAnsi="Times New Roman" w:cs="Times New Roman"/>
          <w:sz w:val="24"/>
          <w:szCs w:val="24"/>
        </w:rPr>
        <w:t xml:space="preserve"> tab and specify your preferences if you wish to be emailed for when the website is not available under the Email tab.</w:t>
      </w:r>
    </w:p>
    <w:p w:rsidR="008F2E38" w:rsidRPr="008F2E38" w:rsidRDefault="008F2E38" w:rsidP="008F2E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E38">
        <w:rPr>
          <w:rFonts w:ascii="Times New Roman" w:eastAsia="Times New Roman" w:hAnsi="Times New Roman" w:cs="Times New Roman"/>
          <w:sz w:val="24"/>
          <w:szCs w:val="24"/>
        </w:rPr>
        <w:t xml:space="preserve">When finished click </w:t>
      </w:r>
      <w:r w:rsidRPr="008F2E38">
        <w:rPr>
          <w:rFonts w:ascii="Times New Roman" w:eastAsia="Times New Roman" w:hAnsi="Times New Roman" w:cs="Times New Roman"/>
          <w:b/>
          <w:bCs/>
          <w:sz w:val="24"/>
          <w:szCs w:val="24"/>
        </w:rPr>
        <w:t>Save</w:t>
      </w:r>
    </w:p>
    <w:p w:rsidR="008F2E38" w:rsidRPr="008F2E38" w:rsidRDefault="008F2E38" w:rsidP="008F2E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2E38">
        <w:rPr>
          <w:rFonts w:ascii="Times New Roman" w:eastAsia="Times New Roman" w:hAnsi="Times New Roman" w:cs="Times New Roman"/>
          <w:sz w:val="24"/>
          <w:szCs w:val="24"/>
        </w:rPr>
        <w:t xml:space="preserve">To view the generated alerts you can go to the </w:t>
      </w:r>
      <w:r w:rsidRPr="008F2E38">
        <w:rPr>
          <w:rFonts w:ascii="Segoe UI" w:eastAsia="Times New Roman" w:hAnsi="Segoe UI" w:cs="Segoe UI"/>
          <w:b/>
          <w:bCs/>
          <w:sz w:val="24"/>
          <w:szCs w:val="24"/>
        </w:rPr>
        <w:t>Dashboards - Status</w:t>
      </w:r>
      <w:r w:rsidRPr="008F2E38">
        <w:rPr>
          <w:rFonts w:ascii="Segoe UI" w:eastAsia="Times New Roman" w:hAnsi="Segoe UI" w:cs="Segoe UI"/>
          <w:sz w:val="24"/>
          <w:szCs w:val="24"/>
        </w:rPr>
        <w:t xml:space="preserve"> page,  </w:t>
      </w:r>
      <w:r w:rsidRPr="008F2E38">
        <w:rPr>
          <w:rFonts w:ascii="Segoe UI" w:eastAsia="Times New Roman" w:hAnsi="Segoe UI" w:cs="Segoe UI"/>
          <w:b/>
          <w:bCs/>
          <w:sz w:val="24"/>
          <w:szCs w:val="24"/>
        </w:rPr>
        <w:t>Dashboards - Alerts</w:t>
      </w:r>
      <w:r w:rsidRPr="008F2E38">
        <w:rPr>
          <w:rFonts w:ascii="Segoe UI" w:eastAsia="Times New Roman" w:hAnsi="Segoe UI" w:cs="Segoe UI"/>
          <w:sz w:val="24"/>
          <w:szCs w:val="24"/>
        </w:rPr>
        <w:t xml:space="preserve"> page, or the </w:t>
      </w:r>
      <w:r w:rsidRPr="008F2E38">
        <w:rPr>
          <w:rFonts w:ascii="Segoe UI" w:eastAsia="Times New Roman" w:hAnsi="Segoe UI" w:cs="Segoe UI"/>
          <w:b/>
          <w:bCs/>
          <w:sz w:val="24"/>
          <w:szCs w:val="24"/>
        </w:rPr>
        <w:t>Dashboards - Availability</w:t>
      </w:r>
      <w:r w:rsidRPr="008F2E38">
        <w:rPr>
          <w:rFonts w:ascii="Segoe UI" w:eastAsia="Times New Roman" w:hAnsi="Segoe UI" w:cs="Segoe UI"/>
          <w:sz w:val="24"/>
          <w:szCs w:val="24"/>
        </w:rPr>
        <w:t> page</w:t>
      </w:r>
    </w:p>
    <w:p w:rsidR="008F2E38" w:rsidRPr="008F2E38" w:rsidRDefault="008F2E38" w:rsidP="008F2E38">
      <w:pPr>
        <w:spacing w:before="100" w:beforeAutospacing="1" w:after="100" w:afterAutospacing="1" w:line="240" w:lineRule="auto"/>
        <w:rPr>
          <w:rFonts w:ascii="Times New Roman" w:eastAsia="Times New Roman" w:hAnsi="Times New Roman" w:cs="Times New Roman"/>
          <w:sz w:val="24"/>
          <w:szCs w:val="24"/>
        </w:rPr>
      </w:pPr>
      <w:r w:rsidRPr="008F2E38">
        <w:rPr>
          <w:rFonts w:ascii="Times New Roman" w:eastAsia="Times New Roman" w:hAnsi="Times New Roman" w:cs="Times New Roman"/>
          <w:sz w:val="24"/>
          <w:szCs w:val="24"/>
        </w:rPr>
        <w:t> </w:t>
      </w:r>
    </w:p>
    <w:p w:rsidR="00594345" w:rsidRDefault="00594345"/>
    <w:sectPr w:rsidR="00594345" w:rsidSect="005943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971C3"/>
    <w:multiLevelType w:val="multilevel"/>
    <w:tmpl w:val="9FD2AA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F2E38"/>
    <w:rsid w:val="00594345"/>
    <w:rsid w:val="008F2E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345"/>
  </w:style>
  <w:style w:type="paragraph" w:styleId="Heading1">
    <w:name w:val="heading 1"/>
    <w:basedOn w:val="Normal"/>
    <w:link w:val="Heading1Char"/>
    <w:uiPriority w:val="9"/>
    <w:qFormat/>
    <w:rsid w:val="008F2E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E3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F2E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2E38"/>
    <w:rPr>
      <w:b/>
      <w:bCs/>
    </w:rPr>
  </w:style>
</w:styles>
</file>

<file path=word/webSettings.xml><?xml version="1.0" encoding="utf-8"?>
<w:webSettings xmlns:r="http://schemas.openxmlformats.org/officeDocument/2006/relationships" xmlns:w="http://schemas.openxmlformats.org/wordprocessingml/2006/main">
  <w:divs>
    <w:div w:id="807239200">
      <w:bodyDiv w:val="1"/>
      <w:marLeft w:val="0"/>
      <w:marRight w:val="0"/>
      <w:marTop w:val="0"/>
      <w:marBottom w:val="0"/>
      <w:divBdr>
        <w:top w:val="none" w:sz="0" w:space="0" w:color="auto"/>
        <w:left w:val="none" w:sz="0" w:space="0" w:color="auto"/>
        <w:bottom w:val="none" w:sz="0" w:space="0" w:color="auto"/>
        <w:right w:val="none" w:sz="0" w:space="0" w:color="auto"/>
      </w:divBdr>
      <w:divsChild>
        <w:div w:id="2134203576">
          <w:marLeft w:val="0"/>
          <w:marRight w:val="0"/>
          <w:marTop w:val="0"/>
          <w:marBottom w:val="0"/>
          <w:divBdr>
            <w:top w:val="none" w:sz="0" w:space="0" w:color="auto"/>
            <w:left w:val="none" w:sz="0" w:space="0" w:color="auto"/>
            <w:bottom w:val="none" w:sz="0" w:space="0" w:color="auto"/>
            <w:right w:val="none" w:sz="0" w:space="0" w:color="auto"/>
          </w:divBdr>
          <w:divsChild>
            <w:div w:id="3098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2023-03-28T11:05:00Z</dcterms:created>
  <dcterms:modified xsi:type="dcterms:W3CDTF">2023-03-28T11:05:00Z</dcterms:modified>
</cp:coreProperties>
</file>