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EED1" w14:textId="19A32EE6" w:rsidR="00C63253" w:rsidRPr="001553A3" w:rsidRDefault="001553A3" w:rsidP="001553A3">
      <w:pPr>
        <w:rPr>
          <w:b/>
          <w:bCs/>
        </w:rPr>
      </w:pPr>
      <w:r>
        <w:rPr>
          <w:noProof/>
          <w:sz w:val="16"/>
          <w:szCs w:val="16"/>
        </w:rPr>
        <w:t xml:space="preserve">                                                                                                       </w:t>
      </w:r>
      <w:r w:rsidR="00C63253" w:rsidRPr="00C63253">
        <w:rPr>
          <w:noProof/>
          <w:sz w:val="16"/>
          <w:szCs w:val="16"/>
        </w:rPr>
        <w:drawing>
          <wp:inline distT="0" distB="0" distL="0" distR="0" wp14:anchorId="4B3FD638" wp14:editId="3DCEB9DA">
            <wp:extent cx="1447800" cy="501650"/>
            <wp:effectExtent l="0" t="0" r="0" b="0"/>
            <wp:docPr id="8241" name="Picture 8241"/>
            <wp:cNvGraphicFramePr/>
            <a:graphic xmlns:a="http://schemas.openxmlformats.org/drawingml/2006/main">
              <a:graphicData uri="http://schemas.openxmlformats.org/drawingml/2006/picture">
                <pic:pic xmlns:pic="http://schemas.openxmlformats.org/drawingml/2006/picture">
                  <pic:nvPicPr>
                    <pic:cNvPr id="8241" name="Picture 8241"/>
                    <pic:cNvPicPr/>
                  </pic:nvPicPr>
                  <pic:blipFill>
                    <a:blip r:embed="rId8"/>
                    <a:stretch>
                      <a:fillRect/>
                    </a:stretch>
                  </pic:blipFill>
                  <pic:spPr>
                    <a:xfrm>
                      <a:off x="0" y="0"/>
                      <a:ext cx="1447800" cy="501650"/>
                    </a:xfrm>
                    <a:prstGeom prst="rect">
                      <a:avLst/>
                    </a:prstGeom>
                  </pic:spPr>
                </pic:pic>
              </a:graphicData>
            </a:graphic>
          </wp:inline>
        </w:drawing>
      </w:r>
      <w:r w:rsidR="00C63253" w:rsidRPr="00C63253">
        <w:rPr>
          <w:rFonts w:ascii="Times New Roman" w:eastAsia="Times New Roman" w:hAnsi="Times New Roman" w:cs="Times New Roman"/>
          <w:sz w:val="16"/>
          <w:szCs w:val="16"/>
        </w:rPr>
        <w:t xml:space="preserve"> </w:t>
      </w:r>
    </w:p>
    <w:p w14:paraId="43CFAA28" w14:textId="77777777" w:rsidR="00C63253" w:rsidRPr="00C63253" w:rsidRDefault="00C63253" w:rsidP="00C63253">
      <w:pPr>
        <w:spacing w:after="12" w:line="267" w:lineRule="auto"/>
        <w:ind w:left="1799" w:right="1821"/>
        <w:jc w:val="center"/>
        <w:rPr>
          <w:sz w:val="16"/>
          <w:szCs w:val="16"/>
        </w:rPr>
      </w:pPr>
      <w:r w:rsidRPr="00C63253">
        <w:rPr>
          <w:rFonts w:ascii="Calibri" w:eastAsia="Calibri" w:hAnsi="Calibri" w:cs="Calibri"/>
          <w:b/>
          <w:sz w:val="16"/>
          <w:szCs w:val="16"/>
        </w:rPr>
        <w:t xml:space="preserve">School of Tech </w:t>
      </w:r>
    </w:p>
    <w:p w14:paraId="10BF9F65" w14:textId="77777777" w:rsidR="00C63253" w:rsidRPr="00C63253" w:rsidRDefault="00C63253" w:rsidP="00C63253">
      <w:pPr>
        <w:spacing w:after="12" w:line="267" w:lineRule="auto"/>
        <w:ind w:left="1799" w:right="1756"/>
        <w:jc w:val="center"/>
        <w:rPr>
          <w:sz w:val="16"/>
          <w:szCs w:val="16"/>
        </w:rPr>
      </w:pPr>
      <w:r w:rsidRPr="00C63253">
        <w:rPr>
          <w:rFonts w:ascii="Calibri" w:eastAsia="Calibri" w:hAnsi="Calibri" w:cs="Calibri"/>
          <w:b/>
          <w:sz w:val="16"/>
          <w:szCs w:val="16"/>
        </w:rPr>
        <w:t>Bachelor of Business Information Management</w:t>
      </w:r>
      <w:r w:rsidRPr="00C63253">
        <w:rPr>
          <w:sz w:val="16"/>
          <w:szCs w:val="16"/>
        </w:rPr>
        <w:t xml:space="preserve"> </w:t>
      </w:r>
      <w:r w:rsidRPr="00C63253">
        <w:rPr>
          <w:rFonts w:ascii="Calibri" w:eastAsia="Calibri" w:hAnsi="Calibri" w:cs="Calibri"/>
          <w:b/>
          <w:sz w:val="16"/>
          <w:szCs w:val="16"/>
        </w:rPr>
        <w:t>Cover Sheet and Student Declaration</w:t>
      </w:r>
      <w:r w:rsidRPr="00C63253">
        <w:rPr>
          <w:sz w:val="16"/>
          <w:szCs w:val="16"/>
        </w:rPr>
        <w:t xml:space="preserve"> </w:t>
      </w:r>
    </w:p>
    <w:p w14:paraId="22529785" w14:textId="6CE23D3F" w:rsidR="00C63253" w:rsidRPr="00C63253" w:rsidRDefault="00C63253" w:rsidP="00C63253">
      <w:pPr>
        <w:spacing w:after="9" w:line="268" w:lineRule="auto"/>
        <w:ind w:left="1459" w:right="1442" w:hanging="1452"/>
        <w:rPr>
          <w:sz w:val="16"/>
          <w:szCs w:val="16"/>
        </w:rPr>
      </w:pPr>
      <w:r w:rsidRPr="00C63253">
        <w:rPr>
          <w:rFonts w:ascii="Times New Roman" w:eastAsia="Times New Roman" w:hAnsi="Times New Roman" w:cs="Times New Roman"/>
          <w:sz w:val="16"/>
          <w:szCs w:val="16"/>
        </w:rPr>
        <w:t xml:space="preserve"> </w:t>
      </w:r>
      <w:r w:rsidR="001553A3">
        <w:rPr>
          <w:rFonts w:ascii="Times New Roman" w:eastAsia="Times New Roman" w:hAnsi="Times New Roman" w:cs="Times New Roman"/>
          <w:sz w:val="16"/>
          <w:szCs w:val="16"/>
        </w:rPr>
        <w:t xml:space="preserve">                                         </w:t>
      </w:r>
      <w:r w:rsidRPr="00C63253">
        <w:rPr>
          <w:sz w:val="16"/>
          <w:szCs w:val="16"/>
        </w:rPr>
        <w:t xml:space="preserve">This sheet must be signed by the student and attached to the submitted assessment. </w:t>
      </w:r>
    </w:p>
    <w:p w14:paraId="558B9B23" w14:textId="77777777" w:rsidR="00C63253" w:rsidRPr="00C63253" w:rsidRDefault="00C63253" w:rsidP="00C63253">
      <w:pPr>
        <w:spacing w:after="0" w:line="259" w:lineRule="auto"/>
        <w:ind w:left="7"/>
        <w:rPr>
          <w:sz w:val="16"/>
          <w:szCs w:val="16"/>
        </w:rPr>
      </w:pPr>
      <w:r w:rsidRPr="00C63253">
        <w:rPr>
          <w:rFonts w:ascii="Times New Roman" w:eastAsia="Times New Roman" w:hAnsi="Times New Roman" w:cs="Times New Roman"/>
          <w:sz w:val="16"/>
          <w:szCs w:val="16"/>
        </w:rPr>
        <w:t xml:space="preserve"> </w:t>
      </w:r>
    </w:p>
    <w:tbl>
      <w:tblPr>
        <w:tblStyle w:val="TableGrid"/>
        <w:tblW w:w="8607" w:type="dxa"/>
        <w:tblInd w:w="117" w:type="dxa"/>
        <w:tblCellMar>
          <w:top w:w="32" w:type="dxa"/>
          <w:left w:w="5" w:type="dxa"/>
          <w:right w:w="241" w:type="dxa"/>
        </w:tblCellMar>
        <w:tblLook w:val="04A0" w:firstRow="1" w:lastRow="0" w:firstColumn="1" w:lastColumn="0" w:noHBand="0" w:noVBand="1"/>
      </w:tblPr>
      <w:tblGrid>
        <w:gridCol w:w="1697"/>
        <w:gridCol w:w="4343"/>
        <w:gridCol w:w="1079"/>
        <w:gridCol w:w="1488"/>
      </w:tblGrid>
      <w:tr w:rsidR="00C63253" w:rsidRPr="00C63253" w14:paraId="6E9A1436" w14:textId="77777777" w:rsidTr="001576B5">
        <w:trPr>
          <w:trHeight w:val="174"/>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67CB750A" w14:textId="77777777" w:rsidR="00C63253" w:rsidRPr="00C63253" w:rsidRDefault="00C63253" w:rsidP="0069601C">
            <w:pPr>
              <w:spacing w:after="102" w:line="259" w:lineRule="auto"/>
              <w:rPr>
                <w:sz w:val="16"/>
                <w:szCs w:val="16"/>
              </w:rPr>
            </w:pPr>
            <w:r w:rsidRPr="00C63253">
              <w:rPr>
                <w:rFonts w:ascii="Times New Roman" w:eastAsia="Times New Roman" w:hAnsi="Times New Roman" w:cs="Times New Roman"/>
                <w:sz w:val="16"/>
                <w:szCs w:val="16"/>
              </w:rPr>
              <w:t xml:space="preserve"> </w:t>
            </w:r>
          </w:p>
          <w:p w14:paraId="0355ECFC"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Course Title:</w:t>
            </w:r>
            <w:r w:rsidRPr="00C63253">
              <w:rPr>
                <w:sz w:val="16"/>
                <w:szCs w:val="16"/>
              </w:rPr>
              <w:t xml:space="preserve"> </w:t>
            </w:r>
          </w:p>
        </w:tc>
        <w:tc>
          <w:tcPr>
            <w:tcW w:w="4347" w:type="dxa"/>
            <w:tcBorders>
              <w:top w:val="single" w:sz="6" w:space="0" w:color="000000"/>
              <w:left w:val="single" w:sz="6" w:space="0" w:color="000000"/>
              <w:bottom w:val="single" w:sz="6" w:space="0" w:color="000000"/>
              <w:right w:val="single" w:sz="6" w:space="0" w:color="000000"/>
            </w:tcBorders>
          </w:tcPr>
          <w:p w14:paraId="127125B0" w14:textId="77777777" w:rsidR="00C63253" w:rsidRPr="00C63253" w:rsidRDefault="00C63253" w:rsidP="0069601C">
            <w:pPr>
              <w:spacing w:after="122" w:line="259" w:lineRule="auto"/>
              <w:ind w:left="6"/>
              <w:rPr>
                <w:sz w:val="16"/>
                <w:szCs w:val="16"/>
              </w:rPr>
            </w:pPr>
            <w:r w:rsidRPr="00C63253">
              <w:rPr>
                <w:rFonts w:ascii="Times New Roman" w:eastAsia="Times New Roman" w:hAnsi="Times New Roman" w:cs="Times New Roman"/>
                <w:sz w:val="16"/>
                <w:szCs w:val="16"/>
              </w:rPr>
              <w:t xml:space="preserve"> </w:t>
            </w:r>
          </w:p>
          <w:p w14:paraId="19BF95E0" w14:textId="77777777" w:rsidR="00C63253" w:rsidRPr="00C63253" w:rsidRDefault="00C63253" w:rsidP="0069601C">
            <w:pPr>
              <w:spacing w:line="259" w:lineRule="auto"/>
              <w:ind w:left="6"/>
              <w:rPr>
                <w:sz w:val="16"/>
                <w:szCs w:val="16"/>
              </w:rPr>
            </w:pPr>
            <w:r w:rsidRPr="00C63253">
              <w:rPr>
                <w:rFonts w:ascii="Calibri" w:eastAsia="Calibri" w:hAnsi="Calibri" w:cs="Calibri"/>
                <w:b/>
                <w:sz w:val="16"/>
                <w:szCs w:val="16"/>
              </w:rPr>
              <w:t xml:space="preserve">  Capstone Project (DA) </w:t>
            </w:r>
          </w:p>
        </w:tc>
        <w:tc>
          <w:tcPr>
            <w:tcW w:w="1071" w:type="dxa"/>
            <w:tcBorders>
              <w:top w:val="single" w:sz="6" w:space="0" w:color="000000"/>
              <w:left w:val="single" w:sz="6" w:space="0" w:color="000000"/>
              <w:bottom w:val="single" w:sz="6" w:space="0" w:color="000000"/>
              <w:right w:val="single" w:sz="6" w:space="0" w:color="000000"/>
            </w:tcBorders>
            <w:shd w:val="clear" w:color="auto" w:fill="BDD6EE"/>
          </w:tcPr>
          <w:p w14:paraId="65E56A0B" w14:textId="77777777" w:rsidR="00C63253" w:rsidRPr="00C63253" w:rsidRDefault="00C63253" w:rsidP="0069601C">
            <w:pPr>
              <w:spacing w:after="102" w:line="259" w:lineRule="auto"/>
              <w:ind w:left="1"/>
              <w:rPr>
                <w:sz w:val="16"/>
                <w:szCs w:val="16"/>
              </w:rPr>
            </w:pPr>
            <w:r w:rsidRPr="00C63253">
              <w:rPr>
                <w:rFonts w:ascii="Times New Roman" w:eastAsia="Times New Roman" w:hAnsi="Times New Roman" w:cs="Times New Roman"/>
                <w:sz w:val="16"/>
                <w:szCs w:val="16"/>
              </w:rPr>
              <w:t xml:space="preserve"> </w:t>
            </w:r>
          </w:p>
          <w:p w14:paraId="2D2226A0" w14:textId="77777777" w:rsidR="00C63253" w:rsidRPr="00C63253" w:rsidRDefault="00C63253" w:rsidP="0069601C">
            <w:pPr>
              <w:spacing w:line="259" w:lineRule="auto"/>
              <w:ind w:left="102"/>
              <w:rPr>
                <w:sz w:val="16"/>
                <w:szCs w:val="16"/>
              </w:rPr>
            </w:pPr>
            <w:r w:rsidRPr="00C63253">
              <w:rPr>
                <w:rFonts w:ascii="Calibri" w:eastAsia="Calibri" w:hAnsi="Calibri" w:cs="Calibri"/>
                <w:b/>
                <w:sz w:val="16"/>
                <w:szCs w:val="16"/>
              </w:rPr>
              <w:t>Course code:</w:t>
            </w:r>
            <w:r w:rsidRPr="00C63253">
              <w:rPr>
                <w:sz w:val="16"/>
                <w:szCs w:val="16"/>
              </w:rPr>
              <w:t xml:space="preserve"> </w:t>
            </w:r>
          </w:p>
        </w:tc>
        <w:tc>
          <w:tcPr>
            <w:tcW w:w="1489" w:type="dxa"/>
            <w:tcBorders>
              <w:top w:val="single" w:sz="6" w:space="0" w:color="000000"/>
              <w:left w:val="single" w:sz="6" w:space="0" w:color="000000"/>
              <w:bottom w:val="single" w:sz="6" w:space="0" w:color="000000"/>
              <w:right w:val="single" w:sz="6" w:space="0" w:color="000000"/>
            </w:tcBorders>
            <w:vAlign w:val="center"/>
          </w:tcPr>
          <w:p w14:paraId="1230A0EB" w14:textId="77777777" w:rsidR="00C63253" w:rsidRPr="00C63253" w:rsidRDefault="00C63253" w:rsidP="0069601C">
            <w:pPr>
              <w:spacing w:line="259" w:lineRule="auto"/>
              <w:ind w:left="110"/>
              <w:rPr>
                <w:sz w:val="16"/>
                <w:szCs w:val="16"/>
              </w:rPr>
            </w:pPr>
            <w:r w:rsidRPr="00C63253">
              <w:rPr>
                <w:rFonts w:ascii="Calibri" w:eastAsia="Calibri" w:hAnsi="Calibri" w:cs="Calibri"/>
                <w:b/>
                <w:sz w:val="16"/>
                <w:szCs w:val="16"/>
              </w:rPr>
              <w:t xml:space="preserve">BBIM713  </w:t>
            </w:r>
          </w:p>
        </w:tc>
      </w:tr>
      <w:tr w:rsidR="00C63253" w:rsidRPr="00C63253" w14:paraId="1279BA81" w14:textId="77777777" w:rsidTr="001576B5">
        <w:trPr>
          <w:trHeight w:val="174"/>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28064857" w14:textId="77777777" w:rsidR="00C63253" w:rsidRPr="00C63253" w:rsidRDefault="00C63253" w:rsidP="0069601C">
            <w:pPr>
              <w:spacing w:after="102" w:line="259" w:lineRule="auto"/>
              <w:rPr>
                <w:sz w:val="16"/>
                <w:szCs w:val="16"/>
              </w:rPr>
            </w:pPr>
            <w:r w:rsidRPr="00C63253">
              <w:rPr>
                <w:rFonts w:ascii="Times New Roman" w:eastAsia="Times New Roman" w:hAnsi="Times New Roman" w:cs="Times New Roman"/>
                <w:sz w:val="16"/>
                <w:szCs w:val="16"/>
              </w:rPr>
              <w:t xml:space="preserve"> </w:t>
            </w:r>
          </w:p>
          <w:p w14:paraId="1411FAAA"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Student Name:</w:t>
            </w:r>
            <w:r w:rsidRPr="00C63253">
              <w:rPr>
                <w:sz w:val="16"/>
                <w:szCs w:val="16"/>
              </w:rPr>
              <w:t xml:space="preserve"> </w:t>
            </w:r>
          </w:p>
        </w:tc>
        <w:tc>
          <w:tcPr>
            <w:tcW w:w="4347" w:type="dxa"/>
            <w:tcBorders>
              <w:top w:val="single" w:sz="6" w:space="0" w:color="000000"/>
              <w:left w:val="single" w:sz="6" w:space="0" w:color="000000"/>
              <w:bottom w:val="single" w:sz="6" w:space="0" w:color="000000"/>
              <w:right w:val="single" w:sz="6" w:space="0" w:color="000000"/>
            </w:tcBorders>
          </w:tcPr>
          <w:p w14:paraId="10CA030F" w14:textId="05C07856" w:rsidR="00C63253" w:rsidRPr="00C63253" w:rsidRDefault="00C63253" w:rsidP="0069601C">
            <w:pPr>
              <w:spacing w:line="259" w:lineRule="auto"/>
              <w:ind w:left="6"/>
              <w:rPr>
                <w:sz w:val="16"/>
                <w:szCs w:val="16"/>
              </w:rPr>
            </w:pPr>
            <w:r w:rsidRPr="00C63253">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SHIVAM</w:t>
            </w:r>
          </w:p>
        </w:tc>
        <w:tc>
          <w:tcPr>
            <w:tcW w:w="1071" w:type="dxa"/>
            <w:tcBorders>
              <w:top w:val="single" w:sz="6" w:space="0" w:color="000000"/>
              <w:left w:val="single" w:sz="6" w:space="0" w:color="000000"/>
              <w:bottom w:val="single" w:sz="6" w:space="0" w:color="000000"/>
              <w:right w:val="single" w:sz="6" w:space="0" w:color="000000"/>
            </w:tcBorders>
            <w:shd w:val="clear" w:color="auto" w:fill="BDD6EE"/>
          </w:tcPr>
          <w:p w14:paraId="30E40BE0" w14:textId="77777777" w:rsidR="00C63253" w:rsidRPr="00C63253" w:rsidRDefault="00C63253" w:rsidP="0069601C">
            <w:pPr>
              <w:spacing w:after="102" w:line="259" w:lineRule="auto"/>
              <w:ind w:left="1"/>
              <w:rPr>
                <w:sz w:val="16"/>
                <w:szCs w:val="16"/>
              </w:rPr>
            </w:pPr>
            <w:r w:rsidRPr="00C63253">
              <w:rPr>
                <w:rFonts w:ascii="Times New Roman" w:eastAsia="Times New Roman" w:hAnsi="Times New Roman" w:cs="Times New Roman"/>
                <w:sz w:val="16"/>
                <w:szCs w:val="16"/>
              </w:rPr>
              <w:t xml:space="preserve"> </w:t>
            </w:r>
          </w:p>
          <w:p w14:paraId="37A85768" w14:textId="77777777" w:rsidR="00C63253" w:rsidRPr="00C63253" w:rsidRDefault="00C63253" w:rsidP="0069601C">
            <w:pPr>
              <w:spacing w:line="259" w:lineRule="auto"/>
              <w:ind w:left="102"/>
              <w:rPr>
                <w:sz w:val="16"/>
                <w:szCs w:val="16"/>
              </w:rPr>
            </w:pPr>
            <w:r w:rsidRPr="00C63253">
              <w:rPr>
                <w:rFonts w:ascii="Calibri" w:eastAsia="Calibri" w:hAnsi="Calibri" w:cs="Calibri"/>
                <w:b/>
                <w:sz w:val="16"/>
                <w:szCs w:val="16"/>
              </w:rPr>
              <w:t>Student ID:</w:t>
            </w:r>
            <w:r w:rsidRPr="00C63253">
              <w:rPr>
                <w:sz w:val="16"/>
                <w:szCs w:val="16"/>
              </w:rP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502E121D" w14:textId="0CDB17B0" w:rsidR="00C63253" w:rsidRPr="00C63253" w:rsidRDefault="00C63253" w:rsidP="0069601C">
            <w:pPr>
              <w:spacing w:line="259" w:lineRule="auto"/>
              <w:ind w:left="4"/>
              <w:rPr>
                <w:sz w:val="16"/>
                <w:szCs w:val="16"/>
              </w:rPr>
            </w:pPr>
            <w:r w:rsidRPr="00C63253">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764707237</w:t>
            </w:r>
          </w:p>
        </w:tc>
      </w:tr>
      <w:tr w:rsidR="00C63253" w:rsidRPr="00C63253" w14:paraId="2A865E34" w14:textId="77777777" w:rsidTr="001576B5">
        <w:trPr>
          <w:trHeight w:val="199"/>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62F4A3C7"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Assessment No &amp; Type:</w:t>
            </w:r>
            <w:r w:rsidRPr="00C63253">
              <w:rPr>
                <w:sz w:val="16"/>
                <w:szCs w:val="16"/>
              </w:rPr>
              <w:t xml:space="preserve"> </w:t>
            </w:r>
          </w:p>
        </w:tc>
        <w:tc>
          <w:tcPr>
            <w:tcW w:w="4347" w:type="dxa"/>
            <w:tcBorders>
              <w:top w:val="single" w:sz="6" w:space="0" w:color="000000"/>
              <w:left w:val="single" w:sz="6" w:space="0" w:color="000000"/>
              <w:bottom w:val="single" w:sz="6" w:space="0" w:color="000000"/>
              <w:right w:val="single" w:sz="6" w:space="0" w:color="000000"/>
            </w:tcBorders>
          </w:tcPr>
          <w:p w14:paraId="5E3BFCFB" w14:textId="77777777" w:rsidR="00C63253" w:rsidRPr="00C63253" w:rsidRDefault="00C63253" w:rsidP="0069601C">
            <w:pPr>
              <w:spacing w:line="259" w:lineRule="auto"/>
              <w:ind w:left="6"/>
              <w:rPr>
                <w:sz w:val="16"/>
                <w:szCs w:val="16"/>
              </w:rPr>
            </w:pPr>
            <w:r w:rsidRPr="00C63253">
              <w:rPr>
                <w:sz w:val="16"/>
                <w:szCs w:val="16"/>
              </w:rPr>
              <w:t xml:space="preserve"> Assessment 2, Research Project Report </w:t>
            </w:r>
          </w:p>
        </w:tc>
        <w:tc>
          <w:tcPr>
            <w:tcW w:w="1071" w:type="dxa"/>
            <w:tcBorders>
              <w:top w:val="single" w:sz="6" w:space="0" w:color="000000"/>
              <w:left w:val="single" w:sz="6" w:space="0" w:color="000000"/>
              <w:bottom w:val="single" w:sz="6" w:space="0" w:color="000000"/>
              <w:right w:val="single" w:sz="6" w:space="0" w:color="000000"/>
            </w:tcBorders>
            <w:shd w:val="clear" w:color="auto" w:fill="BDD6EE"/>
          </w:tcPr>
          <w:p w14:paraId="3E651468" w14:textId="77777777" w:rsidR="00C63253" w:rsidRPr="00C63253" w:rsidRDefault="00C63253" w:rsidP="0069601C">
            <w:pPr>
              <w:spacing w:after="76" w:line="259" w:lineRule="auto"/>
              <w:ind w:left="1"/>
              <w:rPr>
                <w:sz w:val="16"/>
                <w:szCs w:val="16"/>
              </w:rPr>
            </w:pPr>
            <w:r w:rsidRPr="00C63253">
              <w:rPr>
                <w:rFonts w:ascii="Times New Roman" w:eastAsia="Times New Roman" w:hAnsi="Times New Roman" w:cs="Times New Roman"/>
                <w:sz w:val="16"/>
                <w:szCs w:val="16"/>
              </w:rPr>
              <w:t xml:space="preserve"> </w:t>
            </w:r>
          </w:p>
          <w:p w14:paraId="46CCB0D9" w14:textId="77777777" w:rsidR="00C63253" w:rsidRPr="00C63253" w:rsidRDefault="00C63253" w:rsidP="0069601C">
            <w:pPr>
              <w:spacing w:line="259" w:lineRule="auto"/>
              <w:ind w:left="102"/>
              <w:rPr>
                <w:sz w:val="16"/>
                <w:szCs w:val="16"/>
              </w:rPr>
            </w:pPr>
            <w:r w:rsidRPr="00C63253">
              <w:rPr>
                <w:rFonts w:ascii="Calibri" w:eastAsia="Calibri" w:hAnsi="Calibri" w:cs="Calibri"/>
                <w:b/>
                <w:sz w:val="16"/>
                <w:szCs w:val="16"/>
              </w:rPr>
              <w:t>Cohort:</w:t>
            </w:r>
            <w:r w:rsidRPr="00C63253">
              <w:rPr>
                <w:sz w:val="16"/>
                <w:szCs w:val="16"/>
              </w:rP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35A95138" w14:textId="0723BDD4" w:rsidR="00C63253" w:rsidRPr="00C63253" w:rsidRDefault="00C63253" w:rsidP="0069601C">
            <w:pPr>
              <w:spacing w:after="76" w:line="259" w:lineRule="auto"/>
              <w:ind w:left="4"/>
              <w:rPr>
                <w:sz w:val="16"/>
                <w:szCs w:val="16"/>
              </w:rPr>
            </w:pPr>
            <w:r w:rsidRPr="00C63253">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BBIM7124C</w:t>
            </w:r>
          </w:p>
          <w:p w14:paraId="3B9DA9C2" w14:textId="77777777" w:rsidR="00C63253" w:rsidRPr="00C63253" w:rsidRDefault="00C63253" w:rsidP="0069601C">
            <w:pPr>
              <w:spacing w:line="259" w:lineRule="auto"/>
              <w:ind w:left="110"/>
              <w:rPr>
                <w:sz w:val="16"/>
                <w:szCs w:val="16"/>
              </w:rPr>
            </w:pPr>
            <w:r w:rsidRPr="00C63253">
              <w:rPr>
                <w:sz w:val="16"/>
                <w:szCs w:val="16"/>
              </w:rPr>
              <w:t xml:space="preserve"> </w:t>
            </w:r>
          </w:p>
        </w:tc>
      </w:tr>
      <w:tr w:rsidR="001553A3" w:rsidRPr="00C63253" w14:paraId="01F81B5B" w14:textId="77777777" w:rsidTr="001576B5">
        <w:trPr>
          <w:trHeight w:val="199"/>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25EF740E" w14:textId="4446EDE0" w:rsidR="001553A3" w:rsidRPr="00C63253" w:rsidRDefault="001553A3" w:rsidP="0069601C">
            <w:pPr>
              <w:spacing w:line="259" w:lineRule="auto"/>
              <w:ind w:left="106"/>
              <w:rPr>
                <w:rFonts w:ascii="Calibri" w:eastAsia="Calibri" w:hAnsi="Calibri" w:cs="Calibri"/>
                <w:b/>
                <w:sz w:val="16"/>
                <w:szCs w:val="16"/>
              </w:rPr>
            </w:pPr>
            <w:r>
              <w:rPr>
                <w:rFonts w:ascii="Calibri" w:eastAsia="Calibri" w:hAnsi="Calibri" w:cs="Calibri"/>
                <w:b/>
                <w:sz w:val="16"/>
                <w:szCs w:val="16"/>
              </w:rPr>
              <w:t>Git Hub Repository</w:t>
            </w:r>
          </w:p>
        </w:tc>
        <w:tc>
          <w:tcPr>
            <w:tcW w:w="4347" w:type="dxa"/>
            <w:tcBorders>
              <w:top w:val="single" w:sz="6" w:space="0" w:color="000000"/>
              <w:left w:val="single" w:sz="6" w:space="0" w:color="000000"/>
              <w:bottom w:val="single" w:sz="6" w:space="0" w:color="000000"/>
              <w:right w:val="single" w:sz="6" w:space="0" w:color="000000"/>
            </w:tcBorders>
          </w:tcPr>
          <w:p w14:paraId="2AB3CB18" w14:textId="265BC8FA" w:rsidR="001553A3" w:rsidRDefault="00D42DB0" w:rsidP="0069601C">
            <w:pPr>
              <w:spacing w:line="259" w:lineRule="auto"/>
              <w:ind w:left="6"/>
              <w:rPr>
                <w:sz w:val="16"/>
                <w:szCs w:val="16"/>
              </w:rPr>
            </w:pPr>
            <w:r>
              <w:rPr>
                <w:sz w:val="16"/>
                <w:szCs w:val="16"/>
              </w:rPr>
              <w:t xml:space="preserve">  </w:t>
            </w:r>
            <w:hyperlink r:id="rId9" w:history="1">
              <w:r w:rsidRPr="00FB7A0C">
                <w:rPr>
                  <w:rStyle w:val="Hyperlink"/>
                  <w:sz w:val="16"/>
                  <w:szCs w:val="16"/>
                </w:rPr>
                <w:t>https://github.com/shivamverma1843/h</w:t>
              </w:r>
              <w:r w:rsidRPr="00FB7A0C">
                <w:rPr>
                  <w:rStyle w:val="Hyperlink"/>
                  <w:sz w:val="16"/>
                  <w:szCs w:val="16"/>
                </w:rPr>
                <w:t>m</w:t>
              </w:r>
              <w:r w:rsidRPr="00FB7A0C">
                <w:rPr>
                  <w:rStyle w:val="Hyperlink"/>
                  <w:sz w:val="16"/>
                  <w:szCs w:val="16"/>
                </w:rPr>
                <w:t>da-insights-hub</w:t>
              </w:r>
            </w:hyperlink>
          </w:p>
          <w:p w14:paraId="6E4412F4" w14:textId="0F1F404D" w:rsidR="00D42DB0" w:rsidRPr="00C63253" w:rsidRDefault="00D42DB0" w:rsidP="0069601C">
            <w:pPr>
              <w:spacing w:line="259" w:lineRule="auto"/>
              <w:ind w:left="6"/>
              <w:rPr>
                <w:sz w:val="16"/>
                <w:szCs w:val="16"/>
              </w:rPr>
            </w:pPr>
          </w:p>
        </w:tc>
        <w:tc>
          <w:tcPr>
            <w:tcW w:w="1071" w:type="dxa"/>
            <w:tcBorders>
              <w:top w:val="single" w:sz="6" w:space="0" w:color="000000"/>
              <w:left w:val="single" w:sz="6" w:space="0" w:color="000000"/>
              <w:bottom w:val="single" w:sz="6" w:space="0" w:color="000000"/>
              <w:right w:val="single" w:sz="6" w:space="0" w:color="000000"/>
            </w:tcBorders>
            <w:shd w:val="clear" w:color="auto" w:fill="BDD6EE"/>
          </w:tcPr>
          <w:p w14:paraId="4497FAA0" w14:textId="77777777" w:rsidR="001553A3" w:rsidRPr="00C63253" w:rsidRDefault="001553A3" w:rsidP="0069601C">
            <w:pPr>
              <w:spacing w:after="76" w:line="259" w:lineRule="auto"/>
              <w:ind w:left="1"/>
              <w:rPr>
                <w:rFonts w:ascii="Times New Roman" w:eastAsia="Times New Roman" w:hAnsi="Times New Roman" w:cs="Times New Roman"/>
                <w:sz w:val="16"/>
                <w:szCs w:val="16"/>
              </w:rPr>
            </w:pPr>
          </w:p>
        </w:tc>
        <w:tc>
          <w:tcPr>
            <w:tcW w:w="1489" w:type="dxa"/>
            <w:tcBorders>
              <w:top w:val="single" w:sz="6" w:space="0" w:color="000000"/>
              <w:left w:val="single" w:sz="6" w:space="0" w:color="000000"/>
              <w:bottom w:val="single" w:sz="6" w:space="0" w:color="000000"/>
              <w:right w:val="single" w:sz="6" w:space="0" w:color="000000"/>
            </w:tcBorders>
          </w:tcPr>
          <w:p w14:paraId="157699D4" w14:textId="77777777" w:rsidR="001553A3" w:rsidRPr="00C63253" w:rsidRDefault="001553A3" w:rsidP="0069601C">
            <w:pPr>
              <w:spacing w:after="76" w:line="259" w:lineRule="auto"/>
              <w:ind w:left="4"/>
              <w:rPr>
                <w:rFonts w:ascii="Times New Roman" w:eastAsia="Times New Roman" w:hAnsi="Times New Roman" w:cs="Times New Roman"/>
                <w:sz w:val="16"/>
                <w:szCs w:val="16"/>
              </w:rPr>
            </w:pPr>
          </w:p>
        </w:tc>
      </w:tr>
      <w:tr w:rsidR="00C63253" w:rsidRPr="00C63253" w14:paraId="60B5DE31" w14:textId="77777777" w:rsidTr="001576B5">
        <w:trPr>
          <w:trHeight w:val="199"/>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7FD8CBDA" w14:textId="77777777" w:rsidR="00C63253" w:rsidRPr="00C63253" w:rsidRDefault="00C63253" w:rsidP="0069601C">
            <w:pPr>
              <w:spacing w:after="75" w:line="259" w:lineRule="auto"/>
              <w:rPr>
                <w:sz w:val="16"/>
                <w:szCs w:val="16"/>
              </w:rPr>
            </w:pPr>
            <w:r w:rsidRPr="00C63253">
              <w:rPr>
                <w:rFonts w:ascii="Times New Roman" w:eastAsia="Times New Roman" w:hAnsi="Times New Roman" w:cs="Times New Roman"/>
                <w:sz w:val="16"/>
                <w:szCs w:val="16"/>
              </w:rPr>
              <w:t xml:space="preserve"> </w:t>
            </w:r>
          </w:p>
          <w:p w14:paraId="3B1157AB"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Due Date:</w:t>
            </w:r>
            <w:r w:rsidRPr="00C63253">
              <w:rPr>
                <w:sz w:val="16"/>
                <w:szCs w:val="16"/>
              </w:rPr>
              <w:t xml:space="preserve"> </w:t>
            </w:r>
          </w:p>
        </w:tc>
        <w:tc>
          <w:tcPr>
            <w:tcW w:w="4347" w:type="dxa"/>
            <w:tcBorders>
              <w:top w:val="single" w:sz="6" w:space="0" w:color="000000"/>
              <w:left w:val="single" w:sz="6" w:space="0" w:color="000000"/>
              <w:bottom w:val="single" w:sz="6" w:space="0" w:color="000000"/>
              <w:right w:val="single" w:sz="6" w:space="0" w:color="000000"/>
            </w:tcBorders>
          </w:tcPr>
          <w:p w14:paraId="235CFD23" w14:textId="02AF3212" w:rsidR="00C63253" w:rsidRPr="00C63253" w:rsidRDefault="00C63253" w:rsidP="0069601C">
            <w:pPr>
              <w:spacing w:line="259" w:lineRule="auto"/>
              <w:ind w:left="6"/>
              <w:rPr>
                <w:sz w:val="16"/>
                <w:szCs w:val="16"/>
              </w:rPr>
            </w:pPr>
            <w:r w:rsidRPr="00C63253">
              <w:rPr>
                <w:rFonts w:ascii="Times New Roman" w:eastAsia="Times New Roman" w:hAnsi="Times New Roman" w:cs="Times New Roman"/>
                <w:sz w:val="16"/>
                <w:szCs w:val="16"/>
              </w:rPr>
              <w:t xml:space="preserve"> </w:t>
            </w:r>
            <w:r w:rsidR="001553A3">
              <w:rPr>
                <w:rFonts w:ascii="Times New Roman" w:eastAsia="Times New Roman" w:hAnsi="Times New Roman" w:cs="Times New Roman"/>
                <w:sz w:val="16"/>
                <w:szCs w:val="16"/>
              </w:rPr>
              <w:t>1 November,2026</w:t>
            </w:r>
          </w:p>
        </w:tc>
        <w:tc>
          <w:tcPr>
            <w:tcW w:w="1071" w:type="dxa"/>
            <w:tcBorders>
              <w:top w:val="single" w:sz="6" w:space="0" w:color="000000"/>
              <w:left w:val="single" w:sz="6" w:space="0" w:color="000000"/>
              <w:bottom w:val="single" w:sz="6" w:space="0" w:color="000000"/>
              <w:right w:val="single" w:sz="6" w:space="0" w:color="000000"/>
            </w:tcBorders>
            <w:shd w:val="clear" w:color="auto" w:fill="BDD6EE"/>
          </w:tcPr>
          <w:p w14:paraId="4167DC2A" w14:textId="77777777" w:rsidR="00C63253" w:rsidRPr="00C63253" w:rsidRDefault="00C63253" w:rsidP="0069601C">
            <w:pPr>
              <w:spacing w:line="259" w:lineRule="auto"/>
              <w:ind w:left="102"/>
              <w:rPr>
                <w:sz w:val="16"/>
                <w:szCs w:val="16"/>
              </w:rPr>
            </w:pPr>
            <w:r w:rsidRPr="00C63253">
              <w:rPr>
                <w:rFonts w:ascii="Calibri" w:eastAsia="Calibri" w:hAnsi="Calibri" w:cs="Calibri"/>
                <w:b/>
                <w:sz w:val="16"/>
                <w:szCs w:val="16"/>
              </w:rPr>
              <w:t>Date</w:t>
            </w:r>
            <w:r w:rsidRPr="00C63253">
              <w:rPr>
                <w:sz w:val="16"/>
                <w:szCs w:val="16"/>
              </w:rPr>
              <w:t xml:space="preserve"> </w:t>
            </w:r>
          </w:p>
          <w:p w14:paraId="487616CB" w14:textId="77777777" w:rsidR="00C63253" w:rsidRPr="00C63253" w:rsidRDefault="00C63253" w:rsidP="0069601C">
            <w:pPr>
              <w:spacing w:line="259" w:lineRule="auto"/>
              <w:ind w:left="102"/>
              <w:rPr>
                <w:sz w:val="16"/>
                <w:szCs w:val="16"/>
              </w:rPr>
            </w:pPr>
            <w:r w:rsidRPr="00C63253">
              <w:rPr>
                <w:rFonts w:ascii="Calibri" w:eastAsia="Calibri" w:hAnsi="Calibri" w:cs="Calibri"/>
                <w:b/>
                <w:sz w:val="16"/>
                <w:szCs w:val="16"/>
              </w:rPr>
              <w:t>Submitted:</w:t>
            </w:r>
            <w:r w:rsidRPr="00C63253">
              <w:rPr>
                <w:sz w:val="16"/>
                <w:szCs w:val="16"/>
              </w:rPr>
              <w:t xml:space="preserve"> </w:t>
            </w:r>
          </w:p>
        </w:tc>
        <w:tc>
          <w:tcPr>
            <w:tcW w:w="1489" w:type="dxa"/>
            <w:tcBorders>
              <w:top w:val="single" w:sz="6" w:space="0" w:color="000000"/>
              <w:left w:val="single" w:sz="6" w:space="0" w:color="000000"/>
              <w:bottom w:val="single" w:sz="6" w:space="0" w:color="000000"/>
              <w:right w:val="single" w:sz="6" w:space="0" w:color="000000"/>
            </w:tcBorders>
          </w:tcPr>
          <w:p w14:paraId="755533EC" w14:textId="29E59CB7" w:rsidR="00C63253" w:rsidRPr="00C63253" w:rsidRDefault="00C63253" w:rsidP="0069601C">
            <w:pPr>
              <w:spacing w:line="259" w:lineRule="auto"/>
              <w:ind w:left="4"/>
              <w:rPr>
                <w:sz w:val="16"/>
                <w:szCs w:val="16"/>
              </w:rPr>
            </w:pPr>
            <w:r w:rsidRPr="00C63253">
              <w:rPr>
                <w:rFonts w:ascii="Times New Roman" w:eastAsia="Times New Roman" w:hAnsi="Times New Roman" w:cs="Times New Roman"/>
                <w:sz w:val="16"/>
                <w:szCs w:val="16"/>
              </w:rPr>
              <w:t xml:space="preserve"> </w:t>
            </w:r>
            <w:r w:rsidR="001553A3">
              <w:rPr>
                <w:rFonts w:ascii="Times New Roman" w:eastAsia="Times New Roman" w:hAnsi="Times New Roman" w:cs="Times New Roman"/>
                <w:sz w:val="16"/>
                <w:szCs w:val="16"/>
              </w:rPr>
              <w:t>1 November,2026</w:t>
            </w:r>
          </w:p>
        </w:tc>
      </w:tr>
      <w:tr w:rsidR="00C63253" w:rsidRPr="00C63253" w14:paraId="6A13FA2B" w14:textId="77777777" w:rsidTr="001576B5">
        <w:trPr>
          <w:trHeight w:val="174"/>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3C19E893" w14:textId="77777777" w:rsidR="00C63253" w:rsidRPr="00C63253" w:rsidRDefault="00C63253" w:rsidP="0069601C">
            <w:pPr>
              <w:spacing w:after="102" w:line="259" w:lineRule="auto"/>
              <w:rPr>
                <w:sz w:val="16"/>
                <w:szCs w:val="16"/>
              </w:rPr>
            </w:pPr>
            <w:r w:rsidRPr="00C63253">
              <w:rPr>
                <w:rFonts w:ascii="Times New Roman" w:eastAsia="Times New Roman" w:hAnsi="Times New Roman" w:cs="Times New Roman"/>
                <w:sz w:val="16"/>
                <w:szCs w:val="16"/>
              </w:rPr>
              <w:t xml:space="preserve"> </w:t>
            </w:r>
          </w:p>
          <w:p w14:paraId="48FC2306"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Tutor’s Name:</w:t>
            </w:r>
            <w:r w:rsidRPr="00C63253">
              <w:rPr>
                <w:sz w:val="16"/>
                <w:szCs w:val="16"/>
              </w:rPr>
              <w:t xml:space="preserve"> </w:t>
            </w:r>
          </w:p>
        </w:tc>
        <w:tc>
          <w:tcPr>
            <w:tcW w:w="4347" w:type="dxa"/>
            <w:tcBorders>
              <w:top w:val="single" w:sz="6" w:space="0" w:color="000000"/>
              <w:left w:val="single" w:sz="6" w:space="0" w:color="000000"/>
              <w:bottom w:val="single" w:sz="6" w:space="0" w:color="000000"/>
              <w:right w:val="nil"/>
            </w:tcBorders>
          </w:tcPr>
          <w:p w14:paraId="0BD86BEF" w14:textId="77153478" w:rsidR="00C63253" w:rsidRPr="00C63253" w:rsidRDefault="00C63253" w:rsidP="0069601C">
            <w:pPr>
              <w:spacing w:after="102" w:line="259" w:lineRule="auto"/>
              <w:ind w:left="6"/>
              <w:rPr>
                <w:sz w:val="16"/>
                <w:szCs w:val="16"/>
              </w:rPr>
            </w:pPr>
            <w:r w:rsidRPr="00C63253">
              <w:rPr>
                <w:rFonts w:ascii="Times New Roman" w:eastAsia="Times New Roman" w:hAnsi="Times New Roman" w:cs="Times New Roman"/>
                <w:sz w:val="16"/>
                <w:szCs w:val="16"/>
              </w:rPr>
              <w:t xml:space="preserve"> </w:t>
            </w:r>
            <w:r w:rsidR="001553A3">
              <w:rPr>
                <w:rFonts w:ascii="Times New Roman" w:eastAsia="Times New Roman" w:hAnsi="Times New Roman" w:cs="Times New Roman"/>
                <w:sz w:val="16"/>
                <w:szCs w:val="16"/>
              </w:rPr>
              <w:t>Sara</w:t>
            </w:r>
          </w:p>
          <w:p w14:paraId="08B15FA2" w14:textId="77777777" w:rsidR="00C63253" w:rsidRPr="00C63253" w:rsidRDefault="00C63253" w:rsidP="0069601C">
            <w:pPr>
              <w:spacing w:line="259" w:lineRule="auto"/>
              <w:ind w:left="107"/>
              <w:rPr>
                <w:sz w:val="16"/>
                <w:szCs w:val="16"/>
              </w:rPr>
            </w:pPr>
            <w:r w:rsidRPr="00C63253">
              <w:rPr>
                <w:sz w:val="16"/>
                <w:szCs w:val="16"/>
              </w:rPr>
              <w:t xml:space="preserve"> </w:t>
            </w:r>
          </w:p>
        </w:tc>
        <w:tc>
          <w:tcPr>
            <w:tcW w:w="1071" w:type="dxa"/>
            <w:tcBorders>
              <w:top w:val="single" w:sz="6" w:space="0" w:color="000000"/>
              <w:left w:val="nil"/>
              <w:bottom w:val="single" w:sz="6" w:space="0" w:color="000000"/>
              <w:right w:val="nil"/>
            </w:tcBorders>
          </w:tcPr>
          <w:p w14:paraId="17AE78FC" w14:textId="77777777" w:rsidR="00C63253" w:rsidRPr="00C63253" w:rsidRDefault="00C63253" w:rsidP="0069601C">
            <w:pPr>
              <w:spacing w:after="160" w:line="259" w:lineRule="auto"/>
              <w:rPr>
                <w:sz w:val="16"/>
                <w:szCs w:val="16"/>
              </w:rPr>
            </w:pPr>
          </w:p>
        </w:tc>
        <w:tc>
          <w:tcPr>
            <w:tcW w:w="1489" w:type="dxa"/>
            <w:tcBorders>
              <w:top w:val="single" w:sz="6" w:space="0" w:color="000000"/>
              <w:left w:val="nil"/>
              <w:bottom w:val="single" w:sz="6" w:space="0" w:color="000000"/>
              <w:right w:val="single" w:sz="6" w:space="0" w:color="000000"/>
            </w:tcBorders>
          </w:tcPr>
          <w:p w14:paraId="1B6418B1" w14:textId="77777777" w:rsidR="00C63253" w:rsidRPr="00C63253" w:rsidRDefault="00C63253" w:rsidP="0069601C">
            <w:pPr>
              <w:spacing w:after="160" w:line="259" w:lineRule="auto"/>
              <w:rPr>
                <w:sz w:val="16"/>
                <w:szCs w:val="16"/>
              </w:rPr>
            </w:pPr>
          </w:p>
        </w:tc>
      </w:tr>
      <w:tr w:rsidR="00C63253" w:rsidRPr="00C63253" w14:paraId="4E90D2DC" w14:textId="77777777" w:rsidTr="001576B5">
        <w:trPr>
          <w:trHeight w:val="199"/>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1B71227C"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Assessment</w:t>
            </w:r>
            <w:r w:rsidRPr="00C63253">
              <w:rPr>
                <w:sz w:val="16"/>
                <w:szCs w:val="16"/>
              </w:rPr>
              <w:t xml:space="preserve"> </w:t>
            </w:r>
          </w:p>
          <w:p w14:paraId="5E44A0DF"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Weighting</w:t>
            </w:r>
            <w:r w:rsidRPr="00C63253">
              <w:rPr>
                <w:sz w:val="16"/>
                <w:szCs w:val="16"/>
              </w:rPr>
              <w:t xml:space="preserve"> </w:t>
            </w:r>
          </w:p>
        </w:tc>
        <w:tc>
          <w:tcPr>
            <w:tcW w:w="4347" w:type="dxa"/>
            <w:tcBorders>
              <w:top w:val="single" w:sz="6" w:space="0" w:color="000000"/>
              <w:left w:val="single" w:sz="6" w:space="0" w:color="000000"/>
              <w:bottom w:val="single" w:sz="6" w:space="0" w:color="000000"/>
              <w:right w:val="nil"/>
            </w:tcBorders>
          </w:tcPr>
          <w:p w14:paraId="09DC8333" w14:textId="77777777" w:rsidR="00C63253" w:rsidRPr="00C63253" w:rsidRDefault="00C63253" w:rsidP="0069601C">
            <w:pPr>
              <w:spacing w:after="75" w:line="259" w:lineRule="auto"/>
              <w:ind w:left="6"/>
              <w:rPr>
                <w:sz w:val="16"/>
                <w:szCs w:val="16"/>
              </w:rPr>
            </w:pPr>
            <w:r w:rsidRPr="00C63253">
              <w:rPr>
                <w:rFonts w:ascii="Times New Roman" w:eastAsia="Times New Roman" w:hAnsi="Times New Roman" w:cs="Times New Roman"/>
                <w:sz w:val="16"/>
                <w:szCs w:val="16"/>
              </w:rPr>
              <w:t xml:space="preserve"> </w:t>
            </w:r>
          </w:p>
          <w:p w14:paraId="6BA1FC7D" w14:textId="77777777" w:rsidR="00C63253" w:rsidRPr="00C63253" w:rsidRDefault="00C63253" w:rsidP="0069601C">
            <w:pPr>
              <w:spacing w:line="259" w:lineRule="auto"/>
              <w:ind w:left="107"/>
              <w:rPr>
                <w:sz w:val="16"/>
                <w:szCs w:val="16"/>
              </w:rPr>
            </w:pPr>
            <w:r w:rsidRPr="00C63253">
              <w:rPr>
                <w:sz w:val="16"/>
                <w:szCs w:val="16"/>
              </w:rPr>
              <w:t xml:space="preserve">65% </w:t>
            </w:r>
          </w:p>
        </w:tc>
        <w:tc>
          <w:tcPr>
            <w:tcW w:w="1071" w:type="dxa"/>
            <w:tcBorders>
              <w:top w:val="single" w:sz="6" w:space="0" w:color="000000"/>
              <w:left w:val="nil"/>
              <w:bottom w:val="single" w:sz="6" w:space="0" w:color="000000"/>
              <w:right w:val="nil"/>
            </w:tcBorders>
          </w:tcPr>
          <w:p w14:paraId="406033C2" w14:textId="77777777" w:rsidR="00C63253" w:rsidRPr="00C63253" w:rsidRDefault="00C63253" w:rsidP="0069601C">
            <w:pPr>
              <w:spacing w:after="160" w:line="259" w:lineRule="auto"/>
              <w:rPr>
                <w:sz w:val="16"/>
                <w:szCs w:val="16"/>
              </w:rPr>
            </w:pPr>
          </w:p>
        </w:tc>
        <w:tc>
          <w:tcPr>
            <w:tcW w:w="1489" w:type="dxa"/>
            <w:tcBorders>
              <w:top w:val="single" w:sz="6" w:space="0" w:color="000000"/>
              <w:left w:val="nil"/>
              <w:bottom w:val="single" w:sz="6" w:space="0" w:color="000000"/>
              <w:right w:val="single" w:sz="6" w:space="0" w:color="000000"/>
            </w:tcBorders>
          </w:tcPr>
          <w:p w14:paraId="45AE6621" w14:textId="77777777" w:rsidR="00C63253" w:rsidRPr="00C63253" w:rsidRDefault="00C63253" w:rsidP="0069601C">
            <w:pPr>
              <w:spacing w:after="160" w:line="259" w:lineRule="auto"/>
              <w:rPr>
                <w:sz w:val="16"/>
                <w:szCs w:val="16"/>
              </w:rPr>
            </w:pPr>
          </w:p>
        </w:tc>
      </w:tr>
      <w:tr w:rsidR="00C63253" w:rsidRPr="00C63253" w14:paraId="1858A5F3" w14:textId="77777777" w:rsidTr="001576B5">
        <w:trPr>
          <w:trHeight w:val="175"/>
        </w:trPr>
        <w:tc>
          <w:tcPr>
            <w:tcW w:w="1700" w:type="dxa"/>
            <w:tcBorders>
              <w:top w:val="single" w:sz="6" w:space="0" w:color="000000"/>
              <w:left w:val="single" w:sz="6" w:space="0" w:color="000000"/>
              <w:bottom w:val="single" w:sz="6" w:space="0" w:color="000000"/>
              <w:right w:val="single" w:sz="6" w:space="0" w:color="000000"/>
            </w:tcBorders>
            <w:shd w:val="clear" w:color="auto" w:fill="BDD6EE"/>
          </w:tcPr>
          <w:p w14:paraId="24F617B7" w14:textId="77777777" w:rsidR="00C63253" w:rsidRPr="00C63253" w:rsidRDefault="00C63253" w:rsidP="0069601C">
            <w:pPr>
              <w:spacing w:after="104" w:line="259" w:lineRule="auto"/>
              <w:rPr>
                <w:sz w:val="16"/>
                <w:szCs w:val="16"/>
              </w:rPr>
            </w:pPr>
            <w:r w:rsidRPr="00C63253">
              <w:rPr>
                <w:rFonts w:ascii="Times New Roman" w:eastAsia="Times New Roman" w:hAnsi="Times New Roman" w:cs="Times New Roman"/>
                <w:sz w:val="16"/>
                <w:szCs w:val="16"/>
              </w:rPr>
              <w:t xml:space="preserve"> </w:t>
            </w:r>
          </w:p>
          <w:p w14:paraId="0FF8A080"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Total Marks</w:t>
            </w:r>
            <w:r w:rsidRPr="00C63253">
              <w:rPr>
                <w:sz w:val="16"/>
                <w:szCs w:val="16"/>
              </w:rPr>
              <w:t xml:space="preserve"> </w:t>
            </w:r>
          </w:p>
        </w:tc>
        <w:tc>
          <w:tcPr>
            <w:tcW w:w="4347" w:type="dxa"/>
            <w:tcBorders>
              <w:top w:val="single" w:sz="6" w:space="0" w:color="000000"/>
              <w:left w:val="single" w:sz="6" w:space="0" w:color="000000"/>
              <w:bottom w:val="single" w:sz="6" w:space="0" w:color="000000"/>
              <w:right w:val="nil"/>
            </w:tcBorders>
          </w:tcPr>
          <w:p w14:paraId="5031F9E2" w14:textId="77777777" w:rsidR="00C63253" w:rsidRPr="00C63253" w:rsidRDefault="00C63253" w:rsidP="0069601C">
            <w:pPr>
              <w:spacing w:after="104" w:line="259" w:lineRule="auto"/>
              <w:ind w:left="6"/>
              <w:rPr>
                <w:sz w:val="16"/>
                <w:szCs w:val="16"/>
              </w:rPr>
            </w:pPr>
            <w:r w:rsidRPr="00C63253">
              <w:rPr>
                <w:rFonts w:ascii="Times New Roman" w:eastAsia="Times New Roman" w:hAnsi="Times New Roman" w:cs="Times New Roman"/>
                <w:sz w:val="16"/>
                <w:szCs w:val="16"/>
              </w:rPr>
              <w:t xml:space="preserve"> </w:t>
            </w:r>
          </w:p>
          <w:p w14:paraId="284C3376" w14:textId="77777777" w:rsidR="00C63253" w:rsidRPr="00C63253" w:rsidRDefault="00C63253" w:rsidP="0069601C">
            <w:pPr>
              <w:spacing w:line="259" w:lineRule="auto"/>
              <w:ind w:left="107"/>
              <w:rPr>
                <w:sz w:val="16"/>
                <w:szCs w:val="16"/>
              </w:rPr>
            </w:pPr>
            <w:r w:rsidRPr="00C63253">
              <w:rPr>
                <w:sz w:val="16"/>
                <w:szCs w:val="16"/>
              </w:rPr>
              <w:t xml:space="preserve">100 </w:t>
            </w:r>
          </w:p>
        </w:tc>
        <w:tc>
          <w:tcPr>
            <w:tcW w:w="1071" w:type="dxa"/>
            <w:tcBorders>
              <w:top w:val="single" w:sz="6" w:space="0" w:color="000000"/>
              <w:left w:val="nil"/>
              <w:bottom w:val="single" w:sz="6" w:space="0" w:color="000000"/>
              <w:right w:val="nil"/>
            </w:tcBorders>
          </w:tcPr>
          <w:p w14:paraId="0E5EFFFA" w14:textId="77777777" w:rsidR="00C63253" w:rsidRPr="00C63253" w:rsidRDefault="00C63253" w:rsidP="0069601C">
            <w:pPr>
              <w:spacing w:after="160" w:line="259" w:lineRule="auto"/>
              <w:rPr>
                <w:sz w:val="16"/>
                <w:szCs w:val="16"/>
              </w:rPr>
            </w:pPr>
          </w:p>
        </w:tc>
        <w:tc>
          <w:tcPr>
            <w:tcW w:w="1489" w:type="dxa"/>
            <w:tcBorders>
              <w:top w:val="single" w:sz="6" w:space="0" w:color="000000"/>
              <w:left w:val="nil"/>
              <w:bottom w:val="single" w:sz="6" w:space="0" w:color="000000"/>
              <w:right w:val="single" w:sz="6" w:space="0" w:color="000000"/>
            </w:tcBorders>
          </w:tcPr>
          <w:p w14:paraId="6D8EBF95" w14:textId="77777777" w:rsidR="00C63253" w:rsidRPr="00C63253" w:rsidRDefault="00C63253" w:rsidP="0069601C">
            <w:pPr>
              <w:spacing w:after="160" w:line="259" w:lineRule="auto"/>
              <w:rPr>
                <w:sz w:val="16"/>
                <w:szCs w:val="16"/>
              </w:rPr>
            </w:pPr>
          </w:p>
        </w:tc>
      </w:tr>
    </w:tbl>
    <w:p w14:paraId="747428D9" w14:textId="6B2266F4" w:rsidR="00C63253" w:rsidRPr="00C63253" w:rsidRDefault="00C63253" w:rsidP="00C63253">
      <w:pPr>
        <w:spacing w:after="0" w:line="259" w:lineRule="auto"/>
        <w:ind w:left="93" w:right="7584" w:hanging="101"/>
        <w:rPr>
          <w:sz w:val="16"/>
          <w:szCs w:val="16"/>
        </w:rPr>
      </w:pPr>
      <w:r w:rsidRPr="00C63253">
        <w:rPr>
          <w:noProof/>
          <w:sz w:val="16"/>
          <w:szCs w:val="16"/>
        </w:rPr>
        <mc:AlternateContent>
          <mc:Choice Requires="wpg">
            <w:drawing>
              <wp:anchor distT="0" distB="0" distL="114300" distR="114300" simplePos="0" relativeHeight="251660288" behindDoc="0" locked="0" layoutInCell="1" allowOverlap="1" wp14:anchorId="7A5E5A42" wp14:editId="10B994AF">
                <wp:simplePos x="0" y="0"/>
                <wp:positionH relativeFrom="page">
                  <wp:posOffset>224028</wp:posOffset>
                </wp:positionH>
                <wp:positionV relativeFrom="page">
                  <wp:posOffset>8750554</wp:posOffset>
                </wp:positionV>
                <wp:extent cx="9144" cy="475487"/>
                <wp:effectExtent l="0" t="0" r="0" b="0"/>
                <wp:wrapTopAndBottom/>
                <wp:docPr id="66590" name="Group 66590"/>
                <wp:cNvGraphicFramePr/>
                <a:graphic xmlns:a="http://schemas.openxmlformats.org/drawingml/2006/main">
                  <a:graphicData uri="http://schemas.microsoft.com/office/word/2010/wordprocessingGroup">
                    <wpg:wgp>
                      <wpg:cNvGrpSpPr/>
                      <wpg:grpSpPr>
                        <a:xfrm>
                          <a:off x="0" y="0"/>
                          <a:ext cx="9144" cy="475487"/>
                          <a:chOff x="0" y="0"/>
                          <a:chExt cx="9144" cy="475487"/>
                        </a:xfrm>
                      </wpg:grpSpPr>
                      <wps:wsp>
                        <wps:cNvPr id="68610" name="Shape 68610"/>
                        <wps:cNvSpPr/>
                        <wps:spPr>
                          <a:xfrm>
                            <a:off x="0" y="0"/>
                            <a:ext cx="9144" cy="475487"/>
                          </a:xfrm>
                          <a:custGeom>
                            <a:avLst/>
                            <a:gdLst/>
                            <a:ahLst/>
                            <a:cxnLst/>
                            <a:rect l="0" t="0" r="0" b="0"/>
                            <a:pathLst>
                              <a:path w="9144" h="475487">
                                <a:moveTo>
                                  <a:pt x="0" y="0"/>
                                </a:moveTo>
                                <a:lnTo>
                                  <a:pt x="9144" y="0"/>
                                </a:lnTo>
                                <a:lnTo>
                                  <a:pt x="9144" y="475487"/>
                                </a:lnTo>
                                <a:lnTo>
                                  <a:pt x="0" y="4754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6DC836" id="Group 66590" o:spid="_x0000_s1026" style="position:absolute;margin-left:17.65pt;margin-top:689pt;width:.7pt;height:37.45pt;z-index:251660288;mso-position-horizontal-relative:page;mso-position-vertical-relative:page" coordsize="9144,475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">
                <v:shape id="Shape 68610" o:spid="_x0000_s1027" style="position:absolute;width:9144;height:475487;visibility:visible;mso-wrap-style:square;v-text-anchor:top" coordsize="9144,47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" path="m,l9144,r,475487l,475487,,e" fillcolor="black" stroked="f" strokeweight="0">
                  <v:stroke miterlimit="83231f" joinstyle="miter"/>
                  <v:path arrowok="t" textboxrect="0,0,9144,475487"/>
                </v:shape>
                <w10:wrap type="topAndBottom" anchorx="page" anchory="page"/>
              </v:group>
            </w:pict>
          </mc:Fallback>
        </mc:AlternateContent>
      </w:r>
      <w:r w:rsidRPr="00C63253">
        <w:rPr>
          <w:rFonts w:ascii="Times New Roman" w:eastAsia="Times New Roman" w:hAnsi="Times New Roman" w:cs="Times New Roman"/>
          <w:sz w:val="16"/>
          <w:szCs w:val="16"/>
        </w:rPr>
        <w:t xml:space="preserve"> </w:t>
      </w:r>
      <w:r w:rsidRPr="00C63253">
        <w:rPr>
          <w:rFonts w:ascii="Calibri" w:eastAsia="Calibri" w:hAnsi="Calibri" w:cs="Calibri"/>
          <w:b/>
          <w:sz w:val="16"/>
          <w:szCs w:val="16"/>
        </w:rPr>
        <w:t>Student Declaration:</w:t>
      </w:r>
      <w:r w:rsidRPr="00C63253">
        <w:rPr>
          <w:sz w:val="16"/>
          <w:szCs w:val="16"/>
        </w:rPr>
        <w:t xml:space="preserve"> </w:t>
      </w:r>
    </w:p>
    <w:p w14:paraId="274FF31C" w14:textId="77777777" w:rsidR="00C63253" w:rsidRPr="00C63253" w:rsidRDefault="00C63253" w:rsidP="00C63253">
      <w:pPr>
        <w:spacing w:after="9" w:line="268" w:lineRule="auto"/>
        <w:ind w:left="93"/>
        <w:rPr>
          <w:sz w:val="16"/>
          <w:szCs w:val="16"/>
        </w:rPr>
      </w:pPr>
      <w:r w:rsidRPr="00C63253">
        <w:rPr>
          <w:sz w:val="16"/>
          <w:szCs w:val="16"/>
        </w:rPr>
        <w:t xml:space="preserve">I declare that: </w:t>
      </w:r>
    </w:p>
    <w:p w14:paraId="412E50C3" w14:textId="77777777" w:rsidR="00C63253" w:rsidRPr="00C63253" w:rsidRDefault="00C63253" w:rsidP="00C63253">
      <w:pPr>
        <w:numPr>
          <w:ilvl w:val="0"/>
          <w:numId w:val="4"/>
        </w:numPr>
        <w:spacing w:after="9" w:line="268" w:lineRule="auto"/>
        <w:ind w:hanging="10"/>
        <w:rPr>
          <w:sz w:val="16"/>
          <w:szCs w:val="16"/>
        </w:rPr>
      </w:pPr>
      <w:r w:rsidRPr="00C63253">
        <w:rPr>
          <w:sz w:val="16"/>
          <w:szCs w:val="16"/>
        </w:rPr>
        <w:t xml:space="preserve">I have read the New Zealand School of Education Ltd policies and regulations on assessments and understand what plagiarism is. </w:t>
      </w:r>
    </w:p>
    <w:p w14:paraId="28DD2FA5" w14:textId="77777777" w:rsidR="00C63253" w:rsidRPr="00C63253" w:rsidRDefault="00C63253" w:rsidP="00C63253">
      <w:pPr>
        <w:numPr>
          <w:ilvl w:val="0"/>
          <w:numId w:val="4"/>
        </w:numPr>
        <w:spacing w:after="9" w:line="268" w:lineRule="auto"/>
        <w:ind w:hanging="10"/>
        <w:rPr>
          <w:sz w:val="16"/>
          <w:szCs w:val="16"/>
        </w:rPr>
      </w:pPr>
      <w:r w:rsidRPr="00C63253">
        <w:rPr>
          <w:sz w:val="16"/>
          <w:szCs w:val="16"/>
        </w:rPr>
        <w:t xml:space="preserve">I am aware of the penalties for cheating and plagiarism as laid down by the New Zealand School of Education Ltd. </w:t>
      </w:r>
    </w:p>
    <w:p w14:paraId="48798882" w14:textId="77777777" w:rsidR="00C63253" w:rsidRPr="00C63253" w:rsidRDefault="00C63253" w:rsidP="00C63253">
      <w:pPr>
        <w:numPr>
          <w:ilvl w:val="0"/>
          <w:numId w:val="4"/>
        </w:numPr>
        <w:spacing w:after="9" w:line="268" w:lineRule="auto"/>
        <w:ind w:hanging="10"/>
        <w:rPr>
          <w:sz w:val="16"/>
          <w:szCs w:val="16"/>
        </w:rPr>
      </w:pPr>
      <w:r w:rsidRPr="00C63253">
        <w:rPr>
          <w:sz w:val="16"/>
          <w:szCs w:val="16"/>
        </w:rPr>
        <w:t xml:space="preserve">This is an original assessment and is entirely my own work. </w:t>
      </w:r>
    </w:p>
    <w:p w14:paraId="7976CC93" w14:textId="77777777" w:rsidR="00C63253" w:rsidRPr="00C63253" w:rsidRDefault="00C63253" w:rsidP="00C63253">
      <w:pPr>
        <w:numPr>
          <w:ilvl w:val="0"/>
          <w:numId w:val="4"/>
        </w:numPr>
        <w:spacing w:after="9" w:line="268" w:lineRule="auto"/>
        <w:ind w:hanging="10"/>
        <w:rPr>
          <w:sz w:val="16"/>
          <w:szCs w:val="16"/>
        </w:rPr>
      </w:pPr>
      <w:r w:rsidRPr="00C63253">
        <w:rPr>
          <w:sz w:val="16"/>
          <w:szCs w:val="16"/>
        </w:rPr>
        <w:t xml:space="preserve">Where I have quoted or made use of the ideas of other writers, I have acknowledged the source. </w:t>
      </w:r>
    </w:p>
    <w:p w14:paraId="5D930C13" w14:textId="77777777" w:rsidR="00C63253" w:rsidRPr="00C63253" w:rsidRDefault="00C63253" w:rsidP="00C63253">
      <w:pPr>
        <w:numPr>
          <w:ilvl w:val="0"/>
          <w:numId w:val="4"/>
        </w:numPr>
        <w:spacing w:after="9" w:line="268" w:lineRule="auto"/>
        <w:ind w:hanging="10"/>
        <w:rPr>
          <w:sz w:val="16"/>
          <w:szCs w:val="16"/>
        </w:rPr>
      </w:pPr>
      <w:r w:rsidRPr="00C63253">
        <w:rPr>
          <w:sz w:val="16"/>
          <w:szCs w:val="16"/>
        </w:rPr>
        <w:t xml:space="preserve">This assessment has been prepared exclusively for this course and has not been or will not be submitted as assessed work in any other course. </w:t>
      </w:r>
    </w:p>
    <w:p w14:paraId="44EEEEC7" w14:textId="4DBFFD78" w:rsidR="00C63253" w:rsidRPr="001553A3" w:rsidRDefault="00C63253" w:rsidP="001553A3">
      <w:pPr>
        <w:numPr>
          <w:ilvl w:val="0"/>
          <w:numId w:val="4"/>
        </w:numPr>
        <w:spacing w:after="9" w:line="268" w:lineRule="auto"/>
        <w:ind w:hanging="10"/>
        <w:rPr>
          <w:sz w:val="16"/>
          <w:szCs w:val="16"/>
        </w:rPr>
      </w:pPr>
      <w:r w:rsidRPr="00C63253">
        <w:rPr>
          <w:sz w:val="16"/>
          <w:szCs w:val="16"/>
        </w:rPr>
        <w:t xml:space="preserve">It has been explained to me that this assessment may be used by NZSE Ltd, for internal and/or external moderation. </w:t>
      </w:r>
      <w:r w:rsidRPr="00C63253">
        <w:rPr>
          <w:sz w:val="16"/>
          <w:szCs w:val="16"/>
        </w:rPr>
        <w:tab/>
        <w:t xml:space="preserve"> </w:t>
      </w:r>
    </w:p>
    <w:p w14:paraId="1D4B0FDA" w14:textId="0595C47E" w:rsidR="00C63253" w:rsidRPr="00C63253" w:rsidRDefault="00C63253" w:rsidP="00C63253">
      <w:pPr>
        <w:spacing w:after="0" w:line="259" w:lineRule="auto"/>
        <w:ind w:left="118"/>
        <w:rPr>
          <w:sz w:val="16"/>
          <w:szCs w:val="16"/>
        </w:rPr>
      </w:pPr>
      <w:r w:rsidRPr="00C63253">
        <w:rPr>
          <w:rFonts w:ascii="Calibri" w:eastAsia="Calibri" w:hAnsi="Calibri" w:cs="Calibri"/>
          <w:b/>
          <w:sz w:val="16"/>
          <w:szCs w:val="16"/>
        </w:rPr>
        <w:t>Student signature:</w:t>
      </w:r>
      <w:r w:rsidRPr="00C63253">
        <w:rPr>
          <w:sz w:val="16"/>
          <w:szCs w:val="16"/>
        </w:rPr>
        <w:t xml:space="preserve"> </w:t>
      </w:r>
      <w:r w:rsidR="001553A3">
        <w:rPr>
          <w:sz w:val="16"/>
          <w:szCs w:val="16"/>
        </w:rPr>
        <w:t>Shivam</w:t>
      </w:r>
    </w:p>
    <w:p w14:paraId="63ABE394" w14:textId="59E6F6C8" w:rsidR="00C63253" w:rsidRPr="00C63253" w:rsidRDefault="00C63253" w:rsidP="00C63253">
      <w:pPr>
        <w:spacing w:after="0" w:line="259" w:lineRule="auto"/>
        <w:ind w:left="108"/>
        <w:rPr>
          <w:sz w:val="16"/>
          <w:szCs w:val="16"/>
        </w:rPr>
      </w:pPr>
      <w:r w:rsidRPr="00C63253">
        <w:rPr>
          <w:rFonts w:ascii="Calibri" w:eastAsia="Calibri" w:hAnsi="Calibri" w:cs="Calibri"/>
          <w:b/>
          <w:sz w:val="16"/>
          <w:szCs w:val="16"/>
        </w:rPr>
        <w:t>Date:</w:t>
      </w:r>
      <w:r w:rsidRPr="00C63253">
        <w:rPr>
          <w:sz w:val="16"/>
          <w:szCs w:val="16"/>
        </w:rPr>
        <w:t xml:space="preserve"> </w:t>
      </w:r>
      <w:r w:rsidR="001553A3">
        <w:rPr>
          <w:sz w:val="16"/>
          <w:szCs w:val="16"/>
        </w:rPr>
        <w:t xml:space="preserve">1 </w:t>
      </w:r>
      <w:proofErr w:type="gramStart"/>
      <w:r w:rsidR="001553A3">
        <w:rPr>
          <w:sz w:val="16"/>
          <w:szCs w:val="16"/>
        </w:rPr>
        <w:t>November,</w:t>
      </w:r>
      <w:proofErr w:type="gramEnd"/>
      <w:r w:rsidR="001553A3">
        <w:rPr>
          <w:sz w:val="16"/>
          <w:szCs w:val="16"/>
        </w:rPr>
        <w:t xml:space="preserve"> 2026</w:t>
      </w:r>
    </w:p>
    <w:tbl>
      <w:tblPr>
        <w:tblStyle w:val="TableGrid"/>
        <w:tblW w:w="9553" w:type="dxa"/>
        <w:tblInd w:w="117" w:type="dxa"/>
        <w:tblCellMar>
          <w:top w:w="47" w:type="dxa"/>
          <w:left w:w="3" w:type="dxa"/>
          <w:right w:w="62" w:type="dxa"/>
        </w:tblCellMar>
        <w:tblLook w:val="04A0" w:firstRow="1" w:lastRow="0" w:firstColumn="1" w:lastColumn="0" w:noHBand="0" w:noVBand="1"/>
      </w:tblPr>
      <w:tblGrid>
        <w:gridCol w:w="3895"/>
        <w:gridCol w:w="3703"/>
        <w:gridCol w:w="1955"/>
      </w:tblGrid>
      <w:tr w:rsidR="00C63253" w:rsidRPr="00C63253" w14:paraId="7C9FC14E" w14:textId="77777777" w:rsidTr="001576B5">
        <w:trPr>
          <w:trHeight w:val="36"/>
        </w:trPr>
        <w:tc>
          <w:tcPr>
            <w:tcW w:w="3895" w:type="dxa"/>
            <w:tcBorders>
              <w:top w:val="single" w:sz="6" w:space="0" w:color="000000"/>
              <w:left w:val="single" w:sz="6" w:space="0" w:color="000000"/>
              <w:bottom w:val="single" w:sz="4" w:space="0" w:color="000000"/>
              <w:right w:val="nil"/>
            </w:tcBorders>
            <w:shd w:val="clear" w:color="auto" w:fill="BDD6EE"/>
          </w:tcPr>
          <w:p w14:paraId="5446863F" w14:textId="77777777" w:rsidR="00C63253" w:rsidRPr="00C63253" w:rsidRDefault="00C63253" w:rsidP="0069601C">
            <w:pPr>
              <w:spacing w:line="259" w:lineRule="auto"/>
              <w:ind w:left="108"/>
              <w:rPr>
                <w:sz w:val="16"/>
                <w:szCs w:val="16"/>
              </w:rPr>
            </w:pPr>
            <w:r w:rsidRPr="00C63253">
              <w:rPr>
                <w:rFonts w:ascii="Calibri" w:eastAsia="Calibri" w:hAnsi="Calibri" w:cs="Calibri"/>
                <w:b/>
                <w:sz w:val="16"/>
                <w:szCs w:val="16"/>
              </w:rPr>
              <w:t>Assessor only to complete:</w:t>
            </w:r>
            <w:r w:rsidRPr="00C63253">
              <w:rPr>
                <w:sz w:val="16"/>
                <w:szCs w:val="16"/>
              </w:rPr>
              <w:t xml:space="preserve">  </w:t>
            </w:r>
          </w:p>
        </w:tc>
        <w:tc>
          <w:tcPr>
            <w:tcW w:w="3703" w:type="dxa"/>
            <w:tcBorders>
              <w:top w:val="single" w:sz="6" w:space="0" w:color="000000"/>
              <w:left w:val="nil"/>
              <w:bottom w:val="single" w:sz="6" w:space="0" w:color="000000"/>
              <w:right w:val="nil"/>
            </w:tcBorders>
            <w:shd w:val="clear" w:color="auto" w:fill="BDD6EE"/>
          </w:tcPr>
          <w:p w14:paraId="309904CA" w14:textId="77777777" w:rsidR="00C63253" w:rsidRPr="00C63253" w:rsidRDefault="00C63253" w:rsidP="0069601C">
            <w:pPr>
              <w:spacing w:after="160" w:line="259" w:lineRule="auto"/>
              <w:rPr>
                <w:sz w:val="16"/>
                <w:szCs w:val="16"/>
              </w:rPr>
            </w:pPr>
          </w:p>
        </w:tc>
        <w:tc>
          <w:tcPr>
            <w:tcW w:w="1955" w:type="dxa"/>
            <w:tcBorders>
              <w:top w:val="single" w:sz="6" w:space="0" w:color="000000"/>
              <w:left w:val="nil"/>
              <w:bottom w:val="single" w:sz="6" w:space="0" w:color="000000"/>
              <w:right w:val="single" w:sz="6" w:space="0" w:color="000000"/>
            </w:tcBorders>
            <w:shd w:val="clear" w:color="auto" w:fill="BDD6EE"/>
          </w:tcPr>
          <w:p w14:paraId="7959946B" w14:textId="77777777" w:rsidR="00C63253" w:rsidRPr="00C63253" w:rsidRDefault="00C63253" w:rsidP="0069601C">
            <w:pPr>
              <w:spacing w:after="160" w:line="259" w:lineRule="auto"/>
              <w:rPr>
                <w:sz w:val="16"/>
                <w:szCs w:val="16"/>
              </w:rPr>
            </w:pPr>
          </w:p>
        </w:tc>
      </w:tr>
      <w:tr w:rsidR="00C63253" w:rsidRPr="00C63253" w14:paraId="77A7BA39" w14:textId="77777777" w:rsidTr="001576B5">
        <w:trPr>
          <w:trHeight w:val="55"/>
        </w:trPr>
        <w:tc>
          <w:tcPr>
            <w:tcW w:w="3895" w:type="dxa"/>
            <w:vMerge w:val="restart"/>
            <w:tcBorders>
              <w:top w:val="single" w:sz="4" w:space="0" w:color="000000"/>
              <w:left w:val="nil"/>
              <w:bottom w:val="single" w:sz="4" w:space="0" w:color="000000"/>
              <w:right w:val="single" w:sz="4" w:space="0" w:color="000000"/>
            </w:tcBorders>
            <w:shd w:val="clear" w:color="auto" w:fill="BDD6EE"/>
            <w:vAlign w:val="center"/>
          </w:tcPr>
          <w:p w14:paraId="17C7D808"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 xml:space="preserve">Assessment results: </w:t>
            </w:r>
          </w:p>
        </w:tc>
        <w:tc>
          <w:tcPr>
            <w:tcW w:w="3703" w:type="dxa"/>
            <w:tcBorders>
              <w:top w:val="single" w:sz="6" w:space="0" w:color="000000"/>
              <w:left w:val="single" w:sz="4" w:space="0" w:color="000000"/>
              <w:bottom w:val="single" w:sz="6" w:space="0" w:color="000000"/>
              <w:right w:val="nil"/>
            </w:tcBorders>
          </w:tcPr>
          <w:p w14:paraId="68B766C6" w14:textId="77777777" w:rsidR="00C63253" w:rsidRPr="00C63253" w:rsidRDefault="00C63253" w:rsidP="0069601C">
            <w:pPr>
              <w:spacing w:line="259" w:lineRule="auto"/>
              <w:ind w:left="2110"/>
              <w:jc w:val="center"/>
              <w:rPr>
                <w:sz w:val="16"/>
                <w:szCs w:val="16"/>
              </w:rPr>
            </w:pPr>
            <w:r w:rsidRPr="00C63253">
              <w:rPr>
                <w:rFonts w:ascii="Times New Roman" w:eastAsia="Times New Roman" w:hAnsi="Times New Roman" w:cs="Times New Roman"/>
                <w:sz w:val="16"/>
                <w:szCs w:val="16"/>
              </w:rPr>
              <w:t xml:space="preserve"> </w:t>
            </w:r>
          </w:p>
          <w:p w14:paraId="5EEE98CA" w14:textId="77777777" w:rsidR="00C63253" w:rsidRPr="00C63253" w:rsidRDefault="00C63253" w:rsidP="0069601C">
            <w:pPr>
              <w:spacing w:line="259" w:lineRule="auto"/>
              <w:ind w:left="2095"/>
              <w:jc w:val="center"/>
              <w:rPr>
                <w:sz w:val="16"/>
                <w:szCs w:val="16"/>
              </w:rPr>
            </w:pPr>
            <w:r w:rsidRPr="00C63253">
              <w:rPr>
                <w:sz w:val="16"/>
                <w:szCs w:val="16"/>
              </w:rPr>
              <w:t xml:space="preserve"> </w:t>
            </w:r>
          </w:p>
        </w:tc>
        <w:tc>
          <w:tcPr>
            <w:tcW w:w="1955" w:type="dxa"/>
            <w:tcBorders>
              <w:top w:val="single" w:sz="6" w:space="0" w:color="000000"/>
              <w:left w:val="nil"/>
              <w:bottom w:val="single" w:sz="6" w:space="0" w:color="000000"/>
              <w:right w:val="single" w:sz="6" w:space="0" w:color="000000"/>
            </w:tcBorders>
          </w:tcPr>
          <w:p w14:paraId="02685594" w14:textId="77777777" w:rsidR="00C63253" w:rsidRPr="00C63253" w:rsidRDefault="00C63253" w:rsidP="0069601C">
            <w:pPr>
              <w:spacing w:after="160" w:line="259" w:lineRule="auto"/>
              <w:rPr>
                <w:sz w:val="16"/>
                <w:szCs w:val="16"/>
              </w:rPr>
            </w:pPr>
          </w:p>
        </w:tc>
      </w:tr>
      <w:tr w:rsidR="00C63253" w:rsidRPr="00C63253" w14:paraId="7F6AAD22" w14:textId="77777777" w:rsidTr="001576B5">
        <w:trPr>
          <w:trHeight w:val="31"/>
        </w:trPr>
        <w:tc>
          <w:tcPr>
            <w:tcW w:w="0" w:type="auto"/>
            <w:vMerge/>
            <w:tcBorders>
              <w:top w:val="nil"/>
              <w:left w:val="nil"/>
              <w:bottom w:val="single" w:sz="4" w:space="0" w:color="000000"/>
              <w:right w:val="single" w:sz="4" w:space="0" w:color="000000"/>
            </w:tcBorders>
          </w:tcPr>
          <w:p w14:paraId="78A00408" w14:textId="77777777" w:rsidR="00C63253" w:rsidRPr="00C63253" w:rsidRDefault="00C63253" w:rsidP="0069601C">
            <w:pPr>
              <w:spacing w:after="160" w:line="259" w:lineRule="auto"/>
              <w:rPr>
                <w:sz w:val="16"/>
                <w:szCs w:val="16"/>
              </w:rPr>
            </w:pPr>
          </w:p>
        </w:tc>
        <w:tc>
          <w:tcPr>
            <w:tcW w:w="3703" w:type="dxa"/>
            <w:tcBorders>
              <w:top w:val="single" w:sz="6" w:space="0" w:color="000000"/>
              <w:left w:val="single" w:sz="4" w:space="0" w:color="000000"/>
              <w:bottom w:val="single" w:sz="6" w:space="0" w:color="000000"/>
              <w:right w:val="single" w:sz="6" w:space="0" w:color="000000"/>
            </w:tcBorders>
          </w:tcPr>
          <w:p w14:paraId="2DC7AA42" w14:textId="77777777" w:rsidR="00C63253" w:rsidRPr="00C63253" w:rsidRDefault="00C63253" w:rsidP="0069601C">
            <w:pPr>
              <w:spacing w:line="259" w:lineRule="auto"/>
              <w:ind w:left="109"/>
              <w:rPr>
                <w:sz w:val="16"/>
                <w:szCs w:val="16"/>
              </w:rPr>
            </w:pPr>
            <w:r w:rsidRPr="00C63253">
              <w:rPr>
                <w:rFonts w:ascii="Calibri" w:eastAsia="Calibri" w:hAnsi="Calibri" w:cs="Calibri"/>
                <w:b/>
                <w:sz w:val="16"/>
                <w:szCs w:val="16"/>
              </w:rPr>
              <w:t>Total Marks:                      /100</w:t>
            </w:r>
            <w:r w:rsidRPr="00C63253">
              <w:rPr>
                <w:sz w:val="16"/>
                <w:szCs w:val="16"/>
              </w:rPr>
              <w:t xml:space="preserve"> </w:t>
            </w:r>
          </w:p>
        </w:tc>
        <w:tc>
          <w:tcPr>
            <w:tcW w:w="1955" w:type="dxa"/>
            <w:tcBorders>
              <w:top w:val="single" w:sz="6" w:space="0" w:color="000000"/>
              <w:left w:val="single" w:sz="6" w:space="0" w:color="000000"/>
              <w:bottom w:val="single" w:sz="6" w:space="0" w:color="000000"/>
              <w:right w:val="single" w:sz="6" w:space="0" w:color="000000"/>
            </w:tcBorders>
          </w:tcPr>
          <w:p w14:paraId="5FDB697C" w14:textId="77777777" w:rsidR="00C63253" w:rsidRPr="00C63253" w:rsidRDefault="00C63253" w:rsidP="0069601C">
            <w:pPr>
              <w:spacing w:line="259" w:lineRule="auto"/>
              <w:ind w:left="105"/>
              <w:rPr>
                <w:sz w:val="16"/>
                <w:szCs w:val="16"/>
              </w:rPr>
            </w:pPr>
            <w:r w:rsidRPr="00C63253">
              <w:rPr>
                <w:sz w:val="16"/>
                <w:szCs w:val="16"/>
              </w:rPr>
              <w:t xml:space="preserve"> </w:t>
            </w:r>
          </w:p>
        </w:tc>
      </w:tr>
      <w:tr w:rsidR="00C63253" w:rsidRPr="00C63253" w14:paraId="57D4687C" w14:textId="77777777" w:rsidTr="001576B5">
        <w:trPr>
          <w:trHeight w:val="69"/>
        </w:trPr>
        <w:tc>
          <w:tcPr>
            <w:tcW w:w="3895" w:type="dxa"/>
            <w:tcBorders>
              <w:top w:val="single" w:sz="4" w:space="0" w:color="000000"/>
              <w:left w:val="single" w:sz="4" w:space="0" w:color="000000"/>
              <w:bottom w:val="single" w:sz="4" w:space="0" w:color="000000"/>
              <w:right w:val="single" w:sz="4" w:space="0" w:color="000000"/>
            </w:tcBorders>
          </w:tcPr>
          <w:p w14:paraId="3A80F18E"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LO1 Requirements</w:t>
            </w:r>
            <w:r w:rsidRPr="00C63253">
              <w:rPr>
                <w:sz w:val="16"/>
                <w:szCs w:val="16"/>
              </w:rPr>
              <w:t xml:space="preserve"> </w:t>
            </w:r>
            <w:r w:rsidRPr="00C63253">
              <w:rPr>
                <w:rFonts w:ascii="Segoe UI" w:eastAsia="Segoe UI" w:hAnsi="Segoe UI" w:cs="Segoe UI"/>
                <w:sz w:val="16"/>
                <w:szCs w:val="16"/>
              </w:rPr>
              <w:t xml:space="preserve"> </w:t>
            </w:r>
          </w:p>
          <w:p w14:paraId="7FBFA654" w14:textId="77777777" w:rsidR="00C63253" w:rsidRPr="00C63253" w:rsidRDefault="00C63253" w:rsidP="0069601C">
            <w:pPr>
              <w:spacing w:line="259" w:lineRule="auto"/>
              <w:ind w:right="3371"/>
              <w:rPr>
                <w:sz w:val="16"/>
                <w:szCs w:val="16"/>
              </w:rPr>
            </w:pPr>
            <w:r w:rsidRPr="00C63253">
              <w:rPr>
                <w:sz w:val="16"/>
                <w:szCs w:val="16"/>
              </w:rPr>
              <w:t xml:space="preserve">  </w:t>
            </w:r>
            <w:r w:rsidRPr="00C63253">
              <w:rPr>
                <w:rFonts w:ascii="Segoe UI" w:eastAsia="Segoe UI" w:hAnsi="Segoe UI" w:cs="Segoe UI"/>
                <w:sz w:val="16"/>
                <w:szCs w:val="16"/>
              </w:rPr>
              <w:t xml:space="preserve"> </w:t>
            </w:r>
            <w:r w:rsidRPr="00C63253">
              <w:rPr>
                <w:sz w:val="16"/>
                <w:szCs w:val="16"/>
              </w:rPr>
              <w:t xml:space="preserve"> </w:t>
            </w:r>
            <w:r w:rsidRPr="00C63253">
              <w:rPr>
                <w:rFonts w:ascii="Calibri" w:eastAsia="Calibri" w:hAnsi="Calibri" w:cs="Calibri"/>
                <w:b/>
                <w:sz w:val="16"/>
                <w:szCs w:val="16"/>
              </w:rPr>
              <w:t xml:space="preserve"> </w:t>
            </w:r>
          </w:p>
        </w:tc>
        <w:tc>
          <w:tcPr>
            <w:tcW w:w="3703" w:type="dxa"/>
            <w:tcBorders>
              <w:top w:val="single" w:sz="6" w:space="0" w:color="000000"/>
              <w:left w:val="single" w:sz="4" w:space="0" w:color="000000"/>
              <w:bottom w:val="single" w:sz="6" w:space="0" w:color="000000"/>
              <w:right w:val="single" w:sz="6" w:space="0" w:color="000000"/>
            </w:tcBorders>
          </w:tcPr>
          <w:p w14:paraId="765CEB3C" w14:textId="77777777" w:rsidR="00C63253" w:rsidRPr="00C63253" w:rsidRDefault="00C63253" w:rsidP="0069601C">
            <w:pPr>
              <w:spacing w:after="13" w:line="259" w:lineRule="auto"/>
              <w:ind w:left="3"/>
              <w:rPr>
                <w:sz w:val="16"/>
                <w:szCs w:val="16"/>
              </w:rPr>
            </w:pPr>
            <w:r w:rsidRPr="00C63253">
              <w:rPr>
                <w:rFonts w:ascii="Calibri" w:eastAsia="Calibri" w:hAnsi="Calibri" w:cs="Calibri"/>
                <w:b/>
                <w:sz w:val="16"/>
                <w:szCs w:val="16"/>
              </w:rPr>
              <w:t xml:space="preserve">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Segoe UI" w:eastAsia="Segoe UI" w:hAnsi="Segoe UI" w:cs="Segoe UI"/>
                <w:sz w:val="16"/>
                <w:szCs w:val="16"/>
              </w:rPr>
              <w:t xml:space="preserve"> </w:t>
            </w:r>
          </w:p>
          <w:p w14:paraId="65B94D6A" w14:textId="77777777" w:rsidR="00C63253" w:rsidRPr="00C63253" w:rsidRDefault="00C63253" w:rsidP="0069601C">
            <w:pPr>
              <w:spacing w:line="259" w:lineRule="auto"/>
              <w:ind w:left="3"/>
              <w:rPr>
                <w:sz w:val="16"/>
                <w:szCs w:val="16"/>
              </w:rPr>
            </w:pPr>
            <w:r w:rsidRPr="00C63253">
              <w:rPr>
                <w:rFonts w:ascii="Calibri" w:eastAsia="Calibri" w:hAnsi="Calibri" w:cs="Calibri"/>
                <w:b/>
                <w:sz w:val="16"/>
                <w:szCs w:val="16"/>
              </w:rPr>
              <w:t xml:space="preserve"> Not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Calibri" w:eastAsia="Calibri" w:hAnsi="Calibri" w:cs="Calibri"/>
                <w:b/>
                <w:sz w:val="16"/>
                <w:szCs w:val="16"/>
              </w:rPr>
              <w:t xml:space="preserve"> </w:t>
            </w:r>
          </w:p>
        </w:tc>
        <w:tc>
          <w:tcPr>
            <w:tcW w:w="1955" w:type="dxa"/>
            <w:tcBorders>
              <w:top w:val="single" w:sz="6" w:space="0" w:color="000000"/>
              <w:left w:val="single" w:sz="6" w:space="0" w:color="000000"/>
              <w:bottom w:val="single" w:sz="6" w:space="0" w:color="000000"/>
              <w:right w:val="single" w:sz="6" w:space="0" w:color="000000"/>
            </w:tcBorders>
          </w:tcPr>
          <w:p w14:paraId="10DBB5A6" w14:textId="77777777" w:rsidR="00C63253" w:rsidRPr="00C63253" w:rsidRDefault="00C63253" w:rsidP="0069601C">
            <w:pPr>
              <w:spacing w:line="259" w:lineRule="auto"/>
              <w:ind w:left="105"/>
              <w:rPr>
                <w:sz w:val="16"/>
                <w:szCs w:val="16"/>
              </w:rPr>
            </w:pPr>
            <w:r w:rsidRPr="00C63253">
              <w:rPr>
                <w:rFonts w:ascii="Calibri" w:eastAsia="Calibri" w:hAnsi="Calibri" w:cs="Calibri"/>
                <w:b/>
                <w:sz w:val="16"/>
                <w:szCs w:val="16"/>
              </w:rPr>
              <w:t xml:space="preserve"> Assessor Signature</w:t>
            </w:r>
            <w:r w:rsidRPr="00C63253">
              <w:rPr>
                <w:sz w:val="16"/>
                <w:szCs w:val="16"/>
              </w:rPr>
              <w:t xml:space="preserve"> </w:t>
            </w:r>
          </w:p>
        </w:tc>
      </w:tr>
      <w:tr w:rsidR="00C63253" w:rsidRPr="00C63253" w14:paraId="5C107D05" w14:textId="77777777" w:rsidTr="001576B5">
        <w:trPr>
          <w:trHeight w:val="69"/>
        </w:trPr>
        <w:tc>
          <w:tcPr>
            <w:tcW w:w="3895" w:type="dxa"/>
            <w:tcBorders>
              <w:top w:val="single" w:sz="4" w:space="0" w:color="000000"/>
              <w:left w:val="single" w:sz="4" w:space="0" w:color="000000"/>
              <w:bottom w:val="single" w:sz="4" w:space="0" w:color="000000"/>
              <w:right w:val="single" w:sz="4" w:space="0" w:color="000000"/>
            </w:tcBorders>
          </w:tcPr>
          <w:p w14:paraId="0AB94C52"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LO2 Requirements</w:t>
            </w:r>
            <w:r w:rsidRPr="00C63253">
              <w:rPr>
                <w:sz w:val="16"/>
                <w:szCs w:val="16"/>
              </w:rPr>
              <w:t xml:space="preserve"> </w:t>
            </w:r>
            <w:r w:rsidRPr="00C63253">
              <w:rPr>
                <w:rFonts w:ascii="Segoe UI" w:eastAsia="Segoe UI" w:hAnsi="Segoe UI" w:cs="Segoe UI"/>
                <w:sz w:val="16"/>
                <w:szCs w:val="16"/>
              </w:rPr>
              <w:t xml:space="preserve"> </w:t>
            </w:r>
          </w:p>
          <w:p w14:paraId="01B18F27" w14:textId="77777777" w:rsidR="00C63253" w:rsidRPr="00C63253" w:rsidRDefault="00C63253" w:rsidP="0069601C">
            <w:pPr>
              <w:spacing w:line="259" w:lineRule="auto"/>
              <w:rPr>
                <w:sz w:val="16"/>
                <w:szCs w:val="16"/>
              </w:rPr>
            </w:pPr>
            <w:r w:rsidRPr="00C63253">
              <w:rPr>
                <w:sz w:val="16"/>
                <w:szCs w:val="16"/>
              </w:rPr>
              <w:t xml:space="preserve"> </w:t>
            </w:r>
            <w:r w:rsidRPr="00C63253">
              <w:rPr>
                <w:rFonts w:ascii="Segoe UI" w:eastAsia="Segoe UI" w:hAnsi="Segoe UI" w:cs="Segoe UI"/>
                <w:sz w:val="16"/>
                <w:szCs w:val="16"/>
              </w:rPr>
              <w:t xml:space="preserve"> </w:t>
            </w:r>
          </w:p>
          <w:p w14:paraId="13CD88D6" w14:textId="77777777" w:rsidR="00C63253" w:rsidRPr="00C63253" w:rsidRDefault="00C63253" w:rsidP="0069601C">
            <w:pPr>
              <w:spacing w:line="259" w:lineRule="auto"/>
              <w:rPr>
                <w:sz w:val="16"/>
                <w:szCs w:val="16"/>
              </w:rPr>
            </w:pPr>
            <w:r w:rsidRPr="00C63253">
              <w:rPr>
                <w:sz w:val="16"/>
                <w:szCs w:val="16"/>
              </w:rPr>
              <w:t xml:space="preserve"> </w:t>
            </w:r>
            <w:r w:rsidRPr="00C63253">
              <w:rPr>
                <w:rFonts w:ascii="Calibri" w:eastAsia="Calibri" w:hAnsi="Calibri" w:cs="Calibri"/>
                <w:b/>
                <w:sz w:val="16"/>
                <w:szCs w:val="16"/>
              </w:rPr>
              <w:t xml:space="preserve"> </w:t>
            </w:r>
          </w:p>
        </w:tc>
        <w:tc>
          <w:tcPr>
            <w:tcW w:w="3703" w:type="dxa"/>
            <w:tcBorders>
              <w:top w:val="single" w:sz="6" w:space="0" w:color="000000"/>
              <w:left w:val="single" w:sz="4" w:space="0" w:color="000000"/>
              <w:bottom w:val="single" w:sz="6" w:space="0" w:color="000000"/>
              <w:right w:val="single" w:sz="6" w:space="0" w:color="000000"/>
            </w:tcBorders>
          </w:tcPr>
          <w:p w14:paraId="4F074007" w14:textId="77777777" w:rsidR="00C63253" w:rsidRPr="00C63253" w:rsidRDefault="00C63253" w:rsidP="0069601C">
            <w:pPr>
              <w:spacing w:after="13" w:line="259" w:lineRule="auto"/>
              <w:ind w:left="3"/>
              <w:rPr>
                <w:sz w:val="16"/>
                <w:szCs w:val="16"/>
              </w:rPr>
            </w:pPr>
            <w:r w:rsidRPr="00C63253">
              <w:rPr>
                <w:rFonts w:ascii="Calibri" w:eastAsia="Calibri" w:hAnsi="Calibri" w:cs="Calibri"/>
                <w:b/>
                <w:sz w:val="16"/>
                <w:szCs w:val="16"/>
              </w:rPr>
              <w:t xml:space="preserve">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Segoe UI" w:eastAsia="Segoe UI" w:hAnsi="Segoe UI" w:cs="Segoe UI"/>
                <w:sz w:val="16"/>
                <w:szCs w:val="16"/>
              </w:rPr>
              <w:t xml:space="preserve"> </w:t>
            </w:r>
          </w:p>
          <w:p w14:paraId="6430258E" w14:textId="77777777" w:rsidR="00C63253" w:rsidRPr="00C63253" w:rsidRDefault="00C63253" w:rsidP="0069601C">
            <w:pPr>
              <w:spacing w:line="259" w:lineRule="auto"/>
              <w:ind w:left="3"/>
              <w:rPr>
                <w:sz w:val="16"/>
                <w:szCs w:val="16"/>
              </w:rPr>
            </w:pPr>
            <w:r w:rsidRPr="00C63253">
              <w:rPr>
                <w:rFonts w:ascii="Calibri" w:eastAsia="Calibri" w:hAnsi="Calibri" w:cs="Calibri"/>
                <w:b/>
                <w:sz w:val="16"/>
                <w:szCs w:val="16"/>
              </w:rPr>
              <w:t xml:space="preserve"> Not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Calibri" w:eastAsia="Calibri" w:hAnsi="Calibri" w:cs="Calibri"/>
                <w:b/>
                <w:sz w:val="16"/>
                <w:szCs w:val="16"/>
              </w:rPr>
              <w:t xml:space="preserve"> </w:t>
            </w:r>
          </w:p>
        </w:tc>
        <w:tc>
          <w:tcPr>
            <w:tcW w:w="1955" w:type="dxa"/>
            <w:tcBorders>
              <w:top w:val="single" w:sz="6" w:space="0" w:color="000000"/>
              <w:left w:val="single" w:sz="6" w:space="0" w:color="000000"/>
              <w:bottom w:val="single" w:sz="6" w:space="0" w:color="000000"/>
              <w:right w:val="single" w:sz="6" w:space="0" w:color="000000"/>
            </w:tcBorders>
          </w:tcPr>
          <w:p w14:paraId="261DB0B3" w14:textId="77777777" w:rsidR="00C63253" w:rsidRPr="00C63253" w:rsidRDefault="00C63253" w:rsidP="0069601C">
            <w:pPr>
              <w:spacing w:line="259" w:lineRule="auto"/>
              <w:ind w:left="105"/>
              <w:rPr>
                <w:sz w:val="16"/>
                <w:szCs w:val="16"/>
              </w:rPr>
            </w:pPr>
            <w:r w:rsidRPr="00C63253">
              <w:rPr>
                <w:rFonts w:ascii="Calibri" w:eastAsia="Calibri" w:hAnsi="Calibri" w:cs="Calibri"/>
                <w:b/>
                <w:sz w:val="16"/>
                <w:szCs w:val="16"/>
              </w:rPr>
              <w:t xml:space="preserve"> Assessor Signature</w:t>
            </w:r>
            <w:r w:rsidRPr="00C63253">
              <w:rPr>
                <w:sz w:val="16"/>
                <w:szCs w:val="16"/>
              </w:rPr>
              <w:t xml:space="preserve">  </w:t>
            </w:r>
          </w:p>
        </w:tc>
      </w:tr>
      <w:tr w:rsidR="00C63253" w:rsidRPr="00C63253" w14:paraId="3AC9B848" w14:textId="77777777" w:rsidTr="001576B5">
        <w:trPr>
          <w:trHeight w:val="49"/>
        </w:trPr>
        <w:tc>
          <w:tcPr>
            <w:tcW w:w="3895" w:type="dxa"/>
            <w:tcBorders>
              <w:top w:val="single" w:sz="4" w:space="0" w:color="000000"/>
              <w:left w:val="single" w:sz="4" w:space="0" w:color="000000"/>
              <w:bottom w:val="single" w:sz="4" w:space="0" w:color="000000"/>
              <w:right w:val="single" w:sz="4" w:space="0" w:color="000000"/>
            </w:tcBorders>
          </w:tcPr>
          <w:p w14:paraId="7F991948" w14:textId="77777777" w:rsidR="00C63253" w:rsidRPr="00C63253" w:rsidRDefault="00C63253" w:rsidP="0069601C">
            <w:pPr>
              <w:spacing w:line="259" w:lineRule="auto"/>
              <w:ind w:left="106"/>
              <w:rPr>
                <w:sz w:val="16"/>
                <w:szCs w:val="16"/>
              </w:rPr>
            </w:pPr>
            <w:r w:rsidRPr="00C63253">
              <w:rPr>
                <w:rFonts w:ascii="Calibri" w:eastAsia="Calibri" w:hAnsi="Calibri" w:cs="Calibri"/>
                <w:b/>
                <w:sz w:val="16"/>
                <w:szCs w:val="16"/>
              </w:rPr>
              <w:t>LO3 Requirements</w:t>
            </w:r>
            <w:r w:rsidRPr="00C63253">
              <w:rPr>
                <w:sz w:val="16"/>
                <w:szCs w:val="16"/>
              </w:rPr>
              <w:t xml:space="preserve"> </w:t>
            </w:r>
            <w:r w:rsidRPr="00C63253">
              <w:rPr>
                <w:rFonts w:ascii="Segoe UI" w:eastAsia="Segoe UI" w:hAnsi="Segoe UI" w:cs="Segoe UI"/>
                <w:sz w:val="16"/>
                <w:szCs w:val="16"/>
              </w:rPr>
              <w:t xml:space="preserve"> </w:t>
            </w:r>
          </w:p>
          <w:p w14:paraId="2F6BD1A6" w14:textId="77777777" w:rsidR="00C63253" w:rsidRPr="00C63253" w:rsidRDefault="00C63253" w:rsidP="0069601C">
            <w:pPr>
              <w:spacing w:line="259" w:lineRule="auto"/>
              <w:rPr>
                <w:sz w:val="16"/>
                <w:szCs w:val="16"/>
              </w:rPr>
            </w:pPr>
            <w:r w:rsidRPr="00C63253">
              <w:rPr>
                <w:sz w:val="16"/>
                <w:szCs w:val="16"/>
              </w:rPr>
              <w:t xml:space="preserve"> </w:t>
            </w:r>
            <w:r w:rsidRPr="00C63253">
              <w:rPr>
                <w:rFonts w:ascii="Segoe UI" w:eastAsia="Segoe UI" w:hAnsi="Segoe UI" w:cs="Segoe UI"/>
                <w:sz w:val="16"/>
                <w:szCs w:val="16"/>
              </w:rPr>
              <w:t xml:space="preserve"> </w:t>
            </w:r>
          </w:p>
        </w:tc>
        <w:tc>
          <w:tcPr>
            <w:tcW w:w="3703" w:type="dxa"/>
            <w:tcBorders>
              <w:top w:val="single" w:sz="6" w:space="0" w:color="000000"/>
              <w:left w:val="single" w:sz="4" w:space="0" w:color="000000"/>
              <w:bottom w:val="single" w:sz="6" w:space="0" w:color="000000"/>
              <w:right w:val="single" w:sz="6" w:space="0" w:color="000000"/>
            </w:tcBorders>
          </w:tcPr>
          <w:p w14:paraId="565695C2" w14:textId="77777777" w:rsidR="00C63253" w:rsidRPr="00C63253" w:rsidRDefault="00C63253" w:rsidP="0069601C">
            <w:pPr>
              <w:spacing w:line="259" w:lineRule="auto"/>
              <w:ind w:left="3"/>
              <w:rPr>
                <w:sz w:val="16"/>
                <w:szCs w:val="16"/>
              </w:rPr>
            </w:pPr>
            <w:r w:rsidRPr="00C63253">
              <w:rPr>
                <w:rFonts w:ascii="Calibri" w:eastAsia="Calibri" w:hAnsi="Calibri" w:cs="Calibri"/>
                <w:b/>
                <w:sz w:val="16"/>
                <w:szCs w:val="16"/>
              </w:rPr>
              <w:t xml:space="preserve">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Segoe UI" w:eastAsia="Segoe UI" w:hAnsi="Segoe UI" w:cs="Segoe UI"/>
                <w:sz w:val="16"/>
                <w:szCs w:val="16"/>
              </w:rPr>
              <w:t xml:space="preserve"> </w:t>
            </w:r>
          </w:p>
          <w:p w14:paraId="52BC261E" w14:textId="77777777" w:rsidR="00C63253" w:rsidRPr="00C63253" w:rsidRDefault="00C63253" w:rsidP="0069601C">
            <w:pPr>
              <w:spacing w:line="259" w:lineRule="auto"/>
              <w:ind w:left="3"/>
              <w:rPr>
                <w:sz w:val="16"/>
                <w:szCs w:val="16"/>
              </w:rPr>
            </w:pPr>
            <w:r w:rsidRPr="00C63253">
              <w:rPr>
                <w:rFonts w:ascii="Calibri" w:eastAsia="Calibri" w:hAnsi="Calibri" w:cs="Calibri"/>
                <w:b/>
                <w:sz w:val="16"/>
                <w:szCs w:val="16"/>
              </w:rPr>
              <w:t xml:space="preserve"> Not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Calibri" w:eastAsia="Calibri" w:hAnsi="Calibri" w:cs="Calibri"/>
                <w:b/>
                <w:sz w:val="16"/>
                <w:szCs w:val="16"/>
              </w:rPr>
              <w:t xml:space="preserve"> </w:t>
            </w:r>
          </w:p>
        </w:tc>
        <w:tc>
          <w:tcPr>
            <w:tcW w:w="1955" w:type="dxa"/>
            <w:tcBorders>
              <w:top w:val="single" w:sz="6" w:space="0" w:color="000000"/>
              <w:left w:val="single" w:sz="6" w:space="0" w:color="000000"/>
              <w:bottom w:val="single" w:sz="6" w:space="0" w:color="000000"/>
              <w:right w:val="single" w:sz="6" w:space="0" w:color="000000"/>
            </w:tcBorders>
          </w:tcPr>
          <w:p w14:paraId="170F234B" w14:textId="77777777" w:rsidR="00C63253" w:rsidRPr="00C63253" w:rsidRDefault="00C63253" w:rsidP="0069601C">
            <w:pPr>
              <w:spacing w:line="259" w:lineRule="auto"/>
              <w:ind w:left="105"/>
              <w:rPr>
                <w:sz w:val="16"/>
                <w:szCs w:val="16"/>
              </w:rPr>
            </w:pPr>
            <w:r w:rsidRPr="00C63253">
              <w:rPr>
                <w:rFonts w:ascii="Calibri" w:eastAsia="Calibri" w:hAnsi="Calibri" w:cs="Calibri"/>
                <w:b/>
                <w:sz w:val="16"/>
                <w:szCs w:val="16"/>
              </w:rPr>
              <w:t xml:space="preserve"> Assessor Signature</w:t>
            </w:r>
            <w:r w:rsidRPr="00C63253">
              <w:rPr>
                <w:sz w:val="16"/>
                <w:szCs w:val="16"/>
              </w:rPr>
              <w:t xml:space="preserve"> </w:t>
            </w:r>
            <w:r w:rsidRPr="00C63253">
              <w:rPr>
                <w:rFonts w:ascii="Calibri" w:eastAsia="Calibri" w:hAnsi="Calibri" w:cs="Calibri"/>
                <w:b/>
                <w:sz w:val="16"/>
                <w:szCs w:val="16"/>
              </w:rPr>
              <w:t xml:space="preserve"> </w:t>
            </w:r>
          </w:p>
        </w:tc>
      </w:tr>
    </w:tbl>
    <w:p w14:paraId="67AF794C" w14:textId="49CF92B2" w:rsidR="00C63253" w:rsidRPr="00C63253" w:rsidRDefault="00C63253" w:rsidP="00C63253">
      <w:pPr>
        <w:tabs>
          <w:tab w:val="center" w:pos="3720"/>
          <w:tab w:val="center" w:pos="9765"/>
        </w:tabs>
        <w:spacing w:after="70" w:line="259" w:lineRule="auto"/>
        <w:ind w:left="-8"/>
        <w:rPr>
          <w:sz w:val="16"/>
          <w:szCs w:val="16"/>
        </w:rPr>
      </w:pPr>
      <w:r w:rsidRPr="00C63253">
        <w:rPr>
          <w:rFonts w:ascii="Times New Roman" w:eastAsia="Times New Roman" w:hAnsi="Times New Roman" w:cs="Times New Roman"/>
          <w:sz w:val="16"/>
          <w:szCs w:val="16"/>
        </w:rPr>
        <w:t xml:space="preserve"> </w:t>
      </w:r>
      <w:r w:rsidRPr="00C63253">
        <w:rPr>
          <w:rFonts w:ascii="Times New Roman" w:eastAsia="Times New Roman" w:hAnsi="Times New Roman" w:cs="Times New Roman"/>
          <w:sz w:val="16"/>
          <w:szCs w:val="16"/>
        </w:rPr>
        <w:tab/>
      </w:r>
      <w:r w:rsidRPr="00C63253">
        <w:rPr>
          <w:rFonts w:ascii="Times New Roman" w:eastAsia="Times New Roman" w:hAnsi="Times New Roman" w:cs="Times New Roman"/>
          <w:sz w:val="16"/>
          <w:szCs w:val="16"/>
        </w:rPr>
        <w:tab/>
        <w:t xml:space="preserve"> </w:t>
      </w:r>
    </w:p>
    <w:tbl>
      <w:tblPr>
        <w:tblStyle w:val="TableGrid"/>
        <w:tblpPr w:leftFromText="180" w:rightFromText="180" w:vertAnchor="text" w:horzAnchor="margin" w:tblpY="26"/>
        <w:tblW w:w="9845" w:type="dxa"/>
        <w:tblInd w:w="0" w:type="dxa"/>
        <w:tblCellMar>
          <w:top w:w="48" w:type="dxa"/>
          <w:left w:w="5" w:type="dxa"/>
          <w:right w:w="73" w:type="dxa"/>
        </w:tblCellMar>
        <w:tblLook w:val="04A0" w:firstRow="1" w:lastRow="0" w:firstColumn="1" w:lastColumn="0" w:noHBand="0" w:noVBand="1"/>
      </w:tblPr>
      <w:tblGrid>
        <w:gridCol w:w="3908"/>
        <w:gridCol w:w="3871"/>
        <w:gridCol w:w="2066"/>
      </w:tblGrid>
      <w:tr w:rsidR="00C63253" w:rsidRPr="00C63253" w14:paraId="00DEC4AA" w14:textId="77777777" w:rsidTr="00C63253">
        <w:trPr>
          <w:trHeight w:val="85"/>
        </w:trPr>
        <w:tc>
          <w:tcPr>
            <w:tcW w:w="3908" w:type="dxa"/>
            <w:tcBorders>
              <w:top w:val="single" w:sz="4" w:space="0" w:color="000000"/>
              <w:left w:val="single" w:sz="4" w:space="0" w:color="000000"/>
              <w:bottom w:val="single" w:sz="4" w:space="0" w:color="000000"/>
              <w:right w:val="single" w:sz="4" w:space="0" w:color="000000"/>
            </w:tcBorders>
          </w:tcPr>
          <w:p w14:paraId="7931E96F" w14:textId="77777777" w:rsidR="00C63253" w:rsidRPr="00C63253" w:rsidRDefault="00C63253" w:rsidP="00C63253">
            <w:pPr>
              <w:spacing w:line="259" w:lineRule="auto"/>
              <w:ind w:left="106"/>
              <w:rPr>
                <w:sz w:val="16"/>
                <w:szCs w:val="16"/>
              </w:rPr>
            </w:pPr>
            <w:r w:rsidRPr="00C63253">
              <w:rPr>
                <w:sz w:val="16"/>
                <w:szCs w:val="16"/>
              </w:rPr>
              <w:t xml:space="preserve"> </w:t>
            </w:r>
            <w:r w:rsidRPr="00C63253">
              <w:rPr>
                <w:rFonts w:ascii="Calibri" w:eastAsia="Calibri" w:hAnsi="Calibri" w:cs="Calibri"/>
                <w:b/>
                <w:sz w:val="16"/>
                <w:szCs w:val="16"/>
              </w:rPr>
              <w:t xml:space="preserve"> </w:t>
            </w:r>
          </w:p>
        </w:tc>
        <w:tc>
          <w:tcPr>
            <w:tcW w:w="3871" w:type="dxa"/>
            <w:tcBorders>
              <w:top w:val="single" w:sz="6" w:space="0" w:color="000000"/>
              <w:left w:val="single" w:sz="4" w:space="0" w:color="000000"/>
              <w:bottom w:val="single" w:sz="6" w:space="0" w:color="000000"/>
              <w:right w:val="single" w:sz="6" w:space="0" w:color="000000"/>
            </w:tcBorders>
          </w:tcPr>
          <w:p w14:paraId="0AD54E59" w14:textId="77777777" w:rsidR="00C63253" w:rsidRPr="00C63253" w:rsidRDefault="00C63253" w:rsidP="00C63253">
            <w:pPr>
              <w:spacing w:after="160" w:line="259" w:lineRule="auto"/>
              <w:rPr>
                <w:sz w:val="16"/>
                <w:szCs w:val="16"/>
              </w:rPr>
            </w:pPr>
          </w:p>
        </w:tc>
        <w:tc>
          <w:tcPr>
            <w:tcW w:w="2066" w:type="dxa"/>
            <w:tcBorders>
              <w:top w:val="single" w:sz="6" w:space="0" w:color="000000"/>
              <w:left w:val="single" w:sz="6" w:space="0" w:color="000000"/>
              <w:bottom w:val="single" w:sz="6" w:space="0" w:color="000000"/>
              <w:right w:val="single" w:sz="6" w:space="0" w:color="000000"/>
            </w:tcBorders>
          </w:tcPr>
          <w:p w14:paraId="342B6C19" w14:textId="77777777" w:rsidR="00C63253" w:rsidRPr="00C63253" w:rsidRDefault="00C63253" w:rsidP="00C63253">
            <w:pPr>
              <w:spacing w:after="160" w:line="259" w:lineRule="auto"/>
              <w:rPr>
                <w:sz w:val="16"/>
                <w:szCs w:val="16"/>
              </w:rPr>
            </w:pPr>
          </w:p>
        </w:tc>
      </w:tr>
      <w:tr w:rsidR="00C63253" w:rsidRPr="00C63253" w14:paraId="6C195FF3" w14:textId="77777777" w:rsidTr="00C63253">
        <w:trPr>
          <w:trHeight w:val="150"/>
        </w:trPr>
        <w:tc>
          <w:tcPr>
            <w:tcW w:w="3908" w:type="dxa"/>
            <w:tcBorders>
              <w:top w:val="single" w:sz="4" w:space="0" w:color="000000"/>
              <w:left w:val="single" w:sz="4" w:space="0" w:color="000000"/>
              <w:bottom w:val="single" w:sz="4" w:space="0" w:color="000000"/>
              <w:right w:val="single" w:sz="4" w:space="0" w:color="000000"/>
            </w:tcBorders>
          </w:tcPr>
          <w:p w14:paraId="7D2B6F77" w14:textId="77777777" w:rsidR="00C63253" w:rsidRPr="00C63253" w:rsidRDefault="00C63253" w:rsidP="00C63253">
            <w:pPr>
              <w:spacing w:line="259" w:lineRule="auto"/>
              <w:ind w:left="106"/>
              <w:rPr>
                <w:sz w:val="16"/>
                <w:szCs w:val="16"/>
              </w:rPr>
            </w:pPr>
            <w:r w:rsidRPr="00C63253">
              <w:rPr>
                <w:rFonts w:ascii="Calibri" w:eastAsia="Calibri" w:hAnsi="Calibri" w:cs="Calibri"/>
                <w:b/>
                <w:sz w:val="16"/>
                <w:szCs w:val="16"/>
              </w:rPr>
              <w:t>LO4 Requirements</w:t>
            </w:r>
            <w:r w:rsidRPr="00C63253">
              <w:rPr>
                <w:sz w:val="16"/>
                <w:szCs w:val="16"/>
              </w:rPr>
              <w:t xml:space="preserve">   </w:t>
            </w:r>
            <w:r w:rsidRPr="00C63253">
              <w:rPr>
                <w:rFonts w:ascii="Calibri" w:eastAsia="Calibri" w:hAnsi="Calibri" w:cs="Calibri"/>
                <w:b/>
                <w:sz w:val="16"/>
                <w:szCs w:val="16"/>
              </w:rPr>
              <w:t xml:space="preserve"> </w:t>
            </w:r>
          </w:p>
        </w:tc>
        <w:tc>
          <w:tcPr>
            <w:tcW w:w="3871" w:type="dxa"/>
            <w:tcBorders>
              <w:top w:val="single" w:sz="6" w:space="0" w:color="000000"/>
              <w:left w:val="single" w:sz="4" w:space="0" w:color="000000"/>
              <w:bottom w:val="single" w:sz="6" w:space="0" w:color="000000"/>
              <w:right w:val="single" w:sz="6" w:space="0" w:color="000000"/>
            </w:tcBorders>
          </w:tcPr>
          <w:p w14:paraId="066033E7" w14:textId="77777777" w:rsidR="00C63253" w:rsidRPr="00C63253" w:rsidRDefault="00C63253" w:rsidP="00C63253">
            <w:pPr>
              <w:spacing w:line="259" w:lineRule="auto"/>
              <w:rPr>
                <w:sz w:val="16"/>
                <w:szCs w:val="16"/>
              </w:rPr>
            </w:pPr>
            <w:r w:rsidRPr="00C63253">
              <w:rPr>
                <w:rFonts w:ascii="Calibri" w:eastAsia="Calibri" w:hAnsi="Calibri" w:cs="Calibri"/>
                <w:b/>
                <w:sz w:val="16"/>
                <w:szCs w:val="16"/>
              </w:rPr>
              <w:t xml:space="preserve">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Segoe UI" w:eastAsia="Segoe UI" w:hAnsi="Segoe UI" w:cs="Segoe UI"/>
                <w:sz w:val="16"/>
                <w:szCs w:val="16"/>
              </w:rPr>
              <w:t xml:space="preserve"> </w:t>
            </w:r>
          </w:p>
          <w:p w14:paraId="33B3D3C0" w14:textId="77777777" w:rsidR="00C63253" w:rsidRPr="00C63253" w:rsidRDefault="00C63253" w:rsidP="00C63253">
            <w:pPr>
              <w:spacing w:line="259" w:lineRule="auto"/>
              <w:rPr>
                <w:sz w:val="16"/>
                <w:szCs w:val="16"/>
              </w:rPr>
            </w:pPr>
            <w:r w:rsidRPr="00C63253">
              <w:rPr>
                <w:rFonts w:ascii="Calibri" w:eastAsia="Calibri" w:hAnsi="Calibri" w:cs="Calibri"/>
                <w:b/>
                <w:sz w:val="16"/>
                <w:szCs w:val="16"/>
              </w:rPr>
              <w:lastRenderedPageBreak/>
              <w:t xml:space="preserve"> Not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Calibri" w:eastAsia="Calibri" w:hAnsi="Calibri" w:cs="Calibri"/>
                <w:b/>
                <w:sz w:val="16"/>
                <w:szCs w:val="16"/>
              </w:rPr>
              <w:t xml:space="preserve"> </w:t>
            </w:r>
          </w:p>
        </w:tc>
        <w:tc>
          <w:tcPr>
            <w:tcW w:w="2066" w:type="dxa"/>
            <w:tcBorders>
              <w:top w:val="single" w:sz="6" w:space="0" w:color="000000"/>
              <w:left w:val="single" w:sz="6" w:space="0" w:color="000000"/>
              <w:bottom w:val="single" w:sz="6" w:space="0" w:color="000000"/>
              <w:right w:val="single" w:sz="6" w:space="0" w:color="000000"/>
            </w:tcBorders>
          </w:tcPr>
          <w:p w14:paraId="14CF3462" w14:textId="77777777" w:rsidR="00C63253" w:rsidRPr="00C63253" w:rsidRDefault="00C63253" w:rsidP="00C63253">
            <w:pPr>
              <w:spacing w:line="259" w:lineRule="auto"/>
              <w:ind w:left="103"/>
              <w:rPr>
                <w:sz w:val="16"/>
                <w:szCs w:val="16"/>
              </w:rPr>
            </w:pPr>
            <w:r w:rsidRPr="00C63253">
              <w:rPr>
                <w:rFonts w:ascii="Calibri" w:eastAsia="Calibri" w:hAnsi="Calibri" w:cs="Calibri"/>
                <w:b/>
                <w:sz w:val="16"/>
                <w:szCs w:val="16"/>
              </w:rPr>
              <w:lastRenderedPageBreak/>
              <w:t xml:space="preserve"> Assessor Signature</w:t>
            </w:r>
            <w:r w:rsidRPr="00C63253">
              <w:rPr>
                <w:sz w:val="16"/>
                <w:szCs w:val="16"/>
              </w:rPr>
              <w:t xml:space="preserve"> </w:t>
            </w:r>
            <w:r w:rsidRPr="00C63253">
              <w:rPr>
                <w:rFonts w:ascii="Calibri" w:eastAsia="Calibri" w:hAnsi="Calibri" w:cs="Calibri"/>
                <w:b/>
                <w:sz w:val="16"/>
                <w:szCs w:val="16"/>
              </w:rPr>
              <w:t xml:space="preserve"> </w:t>
            </w:r>
          </w:p>
        </w:tc>
      </w:tr>
      <w:tr w:rsidR="00C63253" w:rsidRPr="00C63253" w14:paraId="4D9CFB16" w14:textId="77777777" w:rsidTr="00C63253">
        <w:trPr>
          <w:trHeight w:val="150"/>
        </w:trPr>
        <w:tc>
          <w:tcPr>
            <w:tcW w:w="3908" w:type="dxa"/>
            <w:tcBorders>
              <w:top w:val="single" w:sz="4" w:space="0" w:color="000000"/>
              <w:left w:val="single" w:sz="4" w:space="0" w:color="000000"/>
              <w:bottom w:val="single" w:sz="4" w:space="0" w:color="000000"/>
              <w:right w:val="single" w:sz="4" w:space="0" w:color="000000"/>
            </w:tcBorders>
          </w:tcPr>
          <w:p w14:paraId="2482F101" w14:textId="77777777" w:rsidR="00C63253" w:rsidRPr="00C63253" w:rsidRDefault="00C63253" w:rsidP="00C63253">
            <w:pPr>
              <w:spacing w:line="259" w:lineRule="auto"/>
              <w:rPr>
                <w:sz w:val="16"/>
                <w:szCs w:val="16"/>
              </w:rPr>
            </w:pPr>
            <w:r w:rsidRPr="00C63253">
              <w:rPr>
                <w:rFonts w:ascii="Calibri" w:eastAsia="Calibri" w:hAnsi="Calibri" w:cs="Calibri"/>
                <w:b/>
                <w:sz w:val="16"/>
                <w:szCs w:val="16"/>
              </w:rPr>
              <w:t xml:space="preserve">  LO5 Requirements</w:t>
            </w:r>
            <w:r w:rsidRPr="00C63253">
              <w:rPr>
                <w:sz w:val="16"/>
                <w:szCs w:val="16"/>
              </w:rPr>
              <w:t xml:space="preserve">  </w:t>
            </w:r>
            <w:r w:rsidRPr="00C63253">
              <w:rPr>
                <w:rFonts w:ascii="Segoe UI" w:eastAsia="Segoe UI" w:hAnsi="Segoe UI" w:cs="Segoe UI"/>
                <w:sz w:val="16"/>
                <w:szCs w:val="16"/>
              </w:rPr>
              <w:t xml:space="preserve"> </w:t>
            </w:r>
          </w:p>
          <w:p w14:paraId="4E64736D" w14:textId="77777777" w:rsidR="00C63253" w:rsidRPr="00C63253" w:rsidRDefault="00C63253" w:rsidP="00C63253">
            <w:pPr>
              <w:spacing w:line="259" w:lineRule="auto"/>
              <w:ind w:left="106"/>
              <w:rPr>
                <w:sz w:val="16"/>
                <w:szCs w:val="16"/>
              </w:rPr>
            </w:pPr>
            <w:r w:rsidRPr="00C63253">
              <w:rPr>
                <w:sz w:val="16"/>
                <w:szCs w:val="16"/>
              </w:rPr>
              <w:t xml:space="preserve"> </w:t>
            </w:r>
            <w:r w:rsidRPr="00C63253">
              <w:rPr>
                <w:rFonts w:ascii="Calibri" w:eastAsia="Calibri" w:hAnsi="Calibri" w:cs="Calibri"/>
                <w:b/>
                <w:sz w:val="16"/>
                <w:szCs w:val="16"/>
              </w:rPr>
              <w:t xml:space="preserve"> </w:t>
            </w:r>
          </w:p>
        </w:tc>
        <w:tc>
          <w:tcPr>
            <w:tcW w:w="3871" w:type="dxa"/>
            <w:tcBorders>
              <w:top w:val="single" w:sz="6" w:space="0" w:color="000000"/>
              <w:left w:val="single" w:sz="4" w:space="0" w:color="000000"/>
              <w:bottom w:val="single" w:sz="6" w:space="0" w:color="000000"/>
              <w:right w:val="single" w:sz="6" w:space="0" w:color="000000"/>
            </w:tcBorders>
          </w:tcPr>
          <w:p w14:paraId="7EAD020C" w14:textId="77777777" w:rsidR="00C63253" w:rsidRPr="00C63253" w:rsidRDefault="00C63253" w:rsidP="00C63253">
            <w:pPr>
              <w:spacing w:line="259" w:lineRule="auto"/>
              <w:rPr>
                <w:sz w:val="16"/>
                <w:szCs w:val="16"/>
              </w:rPr>
            </w:pPr>
            <w:r w:rsidRPr="00C63253">
              <w:rPr>
                <w:rFonts w:ascii="Calibri" w:eastAsia="Calibri" w:hAnsi="Calibri" w:cs="Calibri"/>
                <w:b/>
                <w:sz w:val="16"/>
                <w:szCs w:val="16"/>
              </w:rPr>
              <w:t xml:space="preserve">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Segoe UI" w:eastAsia="Segoe UI" w:hAnsi="Segoe UI" w:cs="Segoe UI"/>
                <w:sz w:val="16"/>
                <w:szCs w:val="16"/>
              </w:rPr>
              <w:t xml:space="preserve"> </w:t>
            </w:r>
          </w:p>
          <w:p w14:paraId="4E348450" w14:textId="77777777" w:rsidR="00C63253" w:rsidRPr="00C63253" w:rsidRDefault="00C63253" w:rsidP="00C63253">
            <w:pPr>
              <w:spacing w:line="259" w:lineRule="auto"/>
              <w:rPr>
                <w:sz w:val="16"/>
                <w:szCs w:val="16"/>
              </w:rPr>
            </w:pPr>
            <w:r w:rsidRPr="00C63253">
              <w:rPr>
                <w:rFonts w:ascii="Calibri" w:eastAsia="Calibri" w:hAnsi="Calibri" w:cs="Calibri"/>
                <w:b/>
                <w:sz w:val="16"/>
                <w:szCs w:val="16"/>
              </w:rPr>
              <w:t xml:space="preserve"> Not Met                    </w:t>
            </w:r>
            <w:r w:rsidRPr="00C63253">
              <w:rPr>
                <w:rFonts w:ascii="Segoe UI Symbol" w:eastAsia="Segoe UI Symbol" w:hAnsi="Segoe UI Symbol" w:cs="Segoe UI Symbol"/>
                <w:sz w:val="16"/>
                <w:szCs w:val="16"/>
              </w:rPr>
              <w:t>☐</w:t>
            </w:r>
            <w:r w:rsidRPr="00C63253">
              <w:rPr>
                <w:sz w:val="16"/>
                <w:szCs w:val="16"/>
              </w:rPr>
              <w:t xml:space="preserve"> </w:t>
            </w:r>
            <w:r w:rsidRPr="00C63253">
              <w:rPr>
                <w:rFonts w:ascii="Calibri" w:eastAsia="Calibri" w:hAnsi="Calibri" w:cs="Calibri"/>
                <w:b/>
                <w:sz w:val="16"/>
                <w:szCs w:val="16"/>
              </w:rPr>
              <w:t xml:space="preserve"> </w:t>
            </w:r>
          </w:p>
        </w:tc>
        <w:tc>
          <w:tcPr>
            <w:tcW w:w="2066" w:type="dxa"/>
            <w:tcBorders>
              <w:top w:val="single" w:sz="6" w:space="0" w:color="000000"/>
              <w:left w:val="single" w:sz="6" w:space="0" w:color="000000"/>
              <w:bottom w:val="single" w:sz="6" w:space="0" w:color="000000"/>
              <w:right w:val="single" w:sz="6" w:space="0" w:color="000000"/>
            </w:tcBorders>
          </w:tcPr>
          <w:p w14:paraId="4FC4D7F0" w14:textId="77777777" w:rsidR="00C63253" w:rsidRPr="00C63253" w:rsidRDefault="00C63253" w:rsidP="00C63253">
            <w:pPr>
              <w:spacing w:line="259" w:lineRule="auto"/>
              <w:ind w:left="103"/>
              <w:rPr>
                <w:sz w:val="16"/>
                <w:szCs w:val="16"/>
              </w:rPr>
            </w:pPr>
            <w:r w:rsidRPr="00C63253">
              <w:rPr>
                <w:rFonts w:ascii="Calibri" w:eastAsia="Calibri" w:hAnsi="Calibri" w:cs="Calibri"/>
                <w:b/>
                <w:sz w:val="16"/>
                <w:szCs w:val="16"/>
              </w:rPr>
              <w:t xml:space="preserve"> Assessor Signature</w:t>
            </w:r>
            <w:r w:rsidRPr="00C63253">
              <w:rPr>
                <w:sz w:val="16"/>
                <w:szCs w:val="16"/>
              </w:rPr>
              <w:t xml:space="preserve"> </w:t>
            </w:r>
            <w:r w:rsidRPr="00C63253">
              <w:rPr>
                <w:rFonts w:ascii="Calibri" w:eastAsia="Calibri" w:hAnsi="Calibri" w:cs="Calibri"/>
                <w:b/>
                <w:sz w:val="16"/>
                <w:szCs w:val="16"/>
              </w:rPr>
              <w:t xml:space="preserve"> </w:t>
            </w:r>
          </w:p>
        </w:tc>
      </w:tr>
    </w:tbl>
    <w:p w14:paraId="51CD3BF7" w14:textId="77777777" w:rsidR="00C63253" w:rsidRPr="00C63253" w:rsidRDefault="00C63253" w:rsidP="00C63253">
      <w:pPr>
        <w:spacing w:after="6" w:line="259" w:lineRule="auto"/>
        <w:rPr>
          <w:sz w:val="16"/>
          <w:szCs w:val="16"/>
        </w:rPr>
      </w:pPr>
      <w:r w:rsidRPr="00C63253">
        <w:rPr>
          <w:rFonts w:ascii="Times New Roman" w:eastAsia="Times New Roman" w:hAnsi="Times New Roman" w:cs="Times New Roman"/>
          <w:sz w:val="16"/>
          <w:szCs w:val="16"/>
        </w:rPr>
        <w:t xml:space="preserve"> </w:t>
      </w:r>
      <w:r w:rsidRPr="00C63253">
        <w:rPr>
          <w:rFonts w:ascii="Times New Roman" w:eastAsia="Times New Roman" w:hAnsi="Times New Roman" w:cs="Times New Roman"/>
          <w:sz w:val="16"/>
          <w:szCs w:val="16"/>
        </w:rPr>
        <w:tab/>
        <w:t xml:space="preserve"> </w:t>
      </w:r>
    </w:p>
    <w:p w14:paraId="077B37B5" w14:textId="77777777" w:rsidR="001553A3" w:rsidRDefault="00C63253" w:rsidP="00C63253">
      <w:pPr>
        <w:spacing w:after="0" w:line="259" w:lineRule="auto"/>
        <w:ind w:left="7"/>
        <w:rPr>
          <w:rFonts w:ascii="Times New Roman" w:eastAsia="Times New Roman" w:hAnsi="Times New Roman" w:cs="Times New Roman"/>
          <w:sz w:val="16"/>
          <w:szCs w:val="16"/>
        </w:rPr>
      </w:pPr>
      <w:r w:rsidRPr="00C63253">
        <w:rPr>
          <w:rFonts w:ascii="Times New Roman" w:eastAsia="Times New Roman" w:hAnsi="Times New Roman" w:cs="Times New Roman"/>
          <w:sz w:val="16"/>
          <w:szCs w:val="16"/>
        </w:rPr>
        <w:t xml:space="preserve"> </w:t>
      </w:r>
    </w:p>
    <w:sdt>
      <w:sdtPr>
        <w:rPr>
          <w:rFonts w:asciiTheme="minorHAnsi" w:eastAsiaTheme="minorHAnsi" w:hAnsiTheme="minorHAnsi" w:cstheme="minorBidi"/>
          <w:color w:val="auto"/>
          <w:kern w:val="2"/>
          <w:sz w:val="24"/>
          <w:szCs w:val="24"/>
          <w:lang w:val="en-GB" w:eastAsia="en-US"/>
          <w14:ligatures w14:val="standardContextual"/>
        </w:rPr>
        <w:id w:val="-1319952007"/>
        <w:docPartObj>
          <w:docPartGallery w:val="Table of Contents"/>
          <w:docPartUnique/>
        </w:docPartObj>
      </w:sdtPr>
      <w:sdtEndPr>
        <w:rPr>
          <w:b/>
          <w:bCs/>
        </w:rPr>
      </w:sdtEndPr>
      <w:sdtContent>
        <w:p w14:paraId="1D14D3C7" w14:textId="103B9404" w:rsidR="001553A3" w:rsidRDefault="001553A3">
          <w:pPr>
            <w:pStyle w:val="TOCHeading"/>
          </w:pPr>
          <w:r>
            <w:rPr>
              <w:lang w:val="en-GB"/>
            </w:rPr>
            <w:t>Contents</w:t>
          </w:r>
        </w:p>
        <w:p w14:paraId="2702582F" w14:textId="1D02085E" w:rsidR="001553A3" w:rsidRDefault="001553A3">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4408104" w:history="1">
            <w:r w:rsidRPr="0090105B">
              <w:rPr>
                <w:rStyle w:val="Hyperlink"/>
                <w:noProof/>
              </w:rPr>
              <w:t>Abstract:</w:t>
            </w:r>
            <w:r>
              <w:rPr>
                <w:noProof/>
                <w:webHidden/>
              </w:rPr>
              <w:tab/>
            </w:r>
            <w:r>
              <w:rPr>
                <w:noProof/>
                <w:webHidden/>
              </w:rPr>
              <w:fldChar w:fldCharType="begin"/>
            </w:r>
            <w:r>
              <w:rPr>
                <w:noProof/>
                <w:webHidden/>
              </w:rPr>
              <w:instrText xml:space="preserve"> PAGEREF _Toc244408104 \h </w:instrText>
            </w:r>
            <w:r>
              <w:rPr>
                <w:noProof/>
                <w:webHidden/>
              </w:rPr>
            </w:r>
            <w:r>
              <w:rPr>
                <w:noProof/>
                <w:webHidden/>
              </w:rPr>
              <w:fldChar w:fldCharType="separate"/>
            </w:r>
            <w:r w:rsidR="008C2D7B">
              <w:rPr>
                <w:noProof/>
                <w:webHidden/>
              </w:rPr>
              <w:t>3</w:t>
            </w:r>
            <w:r>
              <w:rPr>
                <w:noProof/>
                <w:webHidden/>
              </w:rPr>
              <w:fldChar w:fldCharType="end"/>
            </w:r>
          </w:hyperlink>
        </w:p>
        <w:p w14:paraId="1FFDC59D" w14:textId="26266893" w:rsidR="001553A3" w:rsidRDefault="001553A3">
          <w:pPr>
            <w:pStyle w:val="TOC1"/>
            <w:tabs>
              <w:tab w:val="right" w:leader="dot" w:pos="9016"/>
            </w:tabs>
            <w:rPr>
              <w:rFonts w:eastAsiaTheme="minorEastAsia"/>
              <w:noProof/>
              <w:lang w:eastAsia="en-NZ"/>
            </w:rPr>
          </w:pPr>
          <w:hyperlink w:anchor="_Toc244408105" w:history="1">
            <w:r w:rsidRPr="0090105B">
              <w:rPr>
                <w:rStyle w:val="Hyperlink"/>
                <w:noProof/>
              </w:rPr>
              <w:t>Project Question:</w:t>
            </w:r>
            <w:r>
              <w:rPr>
                <w:noProof/>
                <w:webHidden/>
              </w:rPr>
              <w:tab/>
            </w:r>
            <w:r>
              <w:rPr>
                <w:noProof/>
                <w:webHidden/>
              </w:rPr>
              <w:fldChar w:fldCharType="begin"/>
            </w:r>
            <w:r>
              <w:rPr>
                <w:noProof/>
                <w:webHidden/>
              </w:rPr>
              <w:instrText xml:space="preserve"> PAGEREF _Toc244408105 \h </w:instrText>
            </w:r>
            <w:r>
              <w:rPr>
                <w:noProof/>
                <w:webHidden/>
              </w:rPr>
            </w:r>
            <w:r>
              <w:rPr>
                <w:noProof/>
                <w:webHidden/>
              </w:rPr>
              <w:fldChar w:fldCharType="separate"/>
            </w:r>
            <w:r w:rsidR="008C2D7B">
              <w:rPr>
                <w:noProof/>
                <w:webHidden/>
              </w:rPr>
              <w:t>6</w:t>
            </w:r>
            <w:r>
              <w:rPr>
                <w:noProof/>
                <w:webHidden/>
              </w:rPr>
              <w:fldChar w:fldCharType="end"/>
            </w:r>
          </w:hyperlink>
        </w:p>
        <w:p w14:paraId="6592D6E6" w14:textId="07828A74" w:rsidR="001553A3" w:rsidRDefault="001553A3">
          <w:pPr>
            <w:pStyle w:val="TOC1"/>
            <w:tabs>
              <w:tab w:val="right" w:leader="dot" w:pos="9016"/>
            </w:tabs>
            <w:rPr>
              <w:rFonts w:eastAsiaTheme="minorEastAsia"/>
              <w:noProof/>
              <w:lang w:eastAsia="en-NZ"/>
            </w:rPr>
          </w:pPr>
          <w:hyperlink w:anchor="_Toc244408106" w:history="1">
            <w:r w:rsidRPr="0090105B">
              <w:rPr>
                <w:rStyle w:val="Hyperlink"/>
                <w:noProof/>
              </w:rPr>
              <w:t>Project Development:</w:t>
            </w:r>
            <w:r>
              <w:rPr>
                <w:noProof/>
                <w:webHidden/>
              </w:rPr>
              <w:tab/>
            </w:r>
            <w:r>
              <w:rPr>
                <w:noProof/>
                <w:webHidden/>
              </w:rPr>
              <w:fldChar w:fldCharType="begin"/>
            </w:r>
            <w:r>
              <w:rPr>
                <w:noProof/>
                <w:webHidden/>
              </w:rPr>
              <w:instrText xml:space="preserve"> PAGEREF _Toc244408106 \h </w:instrText>
            </w:r>
            <w:r>
              <w:rPr>
                <w:noProof/>
                <w:webHidden/>
              </w:rPr>
            </w:r>
            <w:r>
              <w:rPr>
                <w:noProof/>
                <w:webHidden/>
              </w:rPr>
              <w:fldChar w:fldCharType="separate"/>
            </w:r>
            <w:r w:rsidR="008C2D7B">
              <w:rPr>
                <w:noProof/>
                <w:webHidden/>
              </w:rPr>
              <w:t>7</w:t>
            </w:r>
            <w:r>
              <w:rPr>
                <w:noProof/>
                <w:webHidden/>
              </w:rPr>
              <w:fldChar w:fldCharType="end"/>
            </w:r>
          </w:hyperlink>
        </w:p>
        <w:p w14:paraId="55E1ED1C" w14:textId="29090921" w:rsidR="001553A3" w:rsidRDefault="001553A3" w:rsidP="001553A3">
          <w:pPr>
            <w:pStyle w:val="TOC1"/>
            <w:tabs>
              <w:tab w:val="right" w:leader="dot" w:pos="9016"/>
            </w:tabs>
            <w:rPr>
              <w:rFonts w:eastAsiaTheme="minorEastAsia"/>
              <w:noProof/>
              <w:lang w:eastAsia="en-NZ"/>
            </w:rPr>
          </w:pPr>
          <w:hyperlink w:anchor="_Toc244408107" w:history="1">
            <w:r w:rsidRPr="0090105B">
              <w:rPr>
                <w:rStyle w:val="Hyperlink"/>
                <w:noProof/>
              </w:rPr>
              <w:t xml:space="preserve"> Training the Four Models</w:t>
            </w:r>
            <w:r>
              <w:rPr>
                <w:noProof/>
                <w:webHidden/>
              </w:rPr>
              <w:tab/>
            </w:r>
            <w:r>
              <w:rPr>
                <w:noProof/>
                <w:webHidden/>
              </w:rPr>
              <w:fldChar w:fldCharType="begin"/>
            </w:r>
            <w:r>
              <w:rPr>
                <w:noProof/>
                <w:webHidden/>
              </w:rPr>
              <w:instrText xml:space="preserve"> PAGEREF _Toc244408107 \h </w:instrText>
            </w:r>
            <w:r>
              <w:rPr>
                <w:noProof/>
                <w:webHidden/>
              </w:rPr>
            </w:r>
            <w:r>
              <w:rPr>
                <w:noProof/>
                <w:webHidden/>
              </w:rPr>
              <w:fldChar w:fldCharType="separate"/>
            </w:r>
            <w:r w:rsidR="008C2D7B">
              <w:rPr>
                <w:noProof/>
                <w:webHidden/>
              </w:rPr>
              <w:t>10</w:t>
            </w:r>
            <w:r>
              <w:rPr>
                <w:noProof/>
                <w:webHidden/>
              </w:rPr>
              <w:fldChar w:fldCharType="end"/>
            </w:r>
          </w:hyperlink>
          <w:hyperlink w:anchor="_Toc244408108" w:history="1"/>
        </w:p>
        <w:p w14:paraId="46784B10" w14:textId="2F06CC40" w:rsidR="001553A3" w:rsidRDefault="001553A3">
          <w:pPr>
            <w:pStyle w:val="TOC1"/>
            <w:tabs>
              <w:tab w:val="right" w:leader="dot" w:pos="9016"/>
            </w:tabs>
            <w:rPr>
              <w:rFonts w:eastAsiaTheme="minorEastAsia"/>
              <w:noProof/>
              <w:lang w:eastAsia="en-NZ"/>
            </w:rPr>
          </w:pPr>
          <w:hyperlink w:anchor="_Toc244408111" w:history="1">
            <w:r w:rsidRPr="0090105B">
              <w:rPr>
                <w:rStyle w:val="Hyperlink"/>
                <w:noProof/>
              </w:rPr>
              <w:t>Project Design</w:t>
            </w:r>
            <w:r>
              <w:rPr>
                <w:noProof/>
                <w:webHidden/>
              </w:rPr>
              <w:tab/>
            </w:r>
            <w:r>
              <w:rPr>
                <w:noProof/>
                <w:webHidden/>
              </w:rPr>
              <w:fldChar w:fldCharType="begin"/>
            </w:r>
            <w:r>
              <w:rPr>
                <w:noProof/>
                <w:webHidden/>
              </w:rPr>
              <w:instrText xml:space="preserve"> PAGEREF _Toc244408111 \h </w:instrText>
            </w:r>
            <w:r>
              <w:rPr>
                <w:noProof/>
                <w:webHidden/>
              </w:rPr>
            </w:r>
            <w:r>
              <w:rPr>
                <w:noProof/>
                <w:webHidden/>
              </w:rPr>
              <w:fldChar w:fldCharType="separate"/>
            </w:r>
            <w:r w:rsidR="008C2D7B">
              <w:rPr>
                <w:noProof/>
                <w:webHidden/>
              </w:rPr>
              <w:t>18</w:t>
            </w:r>
            <w:r>
              <w:rPr>
                <w:noProof/>
                <w:webHidden/>
              </w:rPr>
              <w:fldChar w:fldCharType="end"/>
            </w:r>
          </w:hyperlink>
        </w:p>
        <w:p w14:paraId="0FE46F85" w14:textId="69ADB705" w:rsidR="001553A3" w:rsidRDefault="001553A3">
          <w:pPr>
            <w:pStyle w:val="TOC1"/>
            <w:tabs>
              <w:tab w:val="right" w:leader="dot" w:pos="9016"/>
            </w:tabs>
            <w:rPr>
              <w:rFonts w:eastAsiaTheme="minorEastAsia"/>
              <w:noProof/>
              <w:lang w:eastAsia="en-NZ"/>
            </w:rPr>
          </w:pPr>
          <w:hyperlink w:anchor="_Toc244408112" w:history="1">
            <w:r w:rsidRPr="0090105B">
              <w:rPr>
                <w:rStyle w:val="Hyperlink"/>
                <w:noProof/>
              </w:rPr>
              <w:t>Individual Reflection:</w:t>
            </w:r>
            <w:r>
              <w:rPr>
                <w:noProof/>
                <w:webHidden/>
              </w:rPr>
              <w:tab/>
            </w:r>
            <w:r>
              <w:rPr>
                <w:noProof/>
                <w:webHidden/>
              </w:rPr>
              <w:fldChar w:fldCharType="begin"/>
            </w:r>
            <w:r>
              <w:rPr>
                <w:noProof/>
                <w:webHidden/>
              </w:rPr>
              <w:instrText xml:space="preserve"> PAGEREF _Toc244408112 \h </w:instrText>
            </w:r>
            <w:r>
              <w:rPr>
                <w:noProof/>
                <w:webHidden/>
              </w:rPr>
            </w:r>
            <w:r>
              <w:rPr>
                <w:noProof/>
                <w:webHidden/>
              </w:rPr>
              <w:fldChar w:fldCharType="separate"/>
            </w:r>
            <w:r w:rsidR="008C2D7B">
              <w:rPr>
                <w:noProof/>
                <w:webHidden/>
              </w:rPr>
              <w:t>20</w:t>
            </w:r>
            <w:r>
              <w:rPr>
                <w:noProof/>
                <w:webHidden/>
              </w:rPr>
              <w:fldChar w:fldCharType="end"/>
            </w:r>
          </w:hyperlink>
        </w:p>
        <w:p w14:paraId="4996F877" w14:textId="39A1FC4B" w:rsidR="001553A3" w:rsidRDefault="001553A3">
          <w:pPr>
            <w:pStyle w:val="TOC1"/>
            <w:tabs>
              <w:tab w:val="right" w:leader="dot" w:pos="9016"/>
            </w:tabs>
            <w:rPr>
              <w:rFonts w:eastAsiaTheme="minorEastAsia"/>
              <w:noProof/>
              <w:lang w:eastAsia="en-NZ"/>
            </w:rPr>
          </w:pPr>
          <w:hyperlink w:anchor="_Toc244408113" w:history="1">
            <w:r w:rsidRPr="0090105B">
              <w:rPr>
                <w:rStyle w:val="Hyperlink"/>
                <w:noProof/>
              </w:rPr>
              <w:t>Discussion:</w:t>
            </w:r>
            <w:r>
              <w:rPr>
                <w:noProof/>
                <w:webHidden/>
              </w:rPr>
              <w:tab/>
            </w:r>
            <w:r>
              <w:rPr>
                <w:noProof/>
                <w:webHidden/>
              </w:rPr>
              <w:fldChar w:fldCharType="begin"/>
            </w:r>
            <w:r>
              <w:rPr>
                <w:noProof/>
                <w:webHidden/>
              </w:rPr>
              <w:instrText xml:space="preserve"> PAGEREF _Toc244408113 \h </w:instrText>
            </w:r>
            <w:r>
              <w:rPr>
                <w:noProof/>
                <w:webHidden/>
              </w:rPr>
            </w:r>
            <w:r>
              <w:rPr>
                <w:noProof/>
                <w:webHidden/>
              </w:rPr>
              <w:fldChar w:fldCharType="separate"/>
            </w:r>
            <w:r w:rsidR="008C2D7B">
              <w:rPr>
                <w:noProof/>
                <w:webHidden/>
              </w:rPr>
              <w:t>20</w:t>
            </w:r>
            <w:r>
              <w:rPr>
                <w:noProof/>
                <w:webHidden/>
              </w:rPr>
              <w:fldChar w:fldCharType="end"/>
            </w:r>
          </w:hyperlink>
        </w:p>
        <w:p w14:paraId="3FC6BB15" w14:textId="61F0EF1A" w:rsidR="001553A3" w:rsidRDefault="001553A3">
          <w:pPr>
            <w:pStyle w:val="TOC1"/>
            <w:tabs>
              <w:tab w:val="right" w:leader="dot" w:pos="9016"/>
            </w:tabs>
            <w:rPr>
              <w:rFonts w:eastAsiaTheme="minorEastAsia"/>
              <w:noProof/>
              <w:lang w:eastAsia="en-NZ"/>
            </w:rPr>
          </w:pPr>
          <w:hyperlink w:anchor="_Toc244408114" w:history="1">
            <w:r w:rsidRPr="0090105B">
              <w:rPr>
                <w:rStyle w:val="Hyperlink"/>
                <w:noProof/>
              </w:rPr>
              <w:t>Challenges:</w:t>
            </w:r>
            <w:r>
              <w:rPr>
                <w:noProof/>
                <w:webHidden/>
              </w:rPr>
              <w:tab/>
            </w:r>
            <w:r>
              <w:rPr>
                <w:noProof/>
                <w:webHidden/>
              </w:rPr>
              <w:fldChar w:fldCharType="begin"/>
            </w:r>
            <w:r>
              <w:rPr>
                <w:noProof/>
                <w:webHidden/>
              </w:rPr>
              <w:instrText xml:space="preserve"> PAGEREF _Toc244408114 \h </w:instrText>
            </w:r>
            <w:r>
              <w:rPr>
                <w:noProof/>
                <w:webHidden/>
              </w:rPr>
            </w:r>
            <w:r>
              <w:rPr>
                <w:noProof/>
                <w:webHidden/>
              </w:rPr>
              <w:fldChar w:fldCharType="separate"/>
            </w:r>
            <w:r w:rsidR="008C2D7B">
              <w:rPr>
                <w:noProof/>
                <w:webHidden/>
              </w:rPr>
              <w:t>20</w:t>
            </w:r>
            <w:r>
              <w:rPr>
                <w:noProof/>
                <w:webHidden/>
              </w:rPr>
              <w:fldChar w:fldCharType="end"/>
            </w:r>
          </w:hyperlink>
        </w:p>
        <w:p w14:paraId="4603E3E7" w14:textId="064513C1" w:rsidR="001553A3" w:rsidRDefault="001553A3">
          <w:pPr>
            <w:pStyle w:val="TOC1"/>
            <w:tabs>
              <w:tab w:val="right" w:leader="dot" w:pos="9016"/>
            </w:tabs>
            <w:rPr>
              <w:rFonts w:eastAsiaTheme="minorEastAsia"/>
              <w:noProof/>
              <w:lang w:eastAsia="en-NZ"/>
            </w:rPr>
          </w:pPr>
          <w:hyperlink w:anchor="_Toc244408115" w:history="1">
            <w:r w:rsidRPr="0090105B">
              <w:rPr>
                <w:rStyle w:val="Hyperlink"/>
                <w:noProof/>
              </w:rPr>
              <w:t>Limitations:</w:t>
            </w:r>
            <w:r>
              <w:rPr>
                <w:noProof/>
                <w:webHidden/>
              </w:rPr>
              <w:tab/>
            </w:r>
            <w:r>
              <w:rPr>
                <w:noProof/>
                <w:webHidden/>
              </w:rPr>
              <w:fldChar w:fldCharType="begin"/>
            </w:r>
            <w:r>
              <w:rPr>
                <w:noProof/>
                <w:webHidden/>
              </w:rPr>
              <w:instrText xml:space="preserve"> PAGEREF _Toc244408115 \h </w:instrText>
            </w:r>
            <w:r>
              <w:rPr>
                <w:noProof/>
                <w:webHidden/>
              </w:rPr>
            </w:r>
            <w:r>
              <w:rPr>
                <w:noProof/>
                <w:webHidden/>
              </w:rPr>
              <w:fldChar w:fldCharType="separate"/>
            </w:r>
            <w:r w:rsidR="008C2D7B">
              <w:rPr>
                <w:noProof/>
                <w:webHidden/>
              </w:rPr>
              <w:t>21</w:t>
            </w:r>
            <w:r>
              <w:rPr>
                <w:noProof/>
                <w:webHidden/>
              </w:rPr>
              <w:fldChar w:fldCharType="end"/>
            </w:r>
          </w:hyperlink>
        </w:p>
        <w:p w14:paraId="1E4AF581" w14:textId="3D533538" w:rsidR="001553A3" w:rsidRDefault="001553A3">
          <w:pPr>
            <w:pStyle w:val="TOC1"/>
            <w:tabs>
              <w:tab w:val="right" w:leader="dot" w:pos="9016"/>
            </w:tabs>
            <w:rPr>
              <w:rFonts w:eastAsiaTheme="minorEastAsia"/>
              <w:noProof/>
              <w:lang w:eastAsia="en-NZ"/>
            </w:rPr>
          </w:pPr>
          <w:hyperlink w:anchor="_Toc244408116" w:history="1">
            <w:r w:rsidRPr="0090105B">
              <w:rPr>
                <w:rStyle w:val="Hyperlink"/>
                <w:noProof/>
              </w:rPr>
              <w:t>Conclusion and Future Directions:</w:t>
            </w:r>
            <w:r>
              <w:rPr>
                <w:noProof/>
                <w:webHidden/>
              </w:rPr>
              <w:tab/>
            </w:r>
            <w:r>
              <w:rPr>
                <w:noProof/>
                <w:webHidden/>
              </w:rPr>
              <w:fldChar w:fldCharType="begin"/>
            </w:r>
            <w:r>
              <w:rPr>
                <w:noProof/>
                <w:webHidden/>
              </w:rPr>
              <w:instrText xml:space="preserve"> PAGEREF _Toc244408116 \h </w:instrText>
            </w:r>
            <w:r>
              <w:rPr>
                <w:noProof/>
                <w:webHidden/>
              </w:rPr>
            </w:r>
            <w:r>
              <w:rPr>
                <w:noProof/>
                <w:webHidden/>
              </w:rPr>
              <w:fldChar w:fldCharType="separate"/>
            </w:r>
            <w:r w:rsidR="008C2D7B">
              <w:rPr>
                <w:noProof/>
                <w:webHidden/>
              </w:rPr>
              <w:t>21</w:t>
            </w:r>
            <w:r>
              <w:rPr>
                <w:noProof/>
                <w:webHidden/>
              </w:rPr>
              <w:fldChar w:fldCharType="end"/>
            </w:r>
          </w:hyperlink>
        </w:p>
        <w:p w14:paraId="430D3589" w14:textId="6248719E" w:rsidR="001553A3" w:rsidRDefault="001553A3">
          <w:r>
            <w:rPr>
              <w:b/>
              <w:bCs/>
              <w:lang w:val="en-GB"/>
            </w:rPr>
            <w:fldChar w:fldCharType="end"/>
          </w:r>
        </w:p>
      </w:sdtContent>
    </w:sdt>
    <w:p w14:paraId="49824706" w14:textId="55DFD856" w:rsidR="001553A3" w:rsidRDefault="001553A3" w:rsidP="00C63253">
      <w:pPr>
        <w:spacing w:after="0" w:line="259" w:lineRule="auto"/>
        <w:ind w:left="7"/>
        <w:rPr>
          <w:rFonts w:ascii="Times New Roman" w:eastAsia="Times New Roman" w:hAnsi="Times New Roman" w:cs="Times New Roman"/>
          <w:sz w:val="16"/>
          <w:szCs w:val="16"/>
        </w:rPr>
      </w:pPr>
    </w:p>
    <w:p w14:paraId="134AA6DE" w14:textId="77777777" w:rsidR="001553A3" w:rsidRDefault="001553A3">
      <w:pPr>
        <w:rPr>
          <w:rFonts w:ascii="Times New Roman" w:eastAsia="Times New Roman" w:hAnsi="Times New Roman" w:cs="Times New Roman"/>
          <w:sz w:val="16"/>
          <w:szCs w:val="16"/>
        </w:rPr>
      </w:pPr>
      <w:r>
        <w:rPr>
          <w:rFonts w:ascii="Times New Roman" w:eastAsia="Times New Roman" w:hAnsi="Times New Roman" w:cs="Times New Roman"/>
          <w:sz w:val="16"/>
          <w:szCs w:val="16"/>
        </w:rPr>
        <w:br w:type="page"/>
      </w:r>
    </w:p>
    <w:p w14:paraId="136A5189" w14:textId="77777777" w:rsidR="00C63253" w:rsidRPr="00C63253" w:rsidRDefault="00C63253" w:rsidP="00C63253">
      <w:pPr>
        <w:spacing w:after="0" w:line="259" w:lineRule="auto"/>
        <w:ind w:left="7"/>
        <w:rPr>
          <w:sz w:val="16"/>
          <w:szCs w:val="16"/>
        </w:rPr>
      </w:pPr>
    </w:p>
    <w:p w14:paraId="44214423" w14:textId="77777777" w:rsidR="00C63253" w:rsidRDefault="00C63253" w:rsidP="00C63253">
      <w:pPr>
        <w:spacing w:after="0" w:line="259" w:lineRule="auto"/>
        <w:ind w:left="7"/>
      </w:pPr>
      <w:r>
        <w:rPr>
          <w:rFonts w:ascii="Times New Roman" w:eastAsia="Times New Roman" w:hAnsi="Times New Roman" w:cs="Times New Roman"/>
        </w:rPr>
        <w:t xml:space="preserve"> </w:t>
      </w:r>
    </w:p>
    <w:p w14:paraId="0B13D54A" w14:textId="26334E57" w:rsidR="00B60B0A" w:rsidRDefault="000C4C1E" w:rsidP="00F9268F">
      <w:bookmarkStart w:id="0" w:name="_Toc244408104"/>
      <w:r w:rsidRPr="00D53905">
        <w:rPr>
          <w:rStyle w:val="Heading1Char"/>
        </w:rPr>
        <w:t>Abstract:</w:t>
      </w:r>
      <w:bookmarkEnd w:id="0"/>
      <w:r>
        <w:br/>
      </w:r>
      <w:r>
        <w:br/>
      </w:r>
      <w:r w:rsidR="00B60B0A" w:rsidRPr="00B60B0A">
        <w:t>This project developed and deployed a data analytics application to the developer of structural design tools for the single-family home (Nodey) to help them identify where they can expect site-built, owner-occupied, single-family housing to increase in value and where it will likely continue to grow. Millions of records are each year contained in different files of the Home Mortgage Disclosure Act (HMDA) Snapshot National Loan-Level Dataset, making market analysis challenging. The 2017 file was not included because there are no column names in the file, and the analysis is conducted for 2018–2025. Using project management techniques, such as a 16-week project plan, milestones and the combined checking of the results, a two-person team downloaded, cleaned, filtered and aggregated 18 key fields into summarized tables of various length and width.</w:t>
      </w:r>
      <w:r w:rsidR="00B60B0A">
        <w:br/>
      </w:r>
    </w:p>
    <w:p w14:paraId="0DF6206D" w14:textId="3E3BFC71" w:rsidR="00F9268F" w:rsidRPr="00F9268F" w:rsidRDefault="00B60B0A" w:rsidP="00F9268F">
      <w:r w:rsidRPr="00B60B0A">
        <w:t>Key findings include a median site-built property value increase of approximately 30% since 2018, an annual increase of approximately 2% since 2018 and purchase originations declining from approximately 10 million in 2021 to 4.6 million in 2025.</w:t>
      </w:r>
      <w:r>
        <w:br/>
      </w:r>
      <w:r>
        <w:br/>
      </w:r>
      <w:r w:rsidRPr="00B60B0A">
        <w:t>Boise City had the fastest annual growth rate (about 11%) compared to the country's 3.8%. Site-built homes are 3.6 times more expensive than manufactured homes ($455K v. $126K in 2025) but this is trending towards narrowing down slowly. Approximately 10% were rejected with the lowest rate in 2021 and highest around 2023. Moderate growth to 2028 as represented by ranges.</w:t>
      </w:r>
      <w:r>
        <w:br/>
      </w:r>
      <w:r w:rsidR="009D539C">
        <w:br/>
      </w:r>
      <w:r>
        <w:t>We</w:t>
      </w:r>
      <w:r w:rsidRPr="00B60B0A">
        <w:t xml:space="preserve"> does not have much confidence in the results provided by Power BI because it could not reliably handle the file sizes and provided different results to the custom </w:t>
      </w:r>
      <w:proofErr w:type="gramStart"/>
      <w:r w:rsidRPr="00B60B0A">
        <w:t>dashboard, and</w:t>
      </w:r>
      <w:proofErr w:type="gramEnd"/>
      <w:r w:rsidRPr="00B60B0A">
        <w:t xml:space="preserve"> therefore recommends using the custom dashboard. Some of the drawbacks are that HMDA only includes purchases with mortgages, it does not demonstrate association with causation, and it lacks any default outcomes.</w:t>
      </w:r>
    </w:p>
    <w:p w14:paraId="56405BF2" w14:textId="3646AD1F" w:rsidR="00F9268F" w:rsidRDefault="00F9268F" w:rsidP="00F9268F"/>
    <w:p w14:paraId="07F26D8F" w14:textId="192388CA" w:rsidR="000C4C1E" w:rsidRPr="000C4C1E" w:rsidRDefault="000C4C1E" w:rsidP="000C4C1E">
      <w:r>
        <w:br/>
      </w:r>
      <w:r w:rsidRPr="000C4C1E">
        <w:rPr>
          <w:b/>
          <w:bCs/>
        </w:rPr>
        <w:t>Keywords</w:t>
      </w:r>
    </w:p>
    <w:p w14:paraId="7A61BD32" w14:textId="77777777" w:rsidR="000C4C1E" w:rsidRDefault="000C4C1E" w:rsidP="000C4C1E">
      <w:r w:rsidRPr="000C4C1E">
        <w:t>HMDA; Housing market analytics; Property value forecasting; Business intelligence dashboard; Site-built and manufactured housing; Mortgage lending patterns</w:t>
      </w:r>
    </w:p>
    <w:p w14:paraId="09CA4E6A" w14:textId="77777777" w:rsidR="000C4C1E" w:rsidRDefault="000C4C1E" w:rsidP="000C4C1E"/>
    <w:p w14:paraId="7275D951" w14:textId="77777777" w:rsidR="000C4C1E" w:rsidRDefault="000C4C1E" w:rsidP="000C4C1E"/>
    <w:p w14:paraId="7329E1C5" w14:textId="77777777" w:rsidR="000C4C1E" w:rsidRDefault="000C4C1E" w:rsidP="000C4C1E"/>
    <w:p w14:paraId="7DBE43BA" w14:textId="77777777" w:rsidR="000C4C1E" w:rsidRDefault="000C4C1E" w:rsidP="000C4C1E"/>
    <w:p w14:paraId="4530E58B" w14:textId="77777777" w:rsidR="000C4C1E" w:rsidRDefault="000C4C1E" w:rsidP="000C4C1E"/>
    <w:p w14:paraId="4B19C7A3" w14:textId="03280BD1" w:rsidR="000C4C1E" w:rsidRPr="00642592" w:rsidRDefault="00642592" w:rsidP="000C4C1E">
      <w:pPr>
        <w:rPr>
          <w:b/>
          <w:bCs/>
        </w:rPr>
      </w:pPr>
      <w:r w:rsidRPr="00DF23D7">
        <w:rPr>
          <w:b/>
          <w:bCs/>
        </w:rPr>
        <w:t xml:space="preserve"> Introduction</w:t>
      </w:r>
      <w:r w:rsidRPr="00642592">
        <w:t xml:space="preserve"> </w:t>
      </w:r>
      <w:r>
        <w:br/>
      </w:r>
      <w:r w:rsidRPr="00642592">
        <w:br/>
        <w:t>This topic introduces to the main theme of the course.</w:t>
      </w:r>
      <w:r w:rsidRPr="00642592">
        <w:br/>
      </w:r>
      <w:r w:rsidRPr="00642592">
        <w:br/>
        <w:t>The nature of housing market conditions varies state to state and metro to metro due to variations in economic and population growth, housing demand and mortgage lending. This is why it is crucial to have accurate and current market intelligence that helps with making good decisions and investments. The Home Mortgage Disclosure Act (HMDA) Snapshot National Loan-Level Dataset (2017 to 2025) is a great resource for analysts who wish to perform analyses on the housing market over time. Published by the Federal Financial Institutions Examination Council (FFIEC), it contains the geographic, property value, loan, applicant income and construction method data for approximately 10 million records.</w:t>
      </w:r>
      <w:r w:rsidRPr="00642592">
        <w:br/>
      </w:r>
      <w:r w:rsidRPr="00642592">
        <w:br/>
        <w:t>1.2 Industry Context and Project Problem:</w:t>
      </w:r>
      <w:r w:rsidRPr="00642592">
        <w:br/>
      </w:r>
      <w:r w:rsidRPr="00642592">
        <w:br/>
        <w:t>This is an industry project in collaboration with developer of structural design and engineering tools for residential housing, Nodey. Nodey requires data and insight to better understand site-built, owner-occupied, single-family housing markets and their relative change by region to manufactured housing.</w:t>
      </w:r>
      <w:r w:rsidRPr="00642592">
        <w:br/>
        <w:t>Problem:</w:t>
      </w:r>
      <w:r w:rsidRPr="00642592">
        <w:br/>
        <w:t xml:space="preserve">The HMDA data is very large and contains millions of records representing loan-level information, which have been placed in different year-end data files, making it difficult to draw insight from the data using traditional reporting methods. Consequently, enterprises have difficulty in finding markets that are considered to have good growth potentials, comparing their performances with other regions, monitoring the mortgage lending trend, and predicting future opportunities. The data also had to be </w:t>
      </w:r>
      <w:proofErr w:type="spellStart"/>
      <w:r w:rsidRPr="00642592">
        <w:t>preprocessed</w:t>
      </w:r>
      <w:proofErr w:type="spellEnd"/>
      <w:r w:rsidRPr="00642592">
        <w:t xml:space="preserve"> to handle missing or exempt data, inconsistent formats, as well as duplicate data and inconsistencies with data types. The challenge, then, is to transform the vast amount of mortgage information into business intelligence via an integrated solution.</w:t>
      </w:r>
      <w:r w:rsidRPr="00642592">
        <w:br/>
      </w:r>
      <w:r w:rsidRPr="00642592">
        <w:br/>
        <w:t>To be able to answer questions related to the project and make it relevant.</w:t>
      </w:r>
      <w:r w:rsidRPr="00642592">
        <w:br/>
        <w:t xml:space="preserve">The primary business issue is, where is there growth in </w:t>
      </w:r>
      <w:r w:rsidR="00B60B0A" w:rsidRPr="00642592">
        <w:t>site-built</w:t>
      </w:r>
      <w:r w:rsidRPr="00642592">
        <w:t xml:space="preserve"> housing and where might there be future growth opportunities? It is supported by 5 questions:</w:t>
      </w:r>
      <w:r w:rsidRPr="00642592">
        <w:br/>
        <w:t xml:space="preserve">2. Are the number of site-built home purchase loans UP or DOWN and the median value </w:t>
      </w:r>
      <w:r w:rsidRPr="00642592">
        <w:lastRenderedPageBreak/>
        <w:t>of property?</w:t>
      </w:r>
      <w:r w:rsidRPr="00642592">
        <w:br/>
        <w:t>2. What states and metros had the biggest gain in real estate values?</w:t>
      </w:r>
      <w:r w:rsidRPr="00642592">
        <w:br/>
        <w:t xml:space="preserve">3. Does there exist any difference between the growth of value between </w:t>
      </w:r>
      <w:proofErr w:type="gramStart"/>
      <w:r w:rsidRPr="00642592">
        <w:t>site built</w:t>
      </w:r>
      <w:proofErr w:type="gramEnd"/>
      <w:r w:rsidRPr="00642592">
        <w:t xml:space="preserve"> homes and manufactured homes?</w:t>
      </w:r>
      <w:r w:rsidRPr="00642592">
        <w:br/>
        <w:t>What is the correlation between loan denials and growth in property values?</w:t>
      </w:r>
      <w:r w:rsidRPr="00642592">
        <w:br/>
        <w:t>6. What will be the strongest markets in the next 2 – 3 years?</w:t>
      </w:r>
      <w:r w:rsidRPr="00642592">
        <w:br/>
      </w:r>
      <w:r w:rsidRPr="00642592">
        <w:br/>
        <w:t xml:space="preserve">The scope is HMDA data for the period 2017–2025, and is primarily for site-built owner-occupied, single-family home. The intention was to utilize this information to identify housing market trends, quantify regional growth, identify lending trends and predict the value of properties. The MVP delivered a custom AI-assisted web dashboard (in Base44) with filters, maps and rankings, which meets the client's needs to deliver a custom analysis, as well as a Power BI analysis dashboard for a comparative business intelligence solution. </w:t>
      </w:r>
      <w:r w:rsidRPr="00642592">
        <w:br/>
      </w:r>
      <w:r w:rsidRPr="00642592">
        <w:br/>
        <w:t>1.4 Rationale and Gap</w:t>
      </w:r>
      <w:r w:rsidRPr="00642592">
        <w:br/>
        <w:t>The studies of house price prediction and spatial effects examined the housing goods but did not focus on manufactured housing. A study of house price prediction was conducted by Sharma et al. (2024) and another study on spatial effects was conducted by Hu et al. (2022). Also, previous studies included a study by Wheeler &amp; Olson (2015) on mortgage denial patterns and a study by Herbert et al. (2023) on the difference between site-built and manufactured housing. Each does however focus on a single theme, and government reports are primarily descriptive of giving out loans, not prediction or interaction. There is no data that merges property values, lender outcomes, and housing type and forecasting into a single decision-support tool from the HMDA data set. This project will fill that gap.</w:t>
      </w:r>
      <w:r w:rsidRPr="00642592">
        <w:br/>
      </w:r>
      <w:r w:rsidRPr="00642592">
        <w:br/>
        <w:t>1.5 Team Member Responsibilities</w:t>
      </w:r>
      <w:r w:rsidRPr="00642592">
        <w:br/>
        <w:t>Two members of the project team worked on the project. Team Member 1 downloaded and cleaned the data for the period 2017-2021, performed exploratory data analysis, data integration, created the forecasting models and composed the literature review. Team Member 2 downloaded and cleaned the dataset for 2022 - 2025, and developed the web application and dashboards, as well as the documentation and final report. They collaborated and worked together to answer the business questions, combined datasets, validated the results of the analysis and created the presentation.</w:t>
      </w:r>
      <w:r w:rsidR="000C4C1E">
        <w:br/>
      </w:r>
    </w:p>
    <w:p w14:paraId="3EE3894D" w14:textId="77777777" w:rsidR="000C4C1E" w:rsidRDefault="000C4C1E" w:rsidP="000C4C1E"/>
    <w:p w14:paraId="691DCB57" w14:textId="77777777" w:rsidR="00961886" w:rsidRDefault="00961886" w:rsidP="000C4C1E"/>
    <w:p w14:paraId="4A12C336" w14:textId="77777777" w:rsidR="00961886" w:rsidRDefault="00961886" w:rsidP="000C4C1E"/>
    <w:p w14:paraId="0E31D6AB" w14:textId="77777777" w:rsidR="00961886" w:rsidRDefault="00961886" w:rsidP="000C4C1E"/>
    <w:p w14:paraId="1869B7FF" w14:textId="77777777" w:rsidR="00961886" w:rsidRPr="000C4C1E" w:rsidRDefault="00961886" w:rsidP="000C4C1E"/>
    <w:p w14:paraId="07932E21" w14:textId="77777777" w:rsidR="006419F0" w:rsidRDefault="00DF23D7" w:rsidP="006419F0">
      <w:bookmarkStart w:id="1" w:name="_Toc244408105"/>
      <w:r w:rsidRPr="00D53905">
        <w:rPr>
          <w:rStyle w:val="Heading1Char"/>
        </w:rPr>
        <w:t>Project Question:</w:t>
      </w:r>
      <w:bookmarkEnd w:id="1"/>
      <w:r>
        <w:br/>
      </w:r>
      <w:r w:rsidR="00961886">
        <w:br/>
      </w:r>
      <w:r w:rsidR="006419F0">
        <w:t xml:space="preserve">The approved central business challenge is: Where is the market for </w:t>
      </w:r>
      <w:proofErr w:type="gramStart"/>
      <w:r w:rsidR="006419F0">
        <w:t>site built</w:t>
      </w:r>
      <w:proofErr w:type="gramEnd"/>
      <w:r w:rsidR="006419F0">
        <w:t xml:space="preserve"> homes growing and where are </w:t>
      </w:r>
      <w:proofErr w:type="spellStart"/>
      <w:r w:rsidR="006419F0">
        <w:t>there</w:t>
      </w:r>
      <w:proofErr w:type="spellEnd"/>
      <w:r w:rsidR="006419F0">
        <w:t xml:space="preserve"> opportunities for Nodey in the future?</w:t>
      </w:r>
    </w:p>
    <w:p w14:paraId="345D6701" w14:textId="77777777" w:rsidR="006419F0" w:rsidRDefault="006419F0" w:rsidP="006419F0"/>
    <w:p w14:paraId="7E4561FC" w14:textId="77777777" w:rsidR="006419F0" w:rsidRDefault="006419F0" w:rsidP="006419F0">
      <w:r>
        <w:t>Question 1 (market size and value trend): Have the number of site-built, owner-occupied, single-family home-purchase loans increased or decreased annually from 2017 to 2025 and how has the median value of the properties changed annually from 2017 to 2025?</w:t>
      </w:r>
    </w:p>
    <w:p w14:paraId="46CCEB78" w14:textId="77777777" w:rsidR="006419F0" w:rsidRDefault="006419F0" w:rsidP="006419F0"/>
    <w:p w14:paraId="3E723C3A" w14:textId="77777777" w:rsidR="006419F0" w:rsidRDefault="006419F0" w:rsidP="006419F0">
      <w:r>
        <w:t>Question 2: (geography of growth) What is the median value of the fastest growing metros and the fastest growing states, respectively, and what is the difference (in compound annual growth rate) between the fastest growing and slowest?</w:t>
      </w:r>
    </w:p>
    <w:p w14:paraId="3F7D4A8C" w14:textId="77777777" w:rsidR="006419F0" w:rsidRDefault="006419F0" w:rsidP="006419F0">
      <w:r>
        <w:t>Question 3 (site-built versus manufactured): Is the difference in growth in value between manufactured and site-built homes greater than some other level of significance and is that difference growing larger or smaller over time?</w:t>
      </w:r>
    </w:p>
    <w:p w14:paraId="44A1AFA8" w14:textId="77777777" w:rsidR="006419F0" w:rsidRDefault="006419F0" w:rsidP="006419F0"/>
    <w:p w14:paraId="09DC8EDC" w14:textId="77777777" w:rsidR="006419F0" w:rsidRDefault="006419F0" w:rsidP="006419F0">
      <w:r>
        <w:t>In high growth markets, is denial rate for home-purchase loans correlated with value growth and is tighter credit correlated with before, during or after the highest growth? Lending is not considered a cause, just a supporting indicator.</w:t>
      </w:r>
    </w:p>
    <w:p w14:paraId="6D6144B1" w14:textId="77777777" w:rsidR="006419F0" w:rsidRDefault="006419F0" w:rsidP="006419F0">
      <w:r>
        <w:t>Forecasting: At the National, State and selected metro level which markets will have the highest dollar increases in the next 2-3 years?</w:t>
      </w:r>
    </w:p>
    <w:p w14:paraId="47953209" w14:textId="77777777" w:rsidR="006419F0" w:rsidRDefault="006419F0" w:rsidP="006419F0"/>
    <w:p w14:paraId="41AD674D" w14:textId="77777777" w:rsidR="006419F0" w:rsidRDefault="006419F0" w:rsidP="006419F0">
      <w:r>
        <w:t xml:space="preserve">The scope of the project will remain as the proposed project using the 2017-2025 HMDA data, and will be used for primarily owner-occupied, single-family, site-built homes. There </w:t>
      </w:r>
      <w:proofErr w:type="gramStart"/>
      <w:r>
        <w:t>are</w:t>
      </w:r>
      <w:proofErr w:type="gramEnd"/>
      <w:r>
        <w:t xml:space="preserve"> no default probabilities provided in the data and so the scope of default probability prediction is not applicable. </w:t>
      </w:r>
    </w:p>
    <w:p w14:paraId="3460BB42" w14:textId="77777777" w:rsidR="006419F0" w:rsidRDefault="006419F0" w:rsidP="006419F0"/>
    <w:p w14:paraId="434F687A" w14:textId="7DFC94FC" w:rsidR="00C432FA" w:rsidRDefault="006419F0" w:rsidP="006419F0">
      <w:r>
        <w:t xml:space="preserve">Complexity: The complexity of the needs is a consequence of the need to combine nine years of millions of loan level data points, the need to handle missing or exempt values, the need to compare results with geographic levels, the need to analyse the results over </w:t>
      </w:r>
      <w:r>
        <w:lastRenderedPageBreak/>
        <w:t>time and to produce forecasts. They should be displayed in interactive dashboards and custom application as well with Power BI.</w:t>
      </w:r>
    </w:p>
    <w:p w14:paraId="172DD566" w14:textId="79281BD0" w:rsidR="00642592" w:rsidRDefault="00A0080F">
      <w:r>
        <w:br/>
      </w:r>
      <w:r>
        <w:br/>
      </w:r>
    </w:p>
    <w:p w14:paraId="5C2882F9" w14:textId="3B950FFC" w:rsidR="006B4D42" w:rsidRDefault="00DF23D7" w:rsidP="00DF23D7">
      <w:bookmarkStart w:id="2" w:name="_Toc244408106"/>
      <w:r w:rsidRPr="00D53905">
        <w:rPr>
          <w:rStyle w:val="Heading1Char"/>
        </w:rPr>
        <w:t>Project Development:</w:t>
      </w:r>
      <w:bookmarkEnd w:id="2"/>
      <w:r w:rsidR="00A0080F">
        <w:br/>
      </w:r>
      <w:r w:rsidR="00A0080F">
        <w:br/>
        <w:t>All coding screenshot and descriptions:</w:t>
      </w:r>
      <w:r w:rsidR="006B4D42">
        <w:br/>
      </w:r>
      <w:r w:rsidR="006B4D42">
        <w:br/>
        <w:t xml:space="preserve">                                    </w:t>
      </w:r>
      <w:r w:rsidR="006B4D42" w:rsidRPr="006B4D42">
        <w:rPr>
          <w:noProof/>
        </w:rPr>
        <w:drawing>
          <wp:inline distT="0" distB="0" distL="0" distR="0" wp14:anchorId="31602B6C" wp14:editId="027EE292">
            <wp:extent cx="3123495" cy="1630612"/>
            <wp:effectExtent l="0" t="0" r="1270" b="8255"/>
            <wp:docPr id="206263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3680" name=""/>
                    <pic:cNvPicPr/>
                  </pic:nvPicPr>
                  <pic:blipFill>
                    <a:blip r:embed="rId10"/>
                    <a:stretch>
                      <a:fillRect/>
                    </a:stretch>
                  </pic:blipFill>
                  <pic:spPr>
                    <a:xfrm>
                      <a:off x="0" y="0"/>
                      <a:ext cx="3141145" cy="1639826"/>
                    </a:xfrm>
                    <a:prstGeom prst="rect">
                      <a:avLst/>
                    </a:prstGeom>
                  </pic:spPr>
                </pic:pic>
              </a:graphicData>
            </a:graphic>
          </wp:inline>
        </w:drawing>
      </w:r>
      <w:r w:rsidR="006B4D42">
        <w:br/>
      </w:r>
      <w:r w:rsidR="006B4D42">
        <w:br/>
        <w:t xml:space="preserve">                                </w:t>
      </w:r>
      <w:r w:rsidR="006B4D42" w:rsidRPr="006B4D42">
        <w:rPr>
          <w:noProof/>
        </w:rPr>
        <w:drawing>
          <wp:inline distT="0" distB="0" distL="0" distR="0" wp14:anchorId="2D62CEFA" wp14:editId="532BCC4D">
            <wp:extent cx="3282846" cy="1511578"/>
            <wp:effectExtent l="0" t="0" r="0" b="0"/>
            <wp:docPr id="14885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2474" name=""/>
                    <pic:cNvPicPr/>
                  </pic:nvPicPr>
                  <pic:blipFill>
                    <a:blip r:embed="rId11"/>
                    <a:stretch>
                      <a:fillRect/>
                    </a:stretch>
                  </pic:blipFill>
                  <pic:spPr>
                    <a:xfrm>
                      <a:off x="0" y="0"/>
                      <a:ext cx="3299190" cy="1519103"/>
                    </a:xfrm>
                    <a:prstGeom prst="rect">
                      <a:avLst/>
                    </a:prstGeom>
                  </pic:spPr>
                </pic:pic>
              </a:graphicData>
            </a:graphic>
          </wp:inline>
        </w:drawing>
      </w:r>
    </w:p>
    <w:p w14:paraId="3286A7AA" w14:textId="77777777" w:rsidR="00152BA9" w:rsidRDefault="00152BA9" w:rsidP="00D53905">
      <w:r>
        <w:t>3.1 Data check</w:t>
      </w:r>
    </w:p>
    <w:p w14:paraId="0E1DDBCC" w14:textId="02BEE7EC" w:rsidR="00152BA9" w:rsidRDefault="00C432FA" w:rsidP="00C432FA">
      <w:r w:rsidRPr="00C432FA">
        <w:t xml:space="preserve">What the code does. This short block prints out a checklist prior to constructing anything. It asks three questions: No. of rows: is there any more than 1,000 rows of data in your file? (We need more than 1,000 rows for it to </w:t>
      </w:r>
      <w:proofErr w:type="spellStart"/>
      <w:r w:rsidRPr="00C432FA">
        <w:t>work.No</w:t>
      </w:r>
      <w:proofErr w:type="spellEnd"/>
      <w:r w:rsidRPr="00C432FA">
        <w:t xml:space="preserve">. of rows: does your file have more than 1,000 rows? (It requires more than 1,000 rows of data in your file. What it shows. The number of rows is </w:t>
      </w:r>
      <w:proofErr w:type="gramStart"/>
      <w:r w:rsidRPr="00C432FA">
        <w:t>49,729,</w:t>
      </w:r>
      <w:proofErr w:type="gramEnd"/>
      <w:r w:rsidRPr="00C432FA">
        <w:t xml:space="preserve"> that's quite a lot. Target number is a dollar amount. So far, there are no missing values. Thus, the answer to the question is: YES, the data is ready for regression.</w:t>
      </w:r>
      <w:r>
        <w:br/>
      </w:r>
      <w:r w:rsidR="00152BA9">
        <w:br/>
        <w:t>3.2 Graph 1: How are home prices spread out?</w:t>
      </w:r>
    </w:p>
    <w:p w14:paraId="2A85D4E3" w14:textId="7BE68C28" w:rsidR="00152BA9" w:rsidRDefault="00152BA9" w:rsidP="00C432FA">
      <w:r>
        <w:t xml:space="preserve"> </w:t>
      </w:r>
      <w:r w:rsidR="00C432FA" w:rsidRPr="00C432FA">
        <w:t xml:space="preserve">The code changes prices into thousands of </w:t>
      </w:r>
      <w:proofErr w:type="gramStart"/>
      <w:r w:rsidR="00C432FA" w:rsidRPr="00C432FA">
        <w:t>dollars</w:t>
      </w:r>
      <w:proofErr w:type="gramEnd"/>
      <w:r w:rsidR="00C432FA" w:rsidRPr="00C432FA">
        <w:t xml:space="preserve"> so they are easier to read. Then it works out the median, the average, the 25th percentile and the 75th percentile and the percentage of houses valued at more than $1.5 million. It then creates a graph called a </w:t>
      </w:r>
      <w:r w:rsidR="00C432FA" w:rsidRPr="00C432FA">
        <w:lastRenderedPageBreak/>
        <w:t>histogram, in which each bar has a count of the homes that are priced in a $50,000 range. The median is shown as a red line, the average as a blue dashed line and the middle 50% as a yellow band.</w:t>
      </w:r>
    </w:p>
    <w:p w14:paraId="05935492" w14:textId="4D23B7F8" w:rsidR="00152BA9" w:rsidRDefault="00152BA9" w:rsidP="00152BA9">
      <w:pPr>
        <w:spacing w:after="140" w:line="300" w:lineRule="auto"/>
      </w:pPr>
      <w:r>
        <w:rPr>
          <w:noProof/>
        </w:rPr>
        <w:t xml:space="preserve">                           </w:t>
      </w:r>
      <w:r>
        <w:rPr>
          <w:noProof/>
        </w:rPr>
        <w:drawing>
          <wp:inline distT="0" distB="0" distL="0" distR="0" wp14:anchorId="0DBBC1C3" wp14:editId="36E445EA">
            <wp:extent cx="3500315" cy="1898248"/>
            <wp:effectExtent l="0" t="0" r="5080" b="6985"/>
            <wp:docPr id="1" name="c7_01.png" descr="Graph 1: Distribution of property value" title="Graph 1: Distribution of propert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08964" cy="1902939"/>
                    </a:xfrm>
                    <a:prstGeom prst="rect">
                      <a:avLst/>
                    </a:prstGeom>
                  </pic:spPr>
                </pic:pic>
              </a:graphicData>
            </a:graphic>
          </wp:inline>
        </w:drawing>
      </w:r>
      <w:r w:rsidR="006B4D42">
        <w:br/>
      </w:r>
      <w:r w:rsidR="00A0080F">
        <w:br/>
      </w:r>
      <w:r w:rsidR="00C432FA" w:rsidRPr="00C432FA">
        <w:t xml:space="preserve">The graph represents. Most homes fall into the lower and middle bars of the diagram, which are the tallest bars, on the </w:t>
      </w:r>
      <w:proofErr w:type="gramStart"/>
      <w:r w:rsidR="00C432FA" w:rsidRPr="00C432FA">
        <w:t>left hand</w:t>
      </w:r>
      <w:proofErr w:type="gramEnd"/>
      <w:r w:rsidR="00C432FA" w:rsidRPr="00C432FA">
        <w:t xml:space="preserve"> side of the diagram. Half of the homeowners' houses are more expensive than the $375k median and half sell for less. The average (AVG) is $</w:t>
      </w:r>
      <w:proofErr w:type="gramStart"/>
      <w:r w:rsidR="00C432FA" w:rsidRPr="00C432FA">
        <w:t>445k, and</w:t>
      </w:r>
      <w:proofErr w:type="gramEnd"/>
      <w:r w:rsidR="00C432FA" w:rsidRPr="00C432FA">
        <w:t xml:space="preserve"> is skewed to the right of the median by a few very expensive homes. The yellow band indicates the typical range, or the middle 50% of houses fall into this price range, between $255k and $555k. A long tail to the right as shown in the graph, which is considered as right skewed means that there are many homes that are affordable and few very expensive homes. The number of homes above $1.5 million is small (only 1.4%) and not included in this chart.</w:t>
      </w:r>
    </w:p>
    <w:p w14:paraId="07443B1D" w14:textId="54FAC857" w:rsidR="00152BA9" w:rsidRDefault="00152BA9" w:rsidP="00D53905">
      <w:r>
        <w:br/>
        <w:t>3.3 Graph 2: Correlation matrix (which columns are linked</w:t>
      </w:r>
    </w:p>
    <w:p w14:paraId="5F9C7E15" w14:textId="1B3CA1EF" w:rsidR="00152BA9" w:rsidRDefault="00C432FA" w:rsidP="00152BA9">
      <w:pPr>
        <w:spacing w:after="140" w:line="300" w:lineRule="auto"/>
      </w:pPr>
      <w:r w:rsidRPr="00C432FA">
        <w:rPr>
          <w:noProof/>
        </w:rPr>
        <w:t xml:space="preserve">The code determines the strength of the association between each pair of columns with the Spearman measure and visualizes the results in a colourful matrix called a heatmap. Spearman considers the order (rank) of the values, and is therefore suitable data even if it is skewed, as in the case of our prices. Each square contains a number that can be +1, -1 or any number in between. Numbers around +1 (red) indicate that the two columns go up and down in unison. Numbers close to 0 (pale) indicate that there is no link. If a number is close to -1 (blue), then the other number will increase, while the blue one will decrease. </w:t>
      </w:r>
      <w:r>
        <w:rPr>
          <w:noProof/>
        </w:rPr>
        <w:br/>
      </w:r>
      <w:r w:rsidR="00152BA9">
        <w:rPr>
          <w:noProof/>
        </w:rPr>
        <w:lastRenderedPageBreak/>
        <w:t xml:space="preserve">                                         </w:t>
      </w:r>
      <w:r w:rsidR="00152BA9">
        <w:rPr>
          <w:noProof/>
        </w:rPr>
        <w:br/>
        <w:t xml:space="preserve">                                       </w:t>
      </w:r>
      <w:r w:rsidR="00152BA9">
        <w:rPr>
          <w:noProof/>
        </w:rPr>
        <w:drawing>
          <wp:inline distT="0" distB="0" distL="0" distR="0" wp14:anchorId="54344192" wp14:editId="7F550BD0">
            <wp:extent cx="2682718" cy="2164465"/>
            <wp:effectExtent l="0" t="0" r="3810" b="7620"/>
            <wp:docPr id="1753459249" name="c8_02.png" descr="Graph 2: Correlation matrix" title="Graph 2: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90195" cy="2170498"/>
                    </a:xfrm>
                    <a:prstGeom prst="rect">
                      <a:avLst/>
                    </a:prstGeom>
                  </pic:spPr>
                </pic:pic>
              </a:graphicData>
            </a:graphic>
          </wp:inline>
        </w:drawing>
      </w:r>
    </w:p>
    <w:p w14:paraId="00200FFA" w14:textId="141E0139" w:rsidR="00152BA9" w:rsidRDefault="00C432FA" w:rsidP="00152BA9">
      <w:pPr>
        <w:spacing w:after="140" w:line="300" w:lineRule="auto"/>
      </w:pPr>
      <w:r w:rsidRPr="00C432FA">
        <w:t xml:space="preserve">The graph indicates that. Examine last row or column, </w:t>
      </w:r>
      <w:proofErr w:type="spellStart"/>
      <w:r w:rsidRPr="00C432FA">
        <w:t>property_value</w:t>
      </w:r>
      <w:proofErr w:type="spellEnd"/>
      <w:r w:rsidRPr="00C432FA">
        <w:t xml:space="preserve">. There are strong relationships between loan amount (0.64) and income (0.55) and property value. </w:t>
      </w:r>
      <w:proofErr w:type="gramStart"/>
      <w:r w:rsidRPr="00C432FA">
        <w:t>That larger loans and higher wages</w:t>
      </w:r>
      <w:proofErr w:type="gramEnd"/>
      <w:r w:rsidRPr="00C432FA">
        <w:t xml:space="preserve"> is related to larger homes. On their own, year (0.03), interest rate (0.04), loan purpose (0.08) and lien status (0.02) are almost unrelated to price, and loan type is slightly negative (-0.14). Also, some links between the inputs themselves are indicated in the grid. Such as year and interest rate (0.67) and loan amount and lien status (-0.55), for instance, where the change in interest rate over the years makes sense and the lien status of the loan and its amount make sense.</w:t>
      </w:r>
      <w:r>
        <w:br/>
      </w:r>
      <w:r>
        <w:br/>
      </w:r>
      <w:r w:rsidRPr="00C432FA">
        <w:t>Conclusion. Since the data is not purely random, it is appropriate to use regression. One reminder to the class: Just because there's a connection between two columns doesn't mean that one caused the other.</w:t>
      </w:r>
    </w:p>
    <w:p w14:paraId="69321AC2" w14:textId="77777777" w:rsidR="00C432FA" w:rsidRDefault="00C432FA" w:rsidP="00152BA9">
      <w:pPr>
        <w:spacing w:after="140" w:line="300" w:lineRule="auto"/>
      </w:pPr>
    </w:p>
    <w:p w14:paraId="304E1F4B" w14:textId="77777777" w:rsidR="00C432FA" w:rsidRDefault="00C432FA" w:rsidP="00152BA9">
      <w:pPr>
        <w:spacing w:after="140" w:line="300" w:lineRule="auto"/>
      </w:pPr>
    </w:p>
    <w:p w14:paraId="40D5B6C7" w14:textId="77777777" w:rsidR="00C432FA" w:rsidRDefault="00C432FA" w:rsidP="00152BA9">
      <w:pPr>
        <w:spacing w:after="140" w:line="300" w:lineRule="auto"/>
      </w:pPr>
    </w:p>
    <w:p w14:paraId="47ABF2E1" w14:textId="77777777" w:rsidR="00C432FA" w:rsidRDefault="00C432FA" w:rsidP="00152BA9">
      <w:pPr>
        <w:spacing w:after="140" w:line="300" w:lineRule="auto"/>
      </w:pPr>
    </w:p>
    <w:p w14:paraId="286A2385" w14:textId="77777777" w:rsidR="00C432FA" w:rsidRDefault="00C432FA" w:rsidP="00152BA9">
      <w:pPr>
        <w:spacing w:after="140" w:line="300" w:lineRule="auto"/>
      </w:pPr>
    </w:p>
    <w:p w14:paraId="04F53472" w14:textId="77777777" w:rsidR="00C432FA" w:rsidRDefault="00C432FA" w:rsidP="00152BA9">
      <w:pPr>
        <w:spacing w:after="140" w:line="300" w:lineRule="auto"/>
      </w:pPr>
    </w:p>
    <w:p w14:paraId="16477346" w14:textId="77777777" w:rsidR="00C432FA" w:rsidRDefault="00C432FA" w:rsidP="00152BA9">
      <w:pPr>
        <w:spacing w:after="140" w:line="300" w:lineRule="auto"/>
      </w:pPr>
    </w:p>
    <w:p w14:paraId="7006E214" w14:textId="77777777" w:rsidR="00C432FA" w:rsidRDefault="00C432FA" w:rsidP="00152BA9">
      <w:pPr>
        <w:spacing w:after="140" w:line="300" w:lineRule="auto"/>
      </w:pPr>
    </w:p>
    <w:p w14:paraId="1784DDAA" w14:textId="72DE4EFD" w:rsidR="00152BA9" w:rsidRDefault="00152BA9" w:rsidP="00152BA9">
      <w:pPr>
        <w:pStyle w:val="Heading1"/>
      </w:pPr>
      <w:bookmarkStart w:id="3" w:name="_Toc244408107"/>
      <w:r>
        <w:lastRenderedPageBreak/>
        <w:t>4.  Training the Four Models</w:t>
      </w:r>
      <w:bookmarkEnd w:id="3"/>
    </w:p>
    <w:p w14:paraId="75F05A72" w14:textId="77777777" w:rsidR="00C432FA" w:rsidRDefault="00152BA9" w:rsidP="00152BA9">
      <w:pPr>
        <w:spacing w:after="140" w:line="300" w:lineRule="auto"/>
      </w:pPr>
      <w:r>
        <w:t>4.1 What the main code does</w:t>
      </w:r>
      <w:r w:rsidR="007830DD">
        <w:br/>
      </w:r>
      <w:r>
        <w:br/>
      </w:r>
      <w:r w:rsidR="007830DD" w:rsidRPr="007830DD">
        <w:rPr>
          <w:noProof/>
        </w:rPr>
        <w:drawing>
          <wp:inline distT="0" distB="0" distL="0" distR="0" wp14:anchorId="567B61C8" wp14:editId="59C75A2B">
            <wp:extent cx="2118748" cy="1358900"/>
            <wp:effectExtent l="0" t="0" r="0" b="0"/>
            <wp:docPr id="14914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8630" name=""/>
                    <pic:cNvPicPr/>
                  </pic:nvPicPr>
                  <pic:blipFill>
                    <a:blip r:embed="rId14"/>
                    <a:stretch>
                      <a:fillRect/>
                    </a:stretch>
                  </pic:blipFill>
                  <pic:spPr>
                    <a:xfrm>
                      <a:off x="0" y="0"/>
                      <a:ext cx="2138542" cy="1371595"/>
                    </a:xfrm>
                    <a:prstGeom prst="rect">
                      <a:avLst/>
                    </a:prstGeom>
                  </pic:spPr>
                </pic:pic>
              </a:graphicData>
            </a:graphic>
          </wp:inline>
        </w:drawing>
      </w:r>
      <w:r w:rsidR="007830DD">
        <w:t xml:space="preserve">    </w:t>
      </w:r>
      <w:r w:rsidR="007830DD" w:rsidRPr="007830DD">
        <w:rPr>
          <w:noProof/>
        </w:rPr>
        <w:drawing>
          <wp:inline distT="0" distB="0" distL="0" distR="0" wp14:anchorId="2D0EE0D0" wp14:editId="37C00B81">
            <wp:extent cx="2431268" cy="1327150"/>
            <wp:effectExtent l="0" t="0" r="7620" b="6350"/>
            <wp:docPr id="14079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6766" name=""/>
                    <pic:cNvPicPr/>
                  </pic:nvPicPr>
                  <pic:blipFill>
                    <a:blip r:embed="rId15"/>
                    <a:stretch>
                      <a:fillRect/>
                    </a:stretch>
                  </pic:blipFill>
                  <pic:spPr>
                    <a:xfrm>
                      <a:off x="0" y="0"/>
                      <a:ext cx="2444502" cy="1334374"/>
                    </a:xfrm>
                    <a:prstGeom prst="rect">
                      <a:avLst/>
                    </a:prstGeom>
                  </pic:spPr>
                </pic:pic>
              </a:graphicData>
            </a:graphic>
          </wp:inline>
        </w:drawing>
      </w:r>
    </w:p>
    <w:p w14:paraId="05A2A1B8" w14:textId="531C0B75" w:rsidR="00152BA9" w:rsidRDefault="00152BA9" w:rsidP="00152BA9">
      <w:pPr>
        <w:spacing w:after="140" w:line="300" w:lineRule="auto"/>
      </w:pPr>
      <w:r>
        <w:br/>
      </w:r>
      <w:r w:rsidR="00C432FA">
        <w:t>T</w:t>
      </w:r>
      <w:r w:rsidR="00C432FA" w:rsidRPr="00C432FA">
        <w:t xml:space="preserve">he code performs a loop for each model. It is applied to the model on the training houses, then forecasts the price of the test houses and finally calculates three scores. R2 will tell us how much of the differences in price are accounted for by the model (0-1), with higher numbers being better. The size of the error in dollars is the typical size of the error, with large errors counting more, and lower is better, for RMSE. The lower, the better, MAE is the average dollar error. The code also calculates the number of predictions that were within $100,000 from the actual </w:t>
      </w:r>
      <w:proofErr w:type="spellStart"/>
      <w:proofErr w:type="gramStart"/>
      <w:r w:rsidR="00C432FA" w:rsidRPr="00C432FA">
        <w:t>price.</w:t>
      </w:r>
      <w:r w:rsidR="00C432FA">
        <w:t>T</w:t>
      </w:r>
      <w:proofErr w:type="spellEnd"/>
      <w:proofErr w:type="gramEnd"/>
    </w:p>
    <w:p w14:paraId="3011094E" w14:textId="2E881689" w:rsidR="00152BA9" w:rsidRDefault="00152BA9" w:rsidP="00152BA9">
      <w:pPr>
        <w:pStyle w:val="Heading2"/>
      </w:pPr>
      <w:bookmarkStart w:id="4" w:name="_Toc244408108"/>
      <w:r w:rsidRPr="00D53905">
        <w:rPr>
          <w:color w:val="000000" w:themeColor="text1"/>
        </w:rPr>
        <w:lastRenderedPageBreak/>
        <w:t>4.2 Model 1: Linear Regression</w:t>
      </w:r>
      <w:r>
        <w:br/>
      </w:r>
      <w:r>
        <w:br/>
      </w:r>
      <w:r>
        <w:rPr>
          <w:noProof/>
        </w:rPr>
        <w:drawing>
          <wp:inline distT="0" distB="0" distL="0" distR="0" wp14:anchorId="6C88C274" wp14:editId="5598D9F2">
            <wp:extent cx="5334000" cy="2247900"/>
            <wp:effectExtent l="0" t="0" r="0" b="0"/>
            <wp:docPr id="1456210608" name="c9_03.png" descr="Linear Regression: actual vs predicted, and size of mistakes" title="Linear Regression: actual vs predicted, and size of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47900"/>
                    </a:xfrm>
                    <a:prstGeom prst="rect">
                      <a:avLst/>
                    </a:prstGeom>
                  </pic:spPr>
                </pic:pic>
              </a:graphicData>
            </a:graphic>
          </wp:inline>
        </w:drawing>
      </w:r>
      <w:r>
        <w:br/>
      </w:r>
      <w:r>
        <w:br/>
      </w:r>
      <w:r w:rsidR="00C432FA" w:rsidRPr="00C432FA">
        <w:rPr>
          <w:color w:val="000000" w:themeColor="text1"/>
          <w:sz w:val="24"/>
          <w:szCs w:val="24"/>
        </w:rPr>
        <w:t>The R2 value of Linear Regression is 0.10, which means that 10% of the differences in the values of the homes are accounted for by the Linear Regression. The typical mistake (RMSE) is $285,988, the average mistake (MAE) is $196,727, and only 32% of the forecasted prices are within $100,000 of the actual price. As you can see on the left chart there is no correlation between the dots and the red line. They basically create a flat band around $400k for almost all homes, as the model provides almost the same response. On the right chart the errors are distributed broadly there are lots of large errors</w:t>
      </w:r>
      <w:r w:rsidR="00C432FA" w:rsidRPr="00C432FA">
        <w:rPr>
          <w:sz w:val="24"/>
          <w:szCs w:val="24"/>
        </w:rPr>
        <w:t>.</w:t>
      </w:r>
      <w:bookmarkEnd w:id="4"/>
    </w:p>
    <w:p w14:paraId="155AAB37" w14:textId="77777777" w:rsidR="007830DD" w:rsidRDefault="007830DD" w:rsidP="007830DD"/>
    <w:p w14:paraId="585959E1" w14:textId="488DF743" w:rsidR="007830DD" w:rsidRPr="007830DD" w:rsidRDefault="009D539C" w:rsidP="007830DD">
      <w:r>
        <w:br/>
      </w:r>
      <w:r>
        <w:br/>
      </w:r>
    </w:p>
    <w:p w14:paraId="53CF14BD" w14:textId="776B9326" w:rsidR="00A0080F" w:rsidRDefault="00152BA9" w:rsidP="001553A3">
      <w:pPr>
        <w:jc w:val="center"/>
      </w:pPr>
      <w:r>
        <w:t>Model 2: Decision Tree</w:t>
      </w:r>
      <w:r>
        <w:br/>
      </w:r>
      <w:r>
        <w:rPr>
          <w:noProof/>
        </w:rPr>
        <w:drawing>
          <wp:inline distT="0" distB="0" distL="0" distR="0" wp14:anchorId="74F90CB7" wp14:editId="1169C8B0">
            <wp:extent cx="5334000" cy="2247900"/>
            <wp:effectExtent l="0" t="0" r="0" b="0"/>
            <wp:docPr id="1636595640" name="c9_04.png" descr="Decision Tree: actual vs predicted, and size of mistakes" title="Decision Tree: actual vs predicted, and size of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247900"/>
                    </a:xfrm>
                    <a:prstGeom prst="rect">
                      <a:avLst/>
                    </a:prstGeom>
                  </pic:spPr>
                </pic:pic>
              </a:graphicData>
            </a:graphic>
          </wp:inline>
        </w:drawing>
      </w:r>
    </w:p>
    <w:p w14:paraId="04BA13B9" w14:textId="77777777" w:rsidR="00152BA9" w:rsidRDefault="00152BA9" w:rsidP="006B4D42"/>
    <w:p w14:paraId="3D3D43E4" w14:textId="572CEA60" w:rsidR="00152BA9" w:rsidRDefault="00C432FA" w:rsidP="006B4D42">
      <w:r w:rsidRPr="00C432FA">
        <w:lastRenderedPageBreak/>
        <w:t>The R2 of the Decision Tree is 0.70, which means that it accounts for 70% of the variability in home values. Its RMSE is $165,103, its MAE is $97,706, and 69% of its predictions are within $100,000. The dots are now closer to the red line in the chart on the left. The errors are concentrated at the centre of the chart on the right; this indicates that there are a lot of small errors. A significant step beyond Linear Regression that demonstrated that home values are curves and combinations, and not a line.</w:t>
      </w:r>
      <w:r>
        <w:br/>
      </w:r>
      <w:r>
        <w:br/>
      </w:r>
      <w:r w:rsidR="00152BA9">
        <w:t>Model 3: Random Forest</w:t>
      </w:r>
      <w:r w:rsidR="00152BA9">
        <w:br/>
      </w:r>
      <w:r w:rsidR="00152BA9">
        <w:br/>
      </w:r>
      <w:r w:rsidR="009D539C">
        <w:rPr>
          <w:noProof/>
        </w:rPr>
        <w:t xml:space="preserve">                     </w:t>
      </w:r>
      <w:r w:rsidR="00152BA9">
        <w:rPr>
          <w:noProof/>
        </w:rPr>
        <w:drawing>
          <wp:inline distT="0" distB="0" distL="0" distR="0" wp14:anchorId="07AD5D80" wp14:editId="6E7538F4">
            <wp:extent cx="4502150" cy="1897335"/>
            <wp:effectExtent l="0" t="0" r="0" b="8255"/>
            <wp:docPr id="969112450" name="c9_05.png" descr="Random Forest: actual vs predicted, and size of mistakes" title="Random Forest: actual vs predicted, and size of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08397" cy="1899968"/>
                    </a:xfrm>
                    <a:prstGeom prst="rect">
                      <a:avLst/>
                    </a:prstGeom>
                  </pic:spPr>
                </pic:pic>
              </a:graphicData>
            </a:graphic>
          </wp:inline>
        </w:drawing>
      </w:r>
    </w:p>
    <w:p w14:paraId="42C53C65" w14:textId="77777777" w:rsidR="00152BA9" w:rsidRDefault="00152BA9" w:rsidP="006B4D42"/>
    <w:p w14:paraId="6BCA44D5" w14:textId="75B85785" w:rsidR="00152BA9" w:rsidRDefault="00C432FA" w:rsidP="001553A3">
      <w:pPr>
        <w:jc w:val="center"/>
      </w:pPr>
      <w:r w:rsidRPr="00C432FA">
        <w:t xml:space="preserve">The Random Forest has an R2 of 0.69, an RMSE of $167,695 and an MAE of $98,710, and 68% of its predictions are within $100,000. The charts are </w:t>
      </w:r>
      <w:proofErr w:type="gramStart"/>
      <w:r w:rsidRPr="00C432FA">
        <w:t>similar to</w:t>
      </w:r>
      <w:proofErr w:type="gramEnd"/>
      <w:r w:rsidRPr="00C432FA">
        <w:t xml:space="preserve"> the Decision Tree. The dots remain close to the red line for most houses and the errors are grouped in the centre of the zero mark. The forest is not better than this single tree, but typically more stable due to averaging multiple trees.</w:t>
      </w:r>
      <w:r>
        <w:br/>
      </w:r>
      <w:r>
        <w:br/>
      </w:r>
      <w:r w:rsidR="00152BA9">
        <w:t>Model 4: XGBoost</w:t>
      </w:r>
      <w:r w:rsidR="00152BA9">
        <w:br/>
      </w:r>
      <w:r w:rsidR="00152BA9">
        <w:br/>
      </w:r>
      <w:r w:rsidR="00152BA9">
        <w:rPr>
          <w:noProof/>
        </w:rPr>
        <w:drawing>
          <wp:inline distT="0" distB="0" distL="0" distR="0" wp14:anchorId="071A88DE" wp14:editId="6AFF9158">
            <wp:extent cx="4844050" cy="1329055"/>
            <wp:effectExtent l="0" t="0" r="0" b="4445"/>
            <wp:docPr id="733287793" name="c9_06.png" descr="XGBoost: actual vs predicted, and size of mistakes" title="XGBoost: actual vs predicted, and size of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3326" cy="1331600"/>
                    </a:xfrm>
                    <a:prstGeom prst="rect">
                      <a:avLst/>
                    </a:prstGeom>
                  </pic:spPr>
                </pic:pic>
              </a:graphicData>
            </a:graphic>
          </wp:inline>
        </w:drawing>
      </w:r>
    </w:p>
    <w:p w14:paraId="3526D8B6" w14:textId="68D60D88" w:rsidR="00152BA9" w:rsidRDefault="00C432FA" w:rsidP="006B4D42">
      <w:r w:rsidRPr="00C432FA">
        <w:t xml:space="preserve">XGBoost has the best scores: an R2 of 0.71, an RMSE of $163,502 and an MAE of $94,453, and 71% of its predictions are within $100,000. The dots are tightly clustered around the red line on the left chart; they are stacked above and below the zero with many mistakes on the right chart. This is </w:t>
      </w:r>
      <w:proofErr w:type="gramStart"/>
      <w:r w:rsidRPr="00C432FA">
        <w:t>similar to</w:t>
      </w:r>
      <w:proofErr w:type="gramEnd"/>
      <w:r w:rsidRPr="00C432FA">
        <w:t xml:space="preserve"> the other models, in that it gets the errors larger for the </w:t>
      </w:r>
      <w:proofErr w:type="gramStart"/>
      <w:r w:rsidRPr="00C432FA">
        <w:t>most costly</w:t>
      </w:r>
      <w:proofErr w:type="gramEnd"/>
      <w:r w:rsidRPr="00C432FA">
        <w:t xml:space="preserve"> homes on the right half of the chart.</w:t>
      </w:r>
    </w:p>
    <w:p w14:paraId="7C007E92" w14:textId="78187328" w:rsidR="00152BA9" w:rsidRDefault="00152BA9" w:rsidP="006B4D42">
      <w:r>
        <w:lastRenderedPageBreak/>
        <w:t>4.6 Which inputs matter most?</w:t>
      </w:r>
      <w:r w:rsidR="007830DD">
        <w:br/>
      </w:r>
      <w:r w:rsidR="007830DD" w:rsidRPr="007830DD">
        <w:rPr>
          <w:noProof/>
        </w:rPr>
        <w:drawing>
          <wp:inline distT="0" distB="0" distL="0" distR="0" wp14:anchorId="5D06AE6E" wp14:editId="2363CC27">
            <wp:extent cx="5731510" cy="1791335"/>
            <wp:effectExtent l="0" t="0" r="2540" b="0"/>
            <wp:docPr id="19209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69996" name=""/>
                    <pic:cNvPicPr/>
                  </pic:nvPicPr>
                  <pic:blipFill>
                    <a:blip r:embed="rId20"/>
                    <a:stretch>
                      <a:fillRect/>
                    </a:stretch>
                  </pic:blipFill>
                  <pic:spPr>
                    <a:xfrm>
                      <a:off x="0" y="0"/>
                      <a:ext cx="5731510" cy="1791335"/>
                    </a:xfrm>
                    <a:prstGeom prst="rect">
                      <a:avLst/>
                    </a:prstGeom>
                  </pic:spPr>
                </pic:pic>
              </a:graphicData>
            </a:graphic>
          </wp:inline>
        </w:drawing>
      </w:r>
      <w:r>
        <w:br/>
      </w:r>
    </w:p>
    <w:p w14:paraId="425F9527" w14:textId="77777777" w:rsidR="00152BA9" w:rsidRDefault="00152BA9" w:rsidP="00152BA9">
      <w:pPr>
        <w:spacing w:after="140" w:line="300" w:lineRule="auto"/>
      </w:pPr>
      <w:r>
        <w:t>The Random Forest keeps a record of how much it used each input while building its trees. The code reads this record, sorts it from smallest to biggest, and draws a horizontal bar chart. A longer bar means the model relied on that input more to guess the price.</w:t>
      </w:r>
    </w:p>
    <w:p w14:paraId="1C63F94C" w14:textId="4C88C514" w:rsidR="00152BA9" w:rsidRDefault="007830DD" w:rsidP="006B4D42">
      <w:r>
        <w:rPr>
          <w:noProof/>
        </w:rPr>
        <w:t xml:space="preserve">                              </w:t>
      </w:r>
      <w:r w:rsidR="00152BA9">
        <w:rPr>
          <w:noProof/>
        </w:rPr>
        <w:drawing>
          <wp:inline distT="0" distB="0" distL="0" distR="0" wp14:anchorId="2169BD7A" wp14:editId="7096C7EF">
            <wp:extent cx="4286250" cy="2647950"/>
            <wp:effectExtent l="0" t="0" r="0" b="0"/>
            <wp:docPr id="1194924760" name="c10_07.png" descr="Feature importance (Random Forest)" title="Feature impor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2647950"/>
                    </a:xfrm>
                    <a:prstGeom prst="rect">
                      <a:avLst/>
                    </a:prstGeom>
                  </pic:spPr>
                </pic:pic>
              </a:graphicData>
            </a:graphic>
          </wp:inline>
        </w:drawing>
      </w:r>
    </w:p>
    <w:p w14:paraId="0C9CE992" w14:textId="10433B18" w:rsidR="00152BA9" w:rsidRDefault="00152BA9" w:rsidP="00152BA9">
      <w:pPr>
        <w:spacing w:after="140" w:line="300" w:lineRule="auto"/>
      </w:pPr>
      <w:r>
        <w:rPr>
          <w:b/>
          <w:bCs/>
          <w:color w:val="1F4E79"/>
        </w:rPr>
        <w:t xml:space="preserve"> </w:t>
      </w:r>
      <w:r>
        <w:t>loan amount is by far the most important input at about 57%, followed by income at about 19%. The other inputs are much smaller: interest rate is roughly 8%, loan purpose about 6%, lien status about 5%, year about 4%, and loan type about 1%. This matches the correlation graph, where loan amount and income were also the strongest.</w:t>
      </w:r>
      <w:r w:rsidR="007830DD">
        <w:br/>
      </w:r>
    </w:p>
    <w:p w14:paraId="4B381574" w14:textId="77777777" w:rsidR="007830DD" w:rsidRDefault="007830DD" w:rsidP="00152BA9">
      <w:pPr>
        <w:spacing w:after="140" w:line="300" w:lineRule="auto"/>
      </w:pPr>
    </w:p>
    <w:p w14:paraId="57E8DBE2" w14:textId="77777777" w:rsidR="00C432FA" w:rsidRDefault="00C432FA" w:rsidP="00152BA9">
      <w:pPr>
        <w:spacing w:after="140" w:line="300" w:lineRule="auto"/>
      </w:pPr>
    </w:p>
    <w:p w14:paraId="40EFE50A" w14:textId="77777777" w:rsidR="00C432FA" w:rsidRDefault="00C432FA" w:rsidP="00152BA9">
      <w:pPr>
        <w:spacing w:after="140" w:line="300" w:lineRule="auto"/>
      </w:pPr>
    </w:p>
    <w:p w14:paraId="03647C3A" w14:textId="77777777" w:rsidR="00C432FA" w:rsidRDefault="00C432FA" w:rsidP="00152BA9">
      <w:pPr>
        <w:spacing w:after="140" w:line="300" w:lineRule="auto"/>
      </w:pPr>
    </w:p>
    <w:p w14:paraId="79FA9C2B" w14:textId="2170BABD" w:rsidR="00152BA9" w:rsidRDefault="007830DD" w:rsidP="006B4D42">
      <w:r>
        <w:lastRenderedPageBreak/>
        <w:t>5. Comparison of all models:</w:t>
      </w:r>
    </w:p>
    <w:p w14:paraId="03299705" w14:textId="2E81DBB8" w:rsidR="00152BA9" w:rsidRDefault="007830DD" w:rsidP="006B4D42">
      <w:r>
        <w:t xml:space="preserve">                                        </w:t>
      </w:r>
      <w:r w:rsidRPr="007830DD">
        <w:rPr>
          <w:noProof/>
        </w:rPr>
        <w:drawing>
          <wp:inline distT="0" distB="0" distL="0" distR="0" wp14:anchorId="40802851" wp14:editId="73ED2685">
            <wp:extent cx="3695700" cy="1994665"/>
            <wp:effectExtent l="0" t="0" r="0" b="5715"/>
            <wp:docPr id="12200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53776" name=""/>
                    <pic:cNvPicPr/>
                  </pic:nvPicPr>
                  <pic:blipFill>
                    <a:blip r:embed="rId22"/>
                    <a:stretch>
                      <a:fillRect/>
                    </a:stretch>
                  </pic:blipFill>
                  <pic:spPr>
                    <a:xfrm>
                      <a:off x="0" y="0"/>
                      <a:ext cx="3699352" cy="1996636"/>
                    </a:xfrm>
                    <a:prstGeom prst="rect">
                      <a:avLst/>
                    </a:prstGeom>
                  </pic:spPr>
                </pic:pic>
              </a:graphicData>
            </a:graphic>
          </wp:inline>
        </w:drawing>
      </w:r>
    </w:p>
    <w:p w14:paraId="48F8705B" w14:textId="77777777" w:rsidR="00152BA9" w:rsidRDefault="00152BA9" w:rsidP="006B4D42"/>
    <w:p w14:paraId="2E29CFF7" w14:textId="13A279A0" w:rsidR="007830DD" w:rsidRDefault="00452356">
      <w:r w:rsidRPr="00452356">
        <w:t xml:space="preserve">This block displays a table containing the results and sorts them from best to worst R2 and names the best model. It then displays three side by side bar charts for R2, RMSE and MAE values respectively for the same </w:t>
      </w:r>
      <w:proofErr w:type="spellStart"/>
      <w:r w:rsidRPr="00452356">
        <w:t>color</w:t>
      </w:r>
      <w:proofErr w:type="spellEnd"/>
      <w:r w:rsidRPr="00452356">
        <w:t xml:space="preserve"> applied to each model.</w:t>
      </w:r>
    </w:p>
    <w:p w14:paraId="6BBDFBDF" w14:textId="77777777" w:rsidR="007830DD" w:rsidRDefault="007830DD"/>
    <w:p w14:paraId="7B3F24E7" w14:textId="77777777" w:rsidR="007830DD" w:rsidRDefault="007830D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700"/>
        <w:gridCol w:w="1700"/>
        <w:gridCol w:w="1926"/>
      </w:tblGrid>
      <w:tr w:rsidR="007830DD" w14:paraId="27C9AF8D" w14:textId="77777777" w:rsidTr="0069601C">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5F01678" w14:textId="77777777" w:rsidR="007830DD" w:rsidRDefault="007830DD" w:rsidP="0069601C">
            <w:r>
              <w:rPr>
                <w:b/>
                <w:bCs/>
                <w:color w:val="FFFFFF"/>
                <w:sz w:val="21"/>
                <w:szCs w:val="21"/>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69AF561" w14:textId="77777777" w:rsidR="007830DD" w:rsidRDefault="007830DD" w:rsidP="0069601C">
            <w:pPr>
              <w:jc w:val="center"/>
            </w:pPr>
            <w:r>
              <w:rPr>
                <w:b/>
                <w:bCs/>
                <w:color w:val="FFFFFF"/>
                <w:sz w:val="21"/>
                <w:szCs w:val="21"/>
              </w:rPr>
              <w:t>R2</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1C44069" w14:textId="77777777" w:rsidR="007830DD" w:rsidRDefault="007830DD" w:rsidP="0069601C">
            <w:pPr>
              <w:jc w:val="center"/>
            </w:pPr>
            <w:r>
              <w:rPr>
                <w:b/>
                <w:bCs/>
                <w:color w:val="FFFFFF"/>
                <w:sz w:val="21"/>
                <w:szCs w:val="21"/>
              </w:rPr>
              <w:t>RMSE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0E7E27E" w14:textId="77777777" w:rsidR="007830DD" w:rsidRDefault="007830DD" w:rsidP="0069601C">
            <w:pPr>
              <w:jc w:val="center"/>
            </w:pPr>
            <w:r>
              <w:rPr>
                <w:b/>
                <w:bCs/>
                <w:color w:val="FFFFFF"/>
                <w:sz w:val="21"/>
                <w:szCs w:val="21"/>
              </w:rPr>
              <w:t>MAE</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AE900A0" w14:textId="77777777" w:rsidR="007830DD" w:rsidRDefault="007830DD" w:rsidP="0069601C">
            <w:pPr>
              <w:jc w:val="center"/>
            </w:pPr>
            <w:r>
              <w:rPr>
                <w:b/>
                <w:bCs/>
                <w:color w:val="FFFFFF"/>
                <w:sz w:val="21"/>
                <w:szCs w:val="21"/>
              </w:rPr>
              <w:t>Within $100k</w:t>
            </w:r>
          </w:p>
        </w:tc>
      </w:tr>
      <w:tr w:rsidR="007830DD" w14:paraId="57FBF081" w14:textId="77777777" w:rsidTr="0069601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07B40" w14:textId="77777777" w:rsidR="007830DD" w:rsidRDefault="007830DD" w:rsidP="0069601C">
            <w:r>
              <w:rPr>
                <w:b/>
                <w:bCs/>
                <w:sz w:val="21"/>
                <w:szCs w:val="21"/>
              </w:rPr>
              <w:t>XGBoost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54DF2" w14:textId="77777777" w:rsidR="007830DD" w:rsidRDefault="007830DD" w:rsidP="0069601C">
            <w:pPr>
              <w:jc w:val="center"/>
            </w:pPr>
            <w:r>
              <w:rPr>
                <w:sz w:val="21"/>
                <w:szCs w:val="21"/>
              </w:rPr>
              <w:t>0.71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6C14F4" w14:textId="77777777" w:rsidR="007830DD" w:rsidRDefault="007830DD" w:rsidP="0069601C">
            <w:pPr>
              <w:jc w:val="center"/>
            </w:pPr>
            <w:r>
              <w:rPr>
                <w:sz w:val="21"/>
                <w:szCs w:val="21"/>
              </w:rPr>
              <w:t>$163,502</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6CBEE3" w14:textId="77777777" w:rsidR="007830DD" w:rsidRDefault="007830DD" w:rsidP="0069601C">
            <w:pPr>
              <w:jc w:val="center"/>
            </w:pPr>
            <w:r>
              <w:rPr>
                <w:sz w:val="21"/>
                <w:szCs w:val="21"/>
              </w:rPr>
              <w:t>$94,453</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E3FA09" w14:textId="77777777" w:rsidR="007830DD" w:rsidRDefault="007830DD" w:rsidP="0069601C">
            <w:pPr>
              <w:jc w:val="center"/>
            </w:pPr>
            <w:r>
              <w:rPr>
                <w:sz w:val="21"/>
                <w:szCs w:val="21"/>
              </w:rPr>
              <w:t>71%</w:t>
            </w:r>
          </w:p>
        </w:tc>
      </w:tr>
      <w:tr w:rsidR="007830DD" w14:paraId="4E763DA7" w14:textId="77777777" w:rsidTr="0069601C">
        <w:tc>
          <w:tcPr>
            <w:tcW w:w="24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77465868" w14:textId="77777777" w:rsidR="007830DD" w:rsidRDefault="007830DD" w:rsidP="0069601C">
            <w:r>
              <w:rPr>
                <w:b/>
                <w:bCs/>
                <w:sz w:val="21"/>
                <w:szCs w:val="21"/>
              </w:rPr>
              <w:t>Decision Tree</w:t>
            </w:r>
          </w:p>
        </w:tc>
        <w:tc>
          <w:tcPr>
            <w:tcW w:w="13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60BA7BED" w14:textId="77777777" w:rsidR="007830DD" w:rsidRDefault="007830DD" w:rsidP="0069601C">
            <w:pPr>
              <w:jc w:val="center"/>
            </w:pPr>
            <w:r>
              <w:rPr>
                <w:sz w:val="21"/>
                <w:szCs w:val="21"/>
              </w:rPr>
              <w:t>0.70</w:t>
            </w:r>
          </w:p>
        </w:tc>
        <w:tc>
          <w:tcPr>
            <w:tcW w:w="17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6D310D89" w14:textId="77777777" w:rsidR="007830DD" w:rsidRDefault="007830DD" w:rsidP="0069601C">
            <w:pPr>
              <w:jc w:val="center"/>
            </w:pPr>
            <w:r>
              <w:rPr>
                <w:sz w:val="21"/>
                <w:szCs w:val="21"/>
              </w:rPr>
              <w:t>$165,103</w:t>
            </w:r>
          </w:p>
        </w:tc>
        <w:tc>
          <w:tcPr>
            <w:tcW w:w="17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0DE123D4" w14:textId="77777777" w:rsidR="007830DD" w:rsidRDefault="007830DD" w:rsidP="0069601C">
            <w:pPr>
              <w:jc w:val="center"/>
            </w:pPr>
            <w:r>
              <w:rPr>
                <w:sz w:val="21"/>
                <w:szCs w:val="21"/>
              </w:rPr>
              <w:t>$97,706</w:t>
            </w:r>
          </w:p>
        </w:tc>
        <w:tc>
          <w:tcPr>
            <w:tcW w:w="1926"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11283497" w14:textId="77777777" w:rsidR="007830DD" w:rsidRDefault="007830DD" w:rsidP="0069601C">
            <w:pPr>
              <w:jc w:val="center"/>
            </w:pPr>
            <w:r>
              <w:rPr>
                <w:sz w:val="21"/>
                <w:szCs w:val="21"/>
              </w:rPr>
              <w:t>69%</w:t>
            </w:r>
          </w:p>
        </w:tc>
      </w:tr>
      <w:tr w:rsidR="007830DD" w14:paraId="74544D67" w14:textId="77777777" w:rsidTr="0069601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27FD5F" w14:textId="77777777" w:rsidR="007830DD" w:rsidRDefault="007830DD" w:rsidP="0069601C">
            <w:r>
              <w:rPr>
                <w:b/>
                <w:bCs/>
                <w:sz w:val="21"/>
                <w:szCs w:val="21"/>
              </w:rPr>
              <w:t>Random Forest</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2FE6D9" w14:textId="77777777" w:rsidR="007830DD" w:rsidRDefault="007830DD" w:rsidP="0069601C">
            <w:pPr>
              <w:jc w:val="center"/>
            </w:pPr>
            <w:r>
              <w:rPr>
                <w:sz w:val="21"/>
                <w:szCs w:val="21"/>
              </w:rPr>
              <w:t>0.69</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B7FBA9" w14:textId="77777777" w:rsidR="007830DD" w:rsidRDefault="007830DD" w:rsidP="0069601C">
            <w:pPr>
              <w:jc w:val="center"/>
            </w:pPr>
            <w:r>
              <w:rPr>
                <w:sz w:val="21"/>
                <w:szCs w:val="21"/>
              </w:rPr>
              <w:t>$167,695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E3A5E" w14:textId="77777777" w:rsidR="007830DD" w:rsidRDefault="007830DD" w:rsidP="0069601C">
            <w:pPr>
              <w:jc w:val="center"/>
            </w:pPr>
            <w:r>
              <w:rPr>
                <w:sz w:val="21"/>
                <w:szCs w:val="21"/>
              </w:rPr>
              <w:t>$98,710</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1F5ED" w14:textId="77777777" w:rsidR="007830DD" w:rsidRDefault="007830DD" w:rsidP="0069601C">
            <w:pPr>
              <w:jc w:val="center"/>
            </w:pPr>
            <w:r>
              <w:rPr>
                <w:sz w:val="21"/>
                <w:szCs w:val="21"/>
              </w:rPr>
              <w:t>68%</w:t>
            </w:r>
          </w:p>
        </w:tc>
      </w:tr>
      <w:tr w:rsidR="007830DD" w14:paraId="26EBC08C" w14:textId="77777777" w:rsidTr="0069601C">
        <w:tc>
          <w:tcPr>
            <w:tcW w:w="24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612A4D1F" w14:textId="77777777" w:rsidR="007830DD" w:rsidRDefault="007830DD" w:rsidP="0069601C">
            <w:r>
              <w:rPr>
                <w:b/>
                <w:bCs/>
                <w:sz w:val="21"/>
                <w:szCs w:val="21"/>
              </w:rPr>
              <w:t>Linear Regression</w:t>
            </w:r>
          </w:p>
        </w:tc>
        <w:tc>
          <w:tcPr>
            <w:tcW w:w="13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2EDD7CE6" w14:textId="77777777" w:rsidR="007830DD" w:rsidRDefault="007830DD" w:rsidP="0069601C">
            <w:pPr>
              <w:jc w:val="center"/>
            </w:pPr>
            <w:r>
              <w:rPr>
                <w:sz w:val="21"/>
                <w:szCs w:val="21"/>
              </w:rPr>
              <w:t>0.10</w:t>
            </w:r>
          </w:p>
        </w:tc>
        <w:tc>
          <w:tcPr>
            <w:tcW w:w="17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020D46D8" w14:textId="77777777" w:rsidR="007830DD" w:rsidRDefault="007830DD" w:rsidP="0069601C">
            <w:pPr>
              <w:jc w:val="center"/>
            </w:pPr>
            <w:r>
              <w:rPr>
                <w:sz w:val="21"/>
                <w:szCs w:val="21"/>
              </w:rPr>
              <w:t>$285,988</w:t>
            </w:r>
          </w:p>
        </w:tc>
        <w:tc>
          <w:tcPr>
            <w:tcW w:w="1700"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5263844A" w14:textId="77777777" w:rsidR="007830DD" w:rsidRDefault="007830DD" w:rsidP="0069601C">
            <w:pPr>
              <w:jc w:val="center"/>
            </w:pPr>
            <w:r>
              <w:rPr>
                <w:sz w:val="21"/>
                <w:szCs w:val="21"/>
              </w:rPr>
              <w:t>$196,727</w:t>
            </w:r>
          </w:p>
        </w:tc>
        <w:tc>
          <w:tcPr>
            <w:tcW w:w="1926" w:type="dxa"/>
            <w:tcBorders>
              <w:top w:val="single" w:sz="4" w:space="0" w:color="BFBFBF"/>
              <w:left w:val="single" w:sz="4" w:space="0" w:color="BFBFBF"/>
              <w:bottom w:val="single" w:sz="4" w:space="0" w:color="BFBFBF"/>
              <w:right w:val="single" w:sz="4" w:space="0" w:color="BFBFBF"/>
            </w:tcBorders>
            <w:shd w:val="clear" w:color="auto" w:fill="F5F9FD"/>
            <w:tcMar>
              <w:top w:w="70" w:type="dxa"/>
              <w:left w:w="110" w:type="dxa"/>
              <w:bottom w:w="70" w:type="dxa"/>
              <w:right w:w="110" w:type="dxa"/>
            </w:tcMar>
          </w:tcPr>
          <w:p w14:paraId="4ED6F116" w14:textId="77777777" w:rsidR="007830DD" w:rsidRDefault="007830DD" w:rsidP="0069601C">
            <w:pPr>
              <w:jc w:val="center"/>
            </w:pPr>
            <w:r>
              <w:rPr>
                <w:sz w:val="21"/>
                <w:szCs w:val="21"/>
              </w:rPr>
              <w:t>32%</w:t>
            </w:r>
          </w:p>
        </w:tc>
      </w:tr>
    </w:tbl>
    <w:p w14:paraId="6EF2D35B" w14:textId="71815517" w:rsidR="007830DD" w:rsidRPr="00452356" w:rsidRDefault="007830DD" w:rsidP="007830DD">
      <w:pPr>
        <w:spacing w:after="140" w:line="300" w:lineRule="auto"/>
      </w:pPr>
      <w:r>
        <w:br/>
      </w:r>
      <w:r>
        <w:rPr>
          <w:noProof/>
        </w:rPr>
        <w:drawing>
          <wp:inline distT="0" distB="0" distL="0" distR="0" wp14:anchorId="653F41BB" wp14:editId="46C9853D">
            <wp:extent cx="5715000" cy="1781175"/>
            <wp:effectExtent l="0" t="0" r="0" b="0"/>
            <wp:docPr id="1275334564" name="c11_08.png" descr="Model comparison: R2, RMSE and MAE" title="Model comparison: R2, RMSE and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781175"/>
                    </a:xfrm>
                    <a:prstGeom prst="rect">
                      <a:avLst/>
                    </a:prstGeom>
                  </pic:spPr>
                </pic:pic>
              </a:graphicData>
            </a:graphic>
          </wp:inline>
        </w:drawing>
      </w:r>
      <w:r>
        <w:br/>
      </w:r>
      <w:r>
        <w:br/>
      </w:r>
      <w:r w:rsidRPr="00452356">
        <w:rPr>
          <w:color w:val="000000" w:themeColor="text1"/>
        </w:rPr>
        <w:t xml:space="preserve"> </w:t>
      </w:r>
      <w:r w:rsidR="00452356" w:rsidRPr="00452356">
        <w:rPr>
          <w:color w:val="000000" w:themeColor="text1"/>
        </w:rPr>
        <w:t xml:space="preserve">All three charts show the same </w:t>
      </w:r>
      <w:proofErr w:type="gramStart"/>
      <w:r w:rsidR="00452356" w:rsidRPr="00452356">
        <w:rPr>
          <w:color w:val="000000" w:themeColor="text1"/>
        </w:rPr>
        <w:t>trend, and</w:t>
      </w:r>
      <w:proofErr w:type="gramEnd"/>
      <w:r w:rsidR="00452356" w:rsidRPr="00452356">
        <w:rPr>
          <w:color w:val="000000" w:themeColor="text1"/>
        </w:rPr>
        <w:t xml:space="preserve"> were taken on the same test homes. The best performance in terms of R2 (left, higher is better) is achieved by XGBoost at 0.71 and the </w:t>
      </w:r>
      <w:r w:rsidR="00452356" w:rsidRPr="00452356">
        <w:rPr>
          <w:color w:val="000000" w:themeColor="text1"/>
        </w:rPr>
        <w:lastRenderedPageBreak/>
        <w:t>worst performance is achieved by Linear Regression at 0.10. The lower the value, the better on both RMSE (middle) and MAE (right). The average error for XGBoost is around $94,453 while Linear Regression is around $196,727, which is more than twice the error. Linear Regression is out because home values don’t seem to be a linear function of loan size and income. They're all very skewed, and the bigger the price, the more it can be incorrect. Tree-based models can be used for curves and combinations.</w:t>
      </w:r>
    </w:p>
    <w:p w14:paraId="19C1443C" w14:textId="5936949F" w:rsidR="007830DD" w:rsidRDefault="007830DD" w:rsidP="007830DD">
      <w:pPr>
        <w:pStyle w:val="Heading2"/>
      </w:pPr>
      <w:bookmarkStart w:id="5" w:name="_Toc244408109"/>
      <w:r w:rsidRPr="00D53905">
        <w:rPr>
          <w:color w:val="000000" w:themeColor="text1"/>
        </w:rPr>
        <w:t>5.2 All models on one picture</w:t>
      </w:r>
      <w:r>
        <w:br/>
      </w:r>
      <w:r>
        <w:br/>
      </w:r>
      <w:r w:rsidRPr="007830DD">
        <w:rPr>
          <w:noProof/>
        </w:rPr>
        <w:drawing>
          <wp:inline distT="0" distB="0" distL="0" distR="0" wp14:anchorId="1DF07101" wp14:editId="35DC2153">
            <wp:extent cx="5731510" cy="2058035"/>
            <wp:effectExtent l="0" t="0" r="2540" b="0"/>
            <wp:docPr id="2787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9801" name=""/>
                    <pic:cNvPicPr/>
                  </pic:nvPicPr>
                  <pic:blipFill>
                    <a:blip r:embed="rId24"/>
                    <a:stretch>
                      <a:fillRect/>
                    </a:stretch>
                  </pic:blipFill>
                  <pic:spPr>
                    <a:xfrm>
                      <a:off x="0" y="0"/>
                      <a:ext cx="5731510" cy="2058035"/>
                    </a:xfrm>
                    <a:prstGeom prst="rect">
                      <a:avLst/>
                    </a:prstGeom>
                  </pic:spPr>
                </pic:pic>
              </a:graphicData>
            </a:graphic>
          </wp:inline>
        </w:drawing>
      </w:r>
      <w:bookmarkEnd w:id="5"/>
    </w:p>
    <w:p w14:paraId="487D98D5" w14:textId="77777777" w:rsidR="007830DD" w:rsidRDefault="007830DD"/>
    <w:p w14:paraId="2D0ECC23" w14:textId="258746D3" w:rsidR="007830DD" w:rsidRDefault="007830DD">
      <w:r>
        <w:t xml:space="preserve">This code puts the predictions of all four models on a single actual-vs-predicted chart. Each model has its own </w:t>
      </w:r>
      <w:proofErr w:type="spellStart"/>
      <w:r>
        <w:t>color</w:t>
      </w:r>
      <w:proofErr w:type="spellEnd"/>
      <w:r>
        <w:t>, and the black dashed line is perfect prediction</w:t>
      </w:r>
    </w:p>
    <w:p w14:paraId="1D7FAB4D" w14:textId="77777777" w:rsidR="007830DD" w:rsidRDefault="007830DD"/>
    <w:p w14:paraId="1812110A" w14:textId="1C205069" w:rsidR="009D539C" w:rsidRDefault="007830DD" w:rsidP="00452356">
      <w:pPr>
        <w:spacing w:after="140" w:line="300" w:lineRule="auto"/>
      </w:pPr>
      <w:r>
        <w:rPr>
          <w:noProof/>
        </w:rPr>
        <w:t xml:space="preserve">                                        </w:t>
      </w:r>
      <w:r>
        <w:rPr>
          <w:noProof/>
        </w:rPr>
        <w:drawing>
          <wp:inline distT="0" distB="0" distL="0" distR="0" wp14:anchorId="330F20CE" wp14:editId="730EE285">
            <wp:extent cx="2698750" cy="2353561"/>
            <wp:effectExtent l="0" t="0" r="6350" b="8890"/>
            <wp:docPr id="1541364854" name="c12_09.png" descr="All models: actual vs predicted" title="All models: 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00361" cy="2354966"/>
                    </a:xfrm>
                    <a:prstGeom prst="rect">
                      <a:avLst/>
                    </a:prstGeom>
                  </pic:spPr>
                </pic:pic>
              </a:graphicData>
            </a:graphic>
          </wp:inline>
        </w:drawing>
      </w:r>
      <w:r>
        <w:rPr>
          <w:noProof/>
        </w:rPr>
        <w:br/>
      </w:r>
      <w:r>
        <w:rPr>
          <w:noProof/>
        </w:rPr>
        <w:br/>
      </w:r>
      <w:r w:rsidR="00452356" w:rsidRPr="00452356">
        <w:t xml:space="preserve">The grey dots (Linear Regression) are on a flat band. The model estimates approximately the same dollar amount ($400k) for nearly all homes, which is why it fails to capture the cheaper homes as well as the more expensive ones. The orange, green and blue dots </w:t>
      </w:r>
      <w:r w:rsidR="00452356" w:rsidRPr="00452356">
        <w:lastRenderedPageBreak/>
        <w:t xml:space="preserve">(the tree models) remain </w:t>
      </w:r>
      <w:proofErr w:type="gramStart"/>
      <w:r w:rsidR="00452356" w:rsidRPr="00452356">
        <w:t>fairly close</w:t>
      </w:r>
      <w:proofErr w:type="gramEnd"/>
      <w:r w:rsidR="00452356" w:rsidRPr="00452356">
        <w:t xml:space="preserve"> to the black line. For every model, the dots are more dispersed towards the right side, which implies that the </w:t>
      </w:r>
      <w:proofErr w:type="gramStart"/>
      <w:r w:rsidR="00452356" w:rsidRPr="00452356">
        <w:t>most costly</w:t>
      </w:r>
      <w:proofErr w:type="gramEnd"/>
      <w:r w:rsidR="00452356" w:rsidRPr="00452356">
        <w:t xml:space="preserve"> homes are the toughest to anticipate.</w:t>
      </w:r>
    </w:p>
    <w:p w14:paraId="094452EA" w14:textId="77777777" w:rsidR="009D539C" w:rsidRDefault="009D539C" w:rsidP="00D53905">
      <w:r>
        <w:t>Fastest and Slowest Growing Areas</w:t>
      </w:r>
    </w:p>
    <w:p w14:paraId="778D7812" w14:textId="77777777" w:rsidR="009D539C" w:rsidRDefault="009D539C"/>
    <w:p w14:paraId="0CC9AA31" w14:textId="10789233" w:rsidR="007830DD" w:rsidRDefault="009D539C">
      <w:r>
        <w:t xml:space="preserve">                                    </w:t>
      </w:r>
      <w:r w:rsidRPr="009D539C">
        <w:rPr>
          <w:noProof/>
        </w:rPr>
        <w:drawing>
          <wp:inline distT="0" distB="0" distL="0" distR="0" wp14:anchorId="5312EB1B" wp14:editId="15649586">
            <wp:extent cx="2895600" cy="1628438"/>
            <wp:effectExtent l="0" t="0" r="0" b="0"/>
            <wp:docPr id="81452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29579" name=""/>
                    <pic:cNvPicPr/>
                  </pic:nvPicPr>
                  <pic:blipFill>
                    <a:blip r:embed="rId26"/>
                    <a:stretch>
                      <a:fillRect/>
                    </a:stretch>
                  </pic:blipFill>
                  <pic:spPr>
                    <a:xfrm>
                      <a:off x="0" y="0"/>
                      <a:ext cx="2906952" cy="1634822"/>
                    </a:xfrm>
                    <a:prstGeom prst="rect">
                      <a:avLst/>
                    </a:prstGeom>
                  </pic:spPr>
                </pic:pic>
              </a:graphicData>
            </a:graphic>
          </wp:inline>
        </w:drawing>
      </w:r>
    </w:p>
    <w:p w14:paraId="2FA5D9C6" w14:textId="77777777" w:rsidR="007830DD" w:rsidRPr="00D53905" w:rsidRDefault="007830DD" w:rsidP="00D53905">
      <w:pPr>
        <w:rPr>
          <w:color w:val="000000" w:themeColor="text1"/>
        </w:rPr>
      </w:pPr>
    </w:p>
    <w:p w14:paraId="6278A091" w14:textId="55B4C112" w:rsidR="009D539C" w:rsidRPr="00452356" w:rsidRDefault="009D539C" w:rsidP="00D53905">
      <w:pPr>
        <w:rPr>
          <w:color w:val="000000" w:themeColor="text1"/>
        </w:rPr>
      </w:pPr>
      <w:r w:rsidRPr="00D53905">
        <w:rPr>
          <w:b/>
          <w:bCs/>
          <w:color w:val="000000" w:themeColor="text1"/>
        </w:rPr>
        <w:t>How growth is measured</w:t>
      </w:r>
      <w:r w:rsidRPr="00D53905">
        <w:rPr>
          <w:color w:val="000000" w:themeColor="text1"/>
        </w:rPr>
        <w:t xml:space="preserve">. </w:t>
      </w:r>
      <w:r w:rsidR="00452356" w:rsidRPr="00452356">
        <w:rPr>
          <w:color w:val="000000" w:themeColor="text1"/>
        </w:rPr>
        <w:t xml:space="preserve">The methods used to determine the extent of growth. The code employs only first lien loans, and types of loans are similar. For cities it excludes the code 99999 (not in a city area) and the code 0 (not in a city area). It determines the median property value for each place and for each </w:t>
      </w:r>
      <w:proofErr w:type="gramStart"/>
      <w:r w:rsidR="00452356" w:rsidRPr="00452356">
        <w:rPr>
          <w:color w:val="000000" w:themeColor="text1"/>
        </w:rPr>
        <w:t>year, and</w:t>
      </w:r>
      <w:proofErr w:type="gramEnd"/>
      <w:r w:rsidR="00452356" w:rsidRPr="00452356">
        <w:rPr>
          <w:color w:val="000000" w:themeColor="text1"/>
        </w:rPr>
        <w:t xml:space="preserve"> only saves the place-years with at least 20 loans. At least 5 years of data is required to include a place. Then it makes a graph of a trend line connecting the yearly values of each place.</w:t>
      </w:r>
    </w:p>
    <w:p w14:paraId="5EEA17F4" w14:textId="77777777" w:rsidR="009D539C" w:rsidRDefault="009D539C" w:rsidP="00D53905">
      <w:r>
        <w:t>Graph: States</w:t>
      </w:r>
    </w:p>
    <w:p w14:paraId="55A5D7E9" w14:textId="77777777" w:rsidR="009D539C" w:rsidRDefault="009D539C" w:rsidP="009D539C">
      <w:pPr>
        <w:keepNext/>
        <w:spacing w:before="120" w:after="60"/>
        <w:jc w:val="center"/>
      </w:pPr>
      <w:r>
        <w:rPr>
          <w:noProof/>
        </w:rPr>
        <w:drawing>
          <wp:inline distT="0" distB="0" distL="0" distR="0" wp14:anchorId="5658F18A" wp14:editId="0804B843">
            <wp:extent cx="2395807" cy="1585311"/>
            <wp:effectExtent l="0" t="0" r="5080" b="0"/>
            <wp:docPr id="1787766038" name="c13_10.png" descr="5 fastest and 5 slowest growing states" title="5 fastest and 5 slowest grow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08842" cy="1593936"/>
                    </a:xfrm>
                    <a:prstGeom prst="rect">
                      <a:avLst/>
                    </a:prstGeom>
                  </pic:spPr>
                </pic:pic>
              </a:graphicData>
            </a:graphic>
          </wp:inline>
        </w:drawing>
      </w:r>
    </w:p>
    <w:p w14:paraId="260D58F7" w14:textId="3D48E0D9" w:rsidR="009D539C" w:rsidRDefault="009D539C" w:rsidP="009D539C">
      <w:pPr>
        <w:keepNext/>
        <w:spacing w:before="120" w:after="60"/>
        <w:jc w:val="center"/>
      </w:pPr>
    </w:p>
    <w:p w14:paraId="40AEEB31" w14:textId="646ED8A1" w:rsidR="009D539C" w:rsidRDefault="009D539C" w:rsidP="009D539C">
      <w:pPr>
        <w:spacing w:after="140" w:line="300" w:lineRule="auto"/>
      </w:pPr>
      <w:r w:rsidRPr="00D53905">
        <w:t>What the graph shows.</w:t>
      </w:r>
      <w:r>
        <w:rPr>
          <w:b/>
          <w:bCs/>
          <w:color w:val="1F4E79"/>
        </w:rPr>
        <w:t xml:space="preserve"> </w:t>
      </w:r>
      <w:r w:rsidR="00452356">
        <w:rPr>
          <w:b/>
          <w:bCs/>
          <w:color w:val="1F4E79"/>
        </w:rPr>
        <w:br/>
      </w:r>
      <w:r w:rsidR="00452356" w:rsidRPr="00452356">
        <w:rPr>
          <w:color w:val="000000" w:themeColor="text1"/>
        </w:rPr>
        <w:t>The fastest growing states are Connecticut (7.3% a year), Colorado (6.3%), Tennessee (6.0%), Idaho (5.4%) and Utah (4.9%). The slowest are Kansas (-6.9% a year), Arkansas (-5.1%), Virginia (-4.1%), Iowa (-2.9%) and Missouri (-2.6%). Growth refers to the average increase in the median property value over a period of five years (from 2019 to 2025).</w:t>
      </w:r>
      <w:r w:rsidR="00D53905">
        <w:rPr>
          <w:color w:val="000000" w:themeColor="text1"/>
        </w:rPr>
        <w:br/>
      </w:r>
      <w:r w:rsidR="00D53905">
        <w:rPr>
          <w:color w:val="000000" w:themeColor="text1"/>
        </w:rPr>
        <w:br/>
      </w:r>
    </w:p>
    <w:p w14:paraId="1181936A" w14:textId="77777777" w:rsidR="009D539C" w:rsidRDefault="009D539C" w:rsidP="00D53905">
      <w:r>
        <w:lastRenderedPageBreak/>
        <w:t>6.3 Graph: Cities</w:t>
      </w:r>
    </w:p>
    <w:p w14:paraId="33011077" w14:textId="77777777" w:rsidR="009D539C" w:rsidRDefault="009D539C" w:rsidP="009D539C">
      <w:pPr>
        <w:keepNext/>
        <w:spacing w:before="120" w:after="60"/>
        <w:jc w:val="center"/>
      </w:pPr>
      <w:r>
        <w:rPr>
          <w:noProof/>
        </w:rPr>
        <w:drawing>
          <wp:inline distT="0" distB="0" distL="0" distR="0" wp14:anchorId="46332DFA" wp14:editId="298FB29C">
            <wp:extent cx="2262443" cy="1492250"/>
            <wp:effectExtent l="0" t="0" r="5080" b="0"/>
            <wp:docPr id="1351950655" name="c13_11.png" descr="5 fastest and 5 slowest growing cities" title="5 fastest and 5 slowest growing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73914" cy="1499816"/>
                    </a:xfrm>
                    <a:prstGeom prst="rect">
                      <a:avLst/>
                    </a:prstGeom>
                  </pic:spPr>
                </pic:pic>
              </a:graphicData>
            </a:graphic>
          </wp:inline>
        </w:drawing>
      </w:r>
    </w:p>
    <w:p w14:paraId="042FF4C5" w14:textId="7D2F06F1" w:rsidR="007830DD" w:rsidRPr="009D539C" w:rsidRDefault="00452356" w:rsidP="009D539C">
      <w:pPr>
        <w:pStyle w:val="Heading1"/>
        <w:rPr>
          <w:sz w:val="32"/>
          <w:szCs w:val="32"/>
        </w:rPr>
      </w:pPr>
      <w:bookmarkStart w:id="6" w:name="_Toc244408110"/>
      <w:r w:rsidRPr="00452356">
        <w:rPr>
          <w:rFonts w:asciiTheme="minorHAnsi" w:hAnsiTheme="minorHAnsi"/>
          <w:color w:val="000000" w:themeColor="text1"/>
          <w:sz w:val="24"/>
          <w:szCs w:val="24"/>
        </w:rPr>
        <w:t xml:space="preserve">The fastest growing states are Connecticut (7.3% a year), Colorado (6.3%), Tennessee (6.0%), Idaho (5.4%) and Utah (4.9%). The slowest are Kansas (-6.9% a year), Arkansas (-5.1%), Virginia (-4.1%), Iowa (-2.9%) and Missouri (-2.6%). Growth refers to the average increase in the median property value over a period of five years (from 2019 to 2025). </w:t>
      </w:r>
      <w:r w:rsidRPr="00452356">
        <w:rPr>
          <w:rFonts w:asciiTheme="minorHAnsi" w:hAnsiTheme="minorHAnsi"/>
          <w:color w:val="000000" w:themeColor="text1"/>
          <w:sz w:val="24"/>
          <w:szCs w:val="24"/>
        </w:rPr>
        <w:br/>
      </w:r>
      <w:r>
        <w:rPr>
          <w:sz w:val="32"/>
          <w:szCs w:val="32"/>
        </w:rPr>
        <w:br/>
      </w:r>
      <w:r w:rsidR="009D539C" w:rsidRPr="00D53905">
        <w:rPr>
          <w:color w:val="000000" w:themeColor="text1"/>
        </w:rPr>
        <w:t>Time Series and 3-Year Forecast</w:t>
      </w:r>
      <w:bookmarkEnd w:id="6"/>
    </w:p>
    <w:p w14:paraId="7AA000EC" w14:textId="65A6687A" w:rsidR="007830DD" w:rsidRDefault="009D539C">
      <w:r w:rsidRPr="009D539C">
        <w:rPr>
          <w:noProof/>
        </w:rPr>
        <w:drawing>
          <wp:anchor distT="0" distB="0" distL="114300" distR="114300" simplePos="0" relativeHeight="251658240" behindDoc="0" locked="0" layoutInCell="1" allowOverlap="1" wp14:anchorId="76F92E05" wp14:editId="5EB41591">
            <wp:simplePos x="0" y="0"/>
            <wp:positionH relativeFrom="column">
              <wp:posOffset>1504950</wp:posOffset>
            </wp:positionH>
            <wp:positionV relativeFrom="paragraph">
              <wp:posOffset>180340</wp:posOffset>
            </wp:positionV>
            <wp:extent cx="2333625" cy="1162050"/>
            <wp:effectExtent l="0" t="0" r="9525" b="0"/>
            <wp:wrapSquare wrapText="bothSides"/>
            <wp:docPr id="187205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106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33625" cy="1162050"/>
                    </a:xfrm>
                    <a:prstGeom prst="rect">
                      <a:avLst/>
                    </a:prstGeom>
                  </pic:spPr>
                </pic:pic>
              </a:graphicData>
            </a:graphic>
            <wp14:sizeRelH relativeFrom="margin">
              <wp14:pctWidth>0</wp14:pctWidth>
            </wp14:sizeRelH>
            <wp14:sizeRelV relativeFrom="margin">
              <wp14:pctHeight>0</wp14:pctHeight>
            </wp14:sizeRelV>
          </wp:anchor>
        </w:drawing>
      </w:r>
    </w:p>
    <w:p w14:paraId="7431D71D" w14:textId="2AE671BF" w:rsidR="009D539C" w:rsidRDefault="009D539C"/>
    <w:p w14:paraId="7166225F" w14:textId="77777777" w:rsidR="009D539C" w:rsidRPr="009D539C" w:rsidRDefault="009D539C" w:rsidP="009D539C"/>
    <w:p w14:paraId="49998655" w14:textId="77777777" w:rsidR="009D539C" w:rsidRPr="009D539C" w:rsidRDefault="009D539C" w:rsidP="009D539C"/>
    <w:p w14:paraId="59DB1889" w14:textId="2131C45C" w:rsidR="009D539C" w:rsidRDefault="009D539C" w:rsidP="009D539C">
      <w:pPr>
        <w:spacing w:after="140" w:line="300" w:lineRule="auto"/>
      </w:pPr>
    </w:p>
    <w:p w14:paraId="125B847D" w14:textId="6270CC2F" w:rsidR="007830DD" w:rsidRDefault="00452356">
      <w:r w:rsidRPr="00452356">
        <w:rPr>
          <w:noProof/>
        </w:rPr>
        <w:br/>
        <w:t>The code identifies the median value for each year and draws a straight trend line through each of the values identified and then extends it down 3 years. This gives a simple forecast for 2026, 2027 and 2028. The yearly medians are: 2019 $395k, 2020 $445k, 2021 $235k, 2022 $385k, 2023 $375k, 2024 $395k and 2025 $405k.</w:t>
      </w:r>
      <w:r>
        <w:rPr>
          <w:noProof/>
        </w:rPr>
        <w:br/>
      </w:r>
      <w:r w:rsidR="009D539C">
        <w:rPr>
          <w:noProof/>
        </w:rPr>
        <w:t xml:space="preserve">                                           </w:t>
      </w:r>
      <w:r w:rsidR="009D539C">
        <w:rPr>
          <w:noProof/>
        </w:rPr>
        <w:drawing>
          <wp:inline distT="0" distB="0" distL="0" distR="0" wp14:anchorId="4A076992" wp14:editId="1969D5FD">
            <wp:extent cx="2519986" cy="1377950"/>
            <wp:effectExtent l="0" t="0" r="0" b="0"/>
            <wp:docPr id="1315324959" name="c14_12.png" descr="Median property value by year, with 3-year forecast" title="Median property value by year, with 3-year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523185" cy="1379699"/>
                    </a:xfrm>
                    <a:prstGeom prst="rect">
                      <a:avLst/>
                    </a:prstGeom>
                  </pic:spPr>
                </pic:pic>
              </a:graphicData>
            </a:graphic>
          </wp:inline>
        </w:drawing>
      </w:r>
      <w:r w:rsidR="009D539C">
        <w:br/>
      </w:r>
      <w:r w:rsidR="009D539C">
        <w:rPr>
          <w:noProof/>
        </w:rPr>
        <w:t xml:space="preserve">                                  </w:t>
      </w:r>
    </w:p>
    <w:p w14:paraId="16399045" w14:textId="6E383686" w:rsidR="007830DD" w:rsidRDefault="00452356">
      <w:r w:rsidRPr="00452356">
        <w:t>The actual median value for each year is shown on the blue line with dots. The red dashed line is the forecast: about $386,429 in 2026, $388,929 in 2027 and $391,429 in 2028, which is a rise of about $2,500 a year. This is the steep drop in 2021 to $235k that is most distinct about the blue line.</w:t>
      </w:r>
    </w:p>
    <w:p w14:paraId="410B31D5" w14:textId="2443CA11" w:rsidR="007830DD" w:rsidRDefault="00D53905" w:rsidP="00D53905">
      <w:pPr>
        <w:pStyle w:val="Heading1"/>
      </w:pPr>
      <w:bookmarkStart w:id="7" w:name="_Toc244408111"/>
      <w:r>
        <w:lastRenderedPageBreak/>
        <w:t>Project Design</w:t>
      </w:r>
      <w:bookmarkEnd w:id="7"/>
    </w:p>
    <w:p w14:paraId="428374BE" w14:textId="51802289" w:rsidR="00961886" w:rsidRPr="00961886" w:rsidRDefault="00A0080F" w:rsidP="00A0080F">
      <w:pPr>
        <w:rPr>
          <w:b/>
          <w:bCs/>
        </w:rPr>
      </w:pPr>
      <w:r>
        <w:rPr>
          <w:b/>
          <w:bCs/>
        </w:rPr>
        <w:t xml:space="preserve">Ques </w:t>
      </w:r>
      <w:r w:rsidR="00961886" w:rsidRPr="00961886">
        <w:rPr>
          <w:b/>
          <w:bCs/>
        </w:rPr>
        <w:t>4.</w:t>
      </w:r>
      <w:r w:rsidR="00D53905">
        <w:rPr>
          <w:b/>
          <w:bCs/>
        </w:rPr>
        <w:br/>
      </w:r>
      <w:r>
        <w:rPr>
          <w:b/>
          <w:bCs/>
        </w:rPr>
        <w:br/>
      </w:r>
      <w:r w:rsidR="00961886" w:rsidRPr="00961886">
        <w:rPr>
          <w:b/>
          <w:bCs/>
        </w:rPr>
        <w:t xml:space="preserve"> Solution Design</w:t>
      </w:r>
      <w:r>
        <w:rPr>
          <w:b/>
          <w:bCs/>
        </w:rPr>
        <w:t xml:space="preserve">: </w:t>
      </w:r>
      <w:r w:rsidR="00961886" w:rsidRPr="00961886">
        <w:rPr>
          <w:b/>
          <w:bCs/>
        </w:rPr>
        <w:t>The design phase is the blueprint for the solution. Figure 1 (the schematic diagram) shows how each module connects, from the raw HMDA files to the dashboards</w:t>
      </w:r>
      <w:r>
        <w:rPr>
          <w:b/>
          <w:bCs/>
        </w:rPr>
        <w:t xml:space="preserve">. </w:t>
      </w:r>
      <w:r>
        <w:rPr>
          <w:noProof/>
        </w:rPr>
        <w:br/>
        <w:t xml:space="preserve">                                                      </w:t>
      </w:r>
      <w:r w:rsidR="00491ABE">
        <w:rPr>
          <w:noProof/>
        </w:rPr>
        <w:drawing>
          <wp:inline distT="0" distB="0" distL="0" distR="0" wp14:anchorId="5A4EE513" wp14:editId="261A66D5">
            <wp:extent cx="2526822" cy="5321269"/>
            <wp:effectExtent l="0" t="0" r="6985" b="0"/>
            <wp:docPr id="1206932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0326" cy="5349706"/>
                    </a:xfrm>
                    <a:prstGeom prst="rect">
                      <a:avLst/>
                    </a:prstGeom>
                    <a:noFill/>
                    <a:ln>
                      <a:noFill/>
                    </a:ln>
                  </pic:spPr>
                </pic:pic>
              </a:graphicData>
            </a:graphic>
          </wp:inline>
        </w:drawing>
      </w:r>
    </w:p>
    <w:p w14:paraId="3B3C0893" w14:textId="77777777" w:rsidR="00452356" w:rsidRDefault="00961886" w:rsidP="00F9268F">
      <w:r>
        <w:rPr>
          <w:b/>
          <w:bCs/>
        </w:rPr>
        <w:br/>
      </w:r>
      <w:r>
        <w:rPr>
          <w:b/>
          <w:bCs/>
        </w:rPr>
        <w:br/>
      </w:r>
      <w:r w:rsidRPr="00961886">
        <w:rPr>
          <w:b/>
          <w:bCs/>
        </w:rPr>
        <w:t>4.1 Data Sources.</w:t>
      </w:r>
      <w:r w:rsidRPr="00961886">
        <w:t xml:space="preserve"> The only source is the FFIEC HMDA Snapshot National Loan-Level Dataset, published as one file per year for 2017 to 2025. It is public, regulated data from lenders across the United States. The project uses 18 core fields, including property value, loan amount, construction method, occupancy type, state, county, metro area and action taken.</w:t>
      </w:r>
      <w:r w:rsidR="00642592">
        <w:br/>
      </w:r>
    </w:p>
    <w:p w14:paraId="628BCD7D" w14:textId="505DD833" w:rsidR="00F9268F" w:rsidRPr="00F9268F" w:rsidRDefault="00F9268F" w:rsidP="00F9268F">
      <w:r>
        <w:lastRenderedPageBreak/>
        <w:br/>
      </w:r>
      <w:r>
        <w:br/>
      </w:r>
      <w:r w:rsidRPr="00F9268F">
        <w:rPr>
          <w:b/>
          <w:bCs/>
        </w:rPr>
        <w:t>4.2 Data Ingestion and Storage.</w:t>
      </w:r>
      <w:r w:rsidRPr="00F9268F">
        <w:t xml:space="preserve"> The two team members downloaded the yearly files, with Team Member 1 taking 2017 to 2021 and Team Member 2 taking 2022 to 2025. Each file was reduced to the 18 core fields, then cleaned for missing or “Exempt” values, duplicates, inconsistent formats and data type problems. The data was filtered to site-built, owner-occupied, single-family purchase loans, with manufactured homes kept for comparison. All years were then merged into one dataset.</w:t>
      </w:r>
      <w:r>
        <w:br/>
      </w:r>
      <w:r>
        <w:br/>
      </w:r>
      <w:r w:rsidRPr="00F9268F">
        <w:rPr>
          <w:b/>
          <w:bCs/>
        </w:rPr>
        <w:t>4.3 Data Processing and Analytics.</w:t>
      </w:r>
      <w:r w:rsidRPr="00F9268F">
        <w:t xml:space="preserve"> The merged data was aggregated into small summary tables by year, state, metro area and construction method. The processing is batch, because HMDA is published annually. The tables hold the metrics for each business question: median property value, year-over-year change, compound annual growth rate (CAGR), the site-built to manufactured value ratio, origination counts and denial rates. Summary tables also solved a practical problem. Power BI could not combine the full files, whereas small tables load completely and can be checked.</w:t>
      </w:r>
      <w:r>
        <w:br/>
      </w:r>
      <w:r>
        <w:br/>
      </w:r>
      <w:r w:rsidRPr="00F9268F">
        <w:rPr>
          <w:b/>
          <w:bCs/>
        </w:rPr>
        <w:t>4.4 Machine Learning Models.</w:t>
      </w:r>
      <w:r w:rsidRPr="00F9268F">
        <w:t xml:space="preserve"> The proposal selected Random Forest Regression to predict property value. It handles large, structured data, captures non-linear relationships and reports feature importance. Inputs are activity year, loan amount, income, interest rate, construction method, occupancy type, units, state, county, metro area, loan purpose, loan type and lien status. Performance is measured with MAE, RMSE and R². Linear Regression, XGBoost,</w:t>
      </w:r>
      <w:r>
        <w:t xml:space="preserve"> </w:t>
      </w:r>
      <w:r w:rsidRPr="00F9268F">
        <w:t xml:space="preserve">and Logistic Regression were </w:t>
      </w:r>
      <w:r w:rsidR="00A0080F" w:rsidRPr="00F9268F">
        <w:t>considered.</w:t>
      </w:r>
      <w:r w:rsidRPr="00F9268F">
        <w:t xml:space="preserve"> The model’s forecasts for the next two to three years feed the dashboard as ranges, not single promises.</w:t>
      </w:r>
      <w:r>
        <w:br/>
      </w:r>
      <w:r>
        <w:br/>
      </w:r>
      <w:r w:rsidRPr="00F9268F">
        <w:rPr>
          <w:b/>
          <w:bCs/>
        </w:rPr>
        <w:t>4.5 AI Components.</w:t>
      </w:r>
      <w:r w:rsidRPr="00F9268F">
        <w:t xml:space="preserve"> AI is used in building the solution, not in the data. The custom web dashboard was built with the AI app builder Base44, which produced filters, maps and ranking views from the summary tables. No natural language or signal processing is used, because the data is structured and tabular.</w:t>
      </w:r>
      <w:r>
        <w:br/>
      </w:r>
      <w:r>
        <w:br/>
      </w:r>
      <w:r>
        <w:rPr>
          <w:b/>
          <w:bCs/>
        </w:rPr>
        <w:t>4</w:t>
      </w:r>
      <w:r w:rsidRPr="00F9268F">
        <w:rPr>
          <w:b/>
          <w:bCs/>
        </w:rPr>
        <w:t>.6 Output and Visualisation.</w:t>
      </w:r>
      <w:r w:rsidRPr="00F9268F">
        <w:t xml:space="preserve"> There are two outputs. The first is the custom web dashboard with year filters, a state map, a ranking of the fastest-growing metros, the site-built versus manufactured comparison, the denial rate view and the forecast. The second is a Power BI dashboard covering the same questions, used for the comparative study.</w:t>
      </w:r>
      <w:r>
        <w:br/>
      </w:r>
      <w:r>
        <w:br/>
      </w:r>
      <w:r w:rsidRPr="00F9268F">
        <w:rPr>
          <w:b/>
          <w:bCs/>
        </w:rPr>
        <w:t>4.7 Feedback Loop.</w:t>
      </w:r>
      <w:r w:rsidRPr="00F9268F">
        <w:t xml:space="preserve"> Models are trained on earlier years and tested on later years they have not seen. If error is high, the model or its inputs are changed and retested. Once a new HMDA year is published, the same cycle can be repeated.</w:t>
      </w:r>
      <w:r>
        <w:br/>
      </w:r>
      <w:r>
        <w:br/>
      </w:r>
      <w:r w:rsidRPr="00F9268F">
        <w:rPr>
          <w:b/>
          <w:bCs/>
        </w:rPr>
        <w:lastRenderedPageBreak/>
        <w:t>4.8 Integration Points.</w:t>
      </w:r>
      <w:r w:rsidRPr="00F9268F">
        <w:t xml:space="preserve"> No ERP or CRM integration is needed. The dashboard is a standalone tool for Novey’s strategy team, reading from the prepared summary tables.</w:t>
      </w:r>
    </w:p>
    <w:p w14:paraId="1B903660" w14:textId="703758D1" w:rsidR="00491ABE" w:rsidRDefault="00F9268F" w:rsidP="00F9268F">
      <w:r w:rsidRPr="00F9268F">
        <w:rPr>
          <w:b/>
          <w:bCs/>
        </w:rPr>
        <w:t>4.9 Security and Compliance.</w:t>
      </w:r>
      <w:r w:rsidRPr="00F9268F">
        <w:t xml:space="preserve"> HMDA data is public, and the outputs are aggregated, so no individual is identified. Ethics approval for the stored dataset is [insert approval reference]. Local copies of the data will be deleted from the team’s devices after capstone submission, and the data and source code will be returned to Nodey as instructed</w:t>
      </w:r>
      <w:r>
        <w:t>.</w:t>
      </w:r>
    </w:p>
    <w:p w14:paraId="32DA5613" w14:textId="77777777" w:rsidR="00452356" w:rsidRPr="00070B70" w:rsidRDefault="00491ABE" w:rsidP="00452356">
      <w:pPr>
        <w:rPr>
          <w:b/>
          <w:bCs/>
        </w:rPr>
      </w:pPr>
      <w:r>
        <w:br/>
      </w:r>
      <w:bookmarkStart w:id="8" w:name="_Toc244408112"/>
      <w:r w:rsidRPr="00D53905">
        <w:rPr>
          <w:rStyle w:val="Heading1Char"/>
        </w:rPr>
        <w:t>Individual Reflection:</w:t>
      </w:r>
      <w:bookmarkEnd w:id="8"/>
      <w:r>
        <w:br/>
      </w:r>
      <w:r>
        <w:br/>
      </w:r>
      <w:r w:rsidR="00452356">
        <w:t xml:space="preserve">This included preparing the 2018-2025 HMDA files, developing the dashboards and documenting the work. This reflection focuses on the portions of the design and </w:t>
      </w:r>
      <w:r w:rsidR="00452356" w:rsidRPr="00070B70">
        <w:t>development.</w:t>
      </w:r>
    </w:p>
    <w:p w14:paraId="7D24F6BB" w14:textId="6DAD9215" w:rsidR="00452356" w:rsidRPr="00070B70" w:rsidRDefault="00070B70" w:rsidP="00D53905">
      <w:pPr>
        <w:pStyle w:val="Heading1"/>
      </w:pPr>
      <w:bookmarkStart w:id="9" w:name="_Toc244408113"/>
      <w:r w:rsidRPr="00070B70">
        <w:t>Discussion</w:t>
      </w:r>
      <w:r>
        <w:t>:</w:t>
      </w:r>
      <w:bookmarkEnd w:id="9"/>
    </w:p>
    <w:p w14:paraId="0E1A705A" w14:textId="77777777" w:rsidR="00452356" w:rsidRDefault="00452356" w:rsidP="00452356">
      <w:r>
        <w:t xml:space="preserve">The design in Figure 1 passed the data through the process of cleaning, aggregation, forecasting and dashboards. The major design decision was to do aggregations early. There are millions of rows for each of the 18 different data files annually, so I narrowed the data down to only include loans for site-built, owner-occupied, single-family purchase cases and then summed them by year, state, metro area and construction method. This entails coding up scripts to read each file, remove the missing or “Exempt” values, correct data types, calculate medians, year over year change, CAGR, value ratios and denial rates, and export small tables during the coding phase. </w:t>
      </w:r>
    </w:p>
    <w:p w14:paraId="2754EF75" w14:textId="77777777" w:rsidR="00452356" w:rsidRDefault="00452356" w:rsidP="00452356"/>
    <w:p w14:paraId="00732F47" w14:textId="36CA15E8" w:rsidR="00452356" w:rsidRPr="00070B70" w:rsidRDefault="00452356" w:rsidP="00D53905">
      <w:pPr>
        <w:pStyle w:val="Heading1"/>
      </w:pPr>
      <w:bookmarkStart w:id="10" w:name="_Toc244408114"/>
      <w:r w:rsidRPr="00070B70">
        <w:t>Challenges</w:t>
      </w:r>
      <w:r w:rsidR="00070B70">
        <w:t>:</w:t>
      </w:r>
      <w:bookmarkEnd w:id="10"/>
    </w:p>
    <w:p w14:paraId="5DE96D1D" w14:textId="77777777" w:rsidR="00452356" w:rsidRDefault="00452356" w:rsidP="00452356">
      <w:r>
        <w:t>The first problem was the quality of data. The 2017 file, with no identifiably named columns, was not included in the team's data. This thus gave me eight years, which I will take, as a compromise; if I had tried to guess the column, I might have gotten the answers wrong on each of the nine questions. The medians for other fields are approximate due to the fields that contain ‘Exempt' and ‘NA' or have been rounded to the nearest $10,000.</w:t>
      </w:r>
    </w:p>
    <w:p w14:paraId="5F0BE5D3" w14:textId="77777777" w:rsidR="00452356" w:rsidRDefault="00452356" w:rsidP="00452356"/>
    <w:p w14:paraId="667CB15B" w14:textId="77777777" w:rsidR="00452356" w:rsidRDefault="00452356" w:rsidP="00452356">
      <w:r>
        <w:t xml:space="preserve">The second challenge was Power BI – which I created myself. They were very large </w:t>
      </w:r>
      <w:proofErr w:type="gramStart"/>
      <w:r>
        <w:t>files, and</w:t>
      </w:r>
      <w:proofErr w:type="gramEnd"/>
      <w:r>
        <w:t xml:space="preserve"> took a long time to load so I wasn't sure if all the data had loaded or if all the numbers were correct. The numbers did not match those on the Base44 dashboard, </w:t>
      </w:r>
      <w:r>
        <w:lastRenderedPageBreak/>
        <w:t xml:space="preserve">and I was not able to determine which ones were correct. This was exacerbated by changing the data set. Adding a new column or value was very time consuming every time, and some were even incorrect, so it wasn't possible to correct a problem and re-check it. Power BI wasn't a validation tool for me because of the results and not due to confidence in </w:t>
      </w:r>
      <w:proofErr w:type="spellStart"/>
      <w:proofErr w:type="gramStart"/>
      <w:r>
        <w:t>it.I</w:t>
      </w:r>
      <w:proofErr w:type="spellEnd"/>
      <w:proofErr w:type="gramEnd"/>
      <w:r>
        <w:t xml:space="preserve"> have low confidence in Power BI because I couldn't justify the results.</w:t>
      </w:r>
    </w:p>
    <w:p w14:paraId="58ACEADD" w14:textId="77777777" w:rsidR="00452356" w:rsidRDefault="00452356" w:rsidP="00452356"/>
    <w:p w14:paraId="7CBB1552" w14:textId="77777777" w:rsidR="00452356" w:rsidRDefault="00452356" w:rsidP="00452356">
      <w:r>
        <w:t>To do this competently I had to learn a few things: Knowledge gaps (new paragraph). I had to grasp the meaning of the words used in the HMDA definitions and codes, such as in the construction method, who occupied, and what action was taken. I wanted to be able to use techniques for reading in files that were too big to fit in memory (reading in chunks, filtering early, etc.). To learn to test and check AI generated apps, and how Power BI deals with large data imports, refreshes when changes are made to a dataset and calculated measures. Also, I wanted to learn how to assess forecasts in unseen years so that I could put a proper range on the forecasts.</w:t>
      </w:r>
    </w:p>
    <w:p w14:paraId="302DE05A" w14:textId="77777777" w:rsidR="00452356" w:rsidRDefault="00452356" w:rsidP="00452356"/>
    <w:p w14:paraId="6B04B662" w14:textId="01B73CE0" w:rsidR="00452356" w:rsidRPr="00070B70" w:rsidRDefault="00452356" w:rsidP="00D53905">
      <w:pPr>
        <w:pStyle w:val="Heading1"/>
      </w:pPr>
      <w:bookmarkStart w:id="11" w:name="_Toc244408115"/>
      <w:r w:rsidRPr="00070B70">
        <w:t>Limitations</w:t>
      </w:r>
      <w:r w:rsidR="00070B70">
        <w:t>:</w:t>
      </w:r>
      <w:bookmarkEnd w:id="11"/>
    </w:p>
    <w:p w14:paraId="743233DE" w14:textId="7D3BE52B" w:rsidR="00452356" w:rsidRDefault="00452356" w:rsidP="00452356">
      <w:r>
        <w:t xml:space="preserve">There are </w:t>
      </w:r>
      <w:r w:rsidR="00DF23D7">
        <w:t>several</w:t>
      </w:r>
      <w:r>
        <w:t xml:space="preserve"> limitations to the project. Because only mortgage-financed transactions are recorded in HMDA, only the results from these transactions are reported and do not reflect the entire housing market. Denial rates can be correlated with price </w:t>
      </w:r>
      <w:r w:rsidR="00DF23D7">
        <w:t>increases but</w:t>
      </w:r>
      <w:r>
        <w:t xml:space="preserve"> not proved to be a cause. Unlike the original proposal, the data does not have “default” outcomes, so the original proposal for default probability was not possible to predict. The forecasts are ranges and not guarantees and are based on historical trends only and may be impacted by interest rates and/or policy or economic shocks. </w:t>
      </w:r>
    </w:p>
    <w:p w14:paraId="44FCC4CF" w14:textId="50279F21" w:rsidR="00452356" w:rsidRPr="00070B70" w:rsidRDefault="00070B70" w:rsidP="00D53905">
      <w:pPr>
        <w:pStyle w:val="Heading1"/>
      </w:pPr>
      <w:r>
        <w:br/>
      </w:r>
      <w:bookmarkStart w:id="12" w:name="_Toc244408116"/>
      <w:r w:rsidRPr="00070B70">
        <w:t>Conclusion and Future Directions:</w:t>
      </w:r>
      <w:bookmarkEnd w:id="12"/>
    </w:p>
    <w:p w14:paraId="74E1F51D" w14:textId="77777777" w:rsidR="006419F0" w:rsidRDefault="006419F0" w:rsidP="006419F0">
      <w:r>
        <w:t>This project created an analytics solution for Nodey to document the areas of growth for site-built, owner occupied, single-family housing and to identify where it could grow in the future. The team cleaned &amp; summarized millions of records on the transaction level for the HMDA data for the years 2018-2025; predicted these data; and developed a custom web dashboard and a Power BI dashboard for comparison. My part consisted of building the building's dashboards and wrote the documentation. I also collaborated in the group effort for setting up the business questions, amalgamated data and checked accuracy.</w:t>
      </w:r>
    </w:p>
    <w:p w14:paraId="1B855CAA" w14:textId="77777777" w:rsidR="006419F0" w:rsidRDefault="006419F0" w:rsidP="006419F0"/>
    <w:p w14:paraId="66409470" w14:textId="77777777" w:rsidR="006419F0" w:rsidRDefault="006419F0" w:rsidP="006419F0">
      <w:r>
        <w:t>The key results and achievements:</w:t>
      </w:r>
    </w:p>
    <w:p w14:paraId="568B6CBF" w14:textId="77777777" w:rsidR="006419F0" w:rsidRDefault="006419F0" w:rsidP="006419F0">
      <w:r>
        <w:t xml:space="preserve">The median site-built property value has increased by around 30% since </w:t>
      </w:r>
      <w:proofErr w:type="gramStart"/>
      <w:r>
        <w:t>2018, but</w:t>
      </w:r>
      <w:proofErr w:type="gramEnd"/>
      <w:r>
        <w:t xml:space="preserve"> has slowed to around 2% compound annual growth rate, and purchase originations have dropped from around 10 million in 2021 to around 4.6 million in 2025. The fastest growth was in Boise City with an annual growth rate of 11.4% compared to the 3.8% national growth rate, while Phoenix, Nashville, and Raleigh were among the fastest growing cities in the country. The price difference between site-built and manufactured homes is still very significant, but it is closing at a slow pace with site-built homes at $455K and manufactured at $126K for 2025. Approximately 10% of loans were rejected, with the least number of rejections in 2021 and the most between about 2023. Future (2028) projections indicate moderate growth in the </w:t>
      </w:r>
      <w:proofErr w:type="gramStart"/>
      <w:r>
        <w:t>future, but</w:t>
      </w:r>
      <w:proofErr w:type="gramEnd"/>
      <w:r>
        <w:t xml:space="preserve"> are expressed as ranges. The biggest success was the creation of a working tool that provides answers to all five business questions in the form of filters, a map and rankings that Nodey didn't have before.</w:t>
      </w:r>
    </w:p>
    <w:p w14:paraId="3DD7AFFB" w14:textId="77777777" w:rsidR="006419F0" w:rsidRDefault="006419F0" w:rsidP="006419F0">
      <w:r>
        <w:t>The practical implications and recommendations are put forward.</w:t>
      </w:r>
    </w:p>
    <w:p w14:paraId="16870CCC" w14:textId="77777777" w:rsidR="006419F0" w:rsidRDefault="006419F0" w:rsidP="006419F0">
      <w:r>
        <w:t xml:space="preserve">The market selection factor is more important than the national demand, says Nodey, given the slow growth rate and steep drop in purchase volume in the country. </w:t>
      </w:r>
      <w:proofErr w:type="gramStart"/>
      <w:r>
        <w:t>All of</w:t>
      </w:r>
      <w:proofErr w:type="gramEnd"/>
      <w:r>
        <w:t xml:space="preserve"> the above may be suitable candidates for product focus, but metros like Boise City and Phoenix, Nashville and Raleigh, are good first choices and the extreme reductions in price differentials with manufactured housing are intriguing.</w:t>
      </w:r>
    </w:p>
    <w:p w14:paraId="5602B511" w14:textId="77777777" w:rsidR="006419F0" w:rsidRDefault="006419F0" w:rsidP="006419F0"/>
    <w:p w14:paraId="40E9278A" w14:textId="77777777" w:rsidR="006419F0" w:rsidRDefault="006419F0" w:rsidP="006419F0">
      <w:r>
        <w:t>Recommendations:</w:t>
      </w:r>
    </w:p>
    <w:p w14:paraId="4B9EB538" w14:textId="77777777" w:rsidR="006419F0" w:rsidRDefault="006419F0" w:rsidP="006419F0">
      <w:r>
        <w:t>The first thing that Nodey should do is install the custom dashboard as it loads all the small summary tables completely and each number can be traced and checked. Second, Power BI shouldn't be used until re-built on the summary tables and the results are consistent with the custom dashboard. Third, forecasts need to be interpreted as ranges and updated whenever a new HMDA year comes out. Fourth, in the future, key figures need to be controlled in the source data.</w:t>
      </w:r>
    </w:p>
    <w:p w14:paraId="229B0840" w14:textId="77777777" w:rsidR="006419F0" w:rsidRDefault="006419F0" w:rsidP="006419F0"/>
    <w:p w14:paraId="30985019" w14:textId="77777777" w:rsidR="006419F0" w:rsidRDefault="006419F0" w:rsidP="006419F0">
      <w:r>
        <w:t>Unique contribution</w:t>
      </w:r>
    </w:p>
    <w:p w14:paraId="1080A49C" w14:textId="5E45A88B" w:rsidR="00C63253" w:rsidRPr="00C63253" w:rsidRDefault="006419F0" w:rsidP="006419F0">
      <w:pPr>
        <w:rPr>
          <w:lang w:val="en-US"/>
        </w:rPr>
      </w:pPr>
      <w:r>
        <w:t xml:space="preserve">Property values, housing type and mortgage lending and forecasting are being tackled in one decision support system, whereas previous studies have concentrated on only one of the three themes. It also shows how to work with big public datasets: it parses this down to a list of validations that are then transformed into summary tables that then are used by the builder with AI assistance to build the app quicker. The comparison with </w:t>
      </w:r>
      <w:r>
        <w:lastRenderedPageBreak/>
        <w:t>power-BI highlights a true constraint of the common approaches to working with raw loan level files for which other teams can learn. The potential impact is quicker, evidence-based market selection for a construction technology company, with only free public data.</w:t>
      </w:r>
      <w:r w:rsidR="004719E2">
        <w:br/>
      </w:r>
      <w:r w:rsidR="004719E2">
        <w:br/>
      </w:r>
      <w:r w:rsidR="00B60B0A" w:rsidRPr="00B60B0A">
        <w:t>The future of the project and directions. There are several concerns. Housing markets can change rapidly over time due to changes in interest rates, inflation, or policy and local economic shocks that can also affect the accuracy of forecasts. The data in the 2017 file can be recovered using the published HMDA data dictionary, thereby adding one year to the series. A few data quality issues will persist (rounded values, missing entries), lending data will include some bias (which should be considered when interpreting denial rates).</w:t>
      </w:r>
      <w:r w:rsidR="00D53905">
        <w:br/>
      </w:r>
      <w:r w:rsidR="00D53905">
        <w:br/>
      </w:r>
      <w:r w:rsidR="001553A3">
        <w:br/>
      </w:r>
      <w:r w:rsidR="00C63253">
        <w:br/>
      </w:r>
      <w:r w:rsidR="00D42DB0">
        <w:br/>
      </w:r>
      <w:r w:rsidR="00D42DB0">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br/>
      </w:r>
      <w:r w:rsidR="00C63253">
        <w:lastRenderedPageBreak/>
        <w:br/>
      </w:r>
      <w:r w:rsidR="00C63253" w:rsidRPr="00C63253">
        <w:rPr>
          <w:rStyle w:val="Heading1Char"/>
        </w:rPr>
        <w:t>References:</w:t>
      </w:r>
      <w:r w:rsidR="00C63253">
        <w:rPr>
          <w:rStyle w:val="Heading1Char"/>
        </w:rPr>
        <w:br/>
      </w:r>
      <w:r w:rsidR="00C63253" w:rsidRPr="00C63253">
        <w:rPr>
          <w:lang w:val="en-US"/>
        </w:rPr>
        <w:t xml:space="preserve">Herbert, C., Reed, C., &amp; Shen, J. (2023, July). </w:t>
      </w:r>
      <w:r w:rsidR="00C63253" w:rsidRPr="00C63253">
        <w:rPr>
          <w:i/>
          <w:iCs/>
          <w:lang w:val="en-US"/>
        </w:rPr>
        <w:t>Comparison of the costs of manufactured and site-built housing</w:t>
      </w:r>
      <w:r w:rsidR="00C63253" w:rsidRPr="00C63253">
        <w:rPr>
          <w:lang w:val="en-US"/>
        </w:rPr>
        <w:t>. Harvard Joint Center for Housing Studies.</w:t>
      </w:r>
    </w:p>
    <w:p w14:paraId="6F07D53B" w14:textId="05C670B5" w:rsidR="00C63253" w:rsidRDefault="00C63253" w:rsidP="00C63253">
      <w:pPr>
        <w:spacing w:before="240" w:after="240"/>
      </w:pPr>
      <w:r w:rsidRPr="5A061CFC">
        <w:rPr>
          <w:rFonts w:ascii="Aptos" w:eastAsia="Aptos" w:hAnsi="Aptos" w:cs="Aptos"/>
        </w:rPr>
        <w:t xml:space="preserve">Hu, L., Chun, Y., &amp; Griffith, D. A. (2022). Incorporating spatial autocorrelation into house sale price prediction using random forest model. </w:t>
      </w:r>
      <w:r w:rsidRPr="5A061CFC">
        <w:rPr>
          <w:rFonts w:ascii="Aptos" w:eastAsia="Aptos" w:hAnsi="Aptos" w:cs="Aptos"/>
          <w:i/>
          <w:iCs/>
        </w:rPr>
        <w:t>Transactions in GIS, 26</w:t>
      </w:r>
      <w:r w:rsidRPr="5A061CFC">
        <w:rPr>
          <w:rFonts w:ascii="Aptos" w:eastAsia="Aptos" w:hAnsi="Aptos" w:cs="Aptos"/>
        </w:rPr>
        <w:t xml:space="preserve">(5), 2123–2144. </w:t>
      </w:r>
      <w:hyperlink r:id="rId32">
        <w:r w:rsidRPr="5A061CFC">
          <w:rPr>
            <w:rStyle w:val="Hyperlink"/>
          </w:rPr>
          <w:t>https://doi.org/10.1111/tgis.12931</w:t>
        </w:r>
      </w:hyperlink>
      <w:r>
        <w:rPr>
          <w:rStyle w:val="Heading1Char"/>
        </w:rPr>
        <w:br/>
      </w:r>
      <w:r w:rsidR="00D53905">
        <w:br/>
      </w:r>
      <w:r w:rsidRPr="5A061CFC">
        <w:rPr>
          <w:rFonts w:ascii="Aptos" w:eastAsia="Aptos" w:hAnsi="Aptos" w:cs="Aptos"/>
        </w:rPr>
        <w:t xml:space="preserve">Sharma, H., </w:t>
      </w:r>
      <w:proofErr w:type="spellStart"/>
      <w:r w:rsidRPr="5A061CFC">
        <w:rPr>
          <w:rFonts w:ascii="Aptos" w:eastAsia="Aptos" w:hAnsi="Aptos" w:cs="Aptos"/>
        </w:rPr>
        <w:t>Harsora</w:t>
      </w:r>
      <w:proofErr w:type="spellEnd"/>
      <w:r w:rsidRPr="5A061CFC">
        <w:rPr>
          <w:rFonts w:ascii="Aptos" w:eastAsia="Aptos" w:hAnsi="Aptos" w:cs="Aptos"/>
        </w:rPr>
        <w:t xml:space="preserve">, H., &amp; Ogunleye, B. (2024). An optimal house price prediction algorithm: XGBoost. </w:t>
      </w:r>
      <w:r w:rsidRPr="5A061CFC">
        <w:rPr>
          <w:rFonts w:ascii="Aptos" w:eastAsia="Aptos" w:hAnsi="Aptos" w:cs="Aptos"/>
          <w:i/>
          <w:iCs/>
        </w:rPr>
        <w:t>Data, 3</w:t>
      </w:r>
      <w:r w:rsidRPr="5A061CFC">
        <w:rPr>
          <w:rFonts w:ascii="Aptos" w:eastAsia="Aptos" w:hAnsi="Aptos" w:cs="Aptos"/>
        </w:rPr>
        <w:t xml:space="preserve">(1), Article 3. </w:t>
      </w:r>
      <w:hyperlink r:id="rId33">
        <w:r w:rsidRPr="5A061CFC">
          <w:rPr>
            <w:rStyle w:val="Hyperlink"/>
          </w:rPr>
          <w:t>https://doi.org/10.3390/data3010003</w:t>
        </w:r>
      </w:hyperlink>
    </w:p>
    <w:p w14:paraId="69D7E3E5" w14:textId="77777777" w:rsidR="00C63253" w:rsidRPr="00C63253" w:rsidRDefault="00C63253" w:rsidP="00C63253">
      <w:pPr>
        <w:rPr>
          <w:lang w:val="en-US"/>
        </w:rPr>
      </w:pPr>
      <w:r w:rsidRPr="00C63253">
        <w:rPr>
          <w:lang w:val="en-US"/>
        </w:rPr>
        <w:t xml:space="preserve">Wheeler, C. H., &amp; Olson, L. M. (2015). Racial differences in mortgage denials over the housing cycle: Evidence from U.S. metropolitan areas. </w:t>
      </w:r>
      <w:r w:rsidRPr="00C63253">
        <w:rPr>
          <w:i/>
          <w:iCs/>
          <w:lang w:val="en-US"/>
        </w:rPr>
        <w:t>Journal of Housing Economics, 30</w:t>
      </w:r>
      <w:r w:rsidRPr="00C63253">
        <w:rPr>
          <w:lang w:val="en-US"/>
        </w:rPr>
        <w:t xml:space="preserve">, 23–38. </w:t>
      </w:r>
      <w:hyperlink r:id="rId34" w:history="1">
        <w:r w:rsidRPr="00C63253">
          <w:rPr>
            <w:rStyle w:val="Hyperlink"/>
            <w:lang w:val="en-US"/>
          </w:rPr>
          <w:t>https://doi.org/10.1016/j.jhe.2015.09.001</w:t>
        </w:r>
      </w:hyperlink>
    </w:p>
    <w:p w14:paraId="5B4606CD" w14:textId="1A8C28E7" w:rsidR="004719E2" w:rsidRPr="004719E2" w:rsidRDefault="004719E2" w:rsidP="004719E2"/>
    <w:p w14:paraId="48E78463" w14:textId="0551268B" w:rsidR="004719E2" w:rsidRPr="004719E2" w:rsidRDefault="004719E2" w:rsidP="004719E2"/>
    <w:p w14:paraId="28572FBE" w14:textId="74CEB2F0" w:rsidR="00F9268F" w:rsidRPr="00F9268F" w:rsidRDefault="00F9268F" w:rsidP="00F9268F"/>
    <w:p w14:paraId="76D6054E" w14:textId="23521A12" w:rsidR="00961886" w:rsidRDefault="00D42DB0">
      <w:r>
        <w:t xml:space="preserve">Git Hub Repository: </w:t>
      </w:r>
      <w:hyperlink r:id="rId35" w:history="1">
        <w:r w:rsidRPr="00FB7A0C">
          <w:rPr>
            <w:rStyle w:val="Hyperlink"/>
          </w:rPr>
          <w:t>https://github.com/shivamverma1843/hmda-insights-hub</w:t>
        </w:r>
      </w:hyperlink>
    </w:p>
    <w:p w14:paraId="36E37F17" w14:textId="65D9706C" w:rsidR="00D42DB0" w:rsidRDefault="00D42DB0">
      <w:r>
        <w:t xml:space="preserve">Datasets Source: </w:t>
      </w:r>
      <w:hyperlink r:id="rId36" w:history="1">
        <w:r w:rsidRPr="00FB7A0C">
          <w:rPr>
            <w:rStyle w:val="Hyperlink"/>
          </w:rPr>
          <w:t>https://ffiec.cfpb.gov/data-publication/snapshot-national-loan-level-dataset/2025</w:t>
        </w:r>
      </w:hyperlink>
    </w:p>
    <w:p w14:paraId="2852D8B3" w14:textId="5CEBE93A" w:rsidR="00AE4C56" w:rsidRDefault="00D42DB0" w:rsidP="00AE4C56">
      <w:pPr>
        <w:pStyle w:val="Heading2"/>
        <w:spacing w:after="3"/>
        <w:ind w:left="459"/>
      </w:pPr>
      <w:r>
        <w:br/>
      </w:r>
    </w:p>
    <w:p w14:paraId="1BCF0E8B" w14:textId="77777777" w:rsidR="00AE4C56" w:rsidRDefault="00AE4C56" w:rsidP="00AE4C56"/>
    <w:p w14:paraId="174C145F" w14:textId="77777777" w:rsidR="00AE4C56" w:rsidRDefault="00AE4C56" w:rsidP="00AE4C56"/>
    <w:p w14:paraId="5573BCE4" w14:textId="77777777" w:rsidR="00AE4C56" w:rsidRDefault="00AE4C56" w:rsidP="00AE4C56"/>
    <w:p w14:paraId="44FEB077" w14:textId="28C4BA9D" w:rsidR="00AE4C56" w:rsidRDefault="008C2D7B" w:rsidP="00AE4C56">
      <w:r>
        <w:br/>
      </w:r>
      <w:r>
        <w:br/>
      </w:r>
      <w:r>
        <w:br/>
      </w:r>
      <w:r>
        <w:br/>
      </w:r>
    </w:p>
    <w:p w14:paraId="04C1621D" w14:textId="77777777" w:rsidR="00AE4C56" w:rsidRPr="00AE4C56" w:rsidRDefault="00AE4C56" w:rsidP="00AE4C56"/>
    <w:p w14:paraId="18CE20ED" w14:textId="7CC4E359" w:rsidR="00AE4C56" w:rsidRDefault="00AE4C56" w:rsidP="00AE4C56">
      <w:pPr>
        <w:pStyle w:val="Heading2"/>
        <w:spacing w:after="3"/>
        <w:ind w:left="459"/>
      </w:pPr>
      <w:r>
        <w:rPr>
          <w:rFonts w:ascii="Calibri" w:eastAsia="Calibri" w:hAnsi="Calibri" w:cs="Calibri"/>
          <w:color w:val="0F4761"/>
          <w:sz w:val="28"/>
        </w:rPr>
        <w:lastRenderedPageBreak/>
        <w:t xml:space="preserve">Appendix 4: Checkpoint Checklist #__ </w:t>
      </w:r>
    </w:p>
    <w:p w14:paraId="36D1EBA8" w14:textId="77777777" w:rsidR="00AE4C56" w:rsidRDefault="00AE4C56" w:rsidP="00AE4C56">
      <w:pPr>
        <w:pStyle w:val="Heading3"/>
        <w:ind w:left="459"/>
      </w:pPr>
      <w:r>
        <w:t xml:space="preserve">Purpose </w:t>
      </w:r>
    </w:p>
    <w:p w14:paraId="2E4A516B" w14:textId="77777777" w:rsidR="00AE4C56" w:rsidRDefault="00AE4C56" w:rsidP="00AE4C56">
      <w:pPr>
        <w:spacing w:after="113"/>
        <w:ind w:left="459" w:right="1"/>
      </w:pPr>
      <w:r>
        <w:t xml:space="preserve">This checklist ensures that a selected Capstone Project is progressing as intended for the student and business organisation. The Checklist will be completed by the NZSE Capstone Project Leader in conjunction with the student and the Capstone Project Supervisors. </w:t>
      </w:r>
    </w:p>
    <w:p w14:paraId="742230FD" w14:textId="77777777" w:rsidR="00AE4C56" w:rsidRDefault="00AE4C56" w:rsidP="00AE4C56">
      <w:pPr>
        <w:spacing w:after="0" w:line="259" w:lineRule="auto"/>
        <w:ind w:left="464"/>
      </w:pPr>
      <w:r>
        <w:t xml:space="preserve"> </w:t>
      </w:r>
    </w:p>
    <w:tbl>
      <w:tblPr>
        <w:tblStyle w:val="TableGrid"/>
        <w:tblW w:w="8908" w:type="dxa"/>
        <w:tblInd w:w="-5" w:type="dxa"/>
        <w:tblCellMar>
          <w:top w:w="7" w:type="dxa"/>
          <w:left w:w="106" w:type="dxa"/>
          <w:right w:w="112" w:type="dxa"/>
        </w:tblCellMar>
        <w:tblLook w:val="04A0" w:firstRow="1" w:lastRow="0" w:firstColumn="1" w:lastColumn="0" w:noHBand="0" w:noVBand="1"/>
      </w:tblPr>
      <w:tblGrid>
        <w:gridCol w:w="6147"/>
        <w:gridCol w:w="1540"/>
        <w:gridCol w:w="1221"/>
      </w:tblGrid>
      <w:tr w:rsidR="00AE4C56" w14:paraId="0290AF00" w14:textId="77777777" w:rsidTr="00AE4C56">
        <w:trPr>
          <w:trHeight w:val="318"/>
        </w:trPr>
        <w:tc>
          <w:tcPr>
            <w:tcW w:w="6147" w:type="dxa"/>
            <w:tcBorders>
              <w:top w:val="single" w:sz="4" w:space="0" w:color="156082"/>
              <w:left w:val="single" w:sz="4" w:space="0" w:color="156082"/>
              <w:bottom w:val="single" w:sz="4" w:space="0" w:color="156082"/>
              <w:right w:val="single" w:sz="4" w:space="0" w:color="156082"/>
            </w:tcBorders>
            <w:shd w:val="clear" w:color="auto" w:fill="C1E4F5"/>
          </w:tcPr>
          <w:p w14:paraId="5EBE3FD0" w14:textId="77777777" w:rsidR="00AE4C56" w:rsidRPr="00AE4C56" w:rsidRDefault="00AE4C56" w:rsidP="0069601C">
            <w:pPr>
              <w:spacing w:line="259" w:lineRule="auto"/>
              <w:rPr>
                <w:sz w:val="16"/>
                <w:szCs w:val="16"/>
              </w:rPr>
            </w:pPr>
            <w:r w:rsidRPr="00AE4C56">
              <w:rPr>
                <w:rFonts w:ascii="Calibri" w:eastAsia="Calibri" w:hAnsi="Calibri" w:cs="Calibri"/>
                <w:b/>
                <w:sz w:val="16"/>
                <w:szCs w:val="16"/>
              </w:rPr>
              <w:t xml:space="preserve">Criteria </w:t>
            </w:r>
          </w:p>
        </w:tc>
        <w:tc>
          <w:tcPr>
            <w:tcW w:w="1540" w:type="dxa"/>
            <w:tcBorders>
              <w:top w:val="single" w:sz="4" w:space="0" w:color="156082"/>
              <w:left w:val="single" w:sz="4" w:space="0" w:color="156082"/>
              <w:bottom w:val="single" w:sz="4" w:space="0" w:color="156082"/>
              <w:right w:val="single" w:sz="4" w:space="0" w:color="156082"/>
            </w:tcBorders>
            <w:shd w:val="clear" w:color="auto" w:fill="C1E4F5"/>
          </w:tcPr>
          <w:p w14:paraId="43A2E99A" w14:textId="77777777" w:rsidR="00AE4C56" w:rsidRPr="00AE4C56" w:rsidRDefault="00AE4C56" w:rsidP="0069601C">
            <w:pPr>
              <w:spacing w:line="259" w:lineRule="auto"/>
              <w:ind w:left="2"/>
              <w:rPr>
                <w:sz w:val="16"/>
                <w:szCs w:val="16"/>
              </w:rPr>
            </w:pPr>
            <w:r w:rsidRPr="00AE4C56">
              <w:rPr>
                <w:rFonts w:ascii="Calibri" w:eastAsia="Calibri" w:hAnsi="Calibri" w:cs="Calibri"/>
                <w:b/>
                <w:sz w:val="16"/>
                <w:szCs w:val="16"/>
              </w:rPr>
              <w:t xml:space="preserve">Yes/No </w:t>
            </w:r>
          </w:p>
        </w:tc>
        <w:tc>
          <w:tcPr>
            <w:tcW w:w="1221" w:type="dxa"/>
            <w:tcBorders>
              <w:top w:val="single" w:sz="4" w:space="0" w:color="156082"/>
              <w:left w:val="single" w:sz="4" w:space="0" w:color="156082"/>
              <w:bottom w:val="single" w:sz="4" w:space="0" w:color="156082"/>
              <w:right w:val="single" w:sz="4" w:space="0" w:color="156082"/>
            </w:tcBorders>
            <w:shd w:val="clear" w:color="auto" w:fill="C1E4F5"/>
          </w:tcPr>
          <w:p w14:paraId="5BE88705" w14:textId="77777777" w:rsidR="00AE4C56" w:rsidRPr="00AE4C56" w:rsidRDefault="00AE4C56" w:rsidP="0069601C">
            <w:pPr>
              <w:spacing w:line="259" w:lineRule="auto"/>
              <w:ind w:left="2"/>
              <w:rPr>
                <w:sz w:val="16"/>
                <w:szCs w:val="16"/>
              </w:rPr>
            </w:pPr>
            <w:r w:rsidRPr="00AE4C56">
              <w:rPr>
                <w:rFonts w:ascii="Calibri" w:eastAsia="Calibri" w:hAnsi="Calibri" w:cs="Calibri"/>
                <w:b/>
                <w:sz w:val="16"/>
                <w:szCs w:val="16"/>
              </w:rPr>
              <w:t xml:space="preserve">Initials </w:t>
            </w:r>
          </w:p>
        </w:tc>
      </w:tr>
      <w:tr w:rsidR="00AE4C56" w14:paraId="29D08910" w14:textId="77777777" w:rsidTr="00AE4C56">
        <w:trPr>
          <w:trHeight w:val="430"/>
        </w:trPr>
        <w:tc>
          <w:tcPr>
            <w:tcW w:w="6147" w:type="dxa"/>
            <w:tcBorders>
              <w:top w:val="single" w:sz="4" w:space="0" w:color="156082"/>
              <w:left w:val="single" w:sz="4" w:space="0" w:color="156082"/>
              <w:bottom w:val="single" w:sz="4" w:space="0" w:color="156082"/>
              <w:right w:val="single" w:sz="4" w:space="0" w:color="156082"/>
            </w:tcBorders>
          </w:tcPr>
          <w:p w14:paraId="039640DC" w14:textId="77777777" w:rsidR="00AE4C56" w:rsidRPr="00AE4C56" w:rsidRDefault="00AE4C56" w:rsidP="0069601C">
            <w:pPr>
              <w:spacing w:line="259" w:lineRule="auto"/>
              <w:rPr>
                <w:sz w:val="16"/>
                <w:szCs w:val="16"/>
              </w:rPr>
            </w:pPr>
            <w:r w:rsidRPr="00AE4C56">
              <w:rPr>
                <w:sz w:val="16"/>
                <w:szCs w:val="16"/>
              </w:rPr>
              <w:t xml:space="preserve">Are the student and Capstone Project Supervisors free from any performance or other issues? If no, please comment below. </w:t>
            </w:r>
          </w:p>
        </w:tc>
        <w:tc>
          <w:tcPr>
            <w:tcW w:w="1540" w:type="dxa"/>
            <w:tcBorders>
              <w:top w:val="single" w:sz="4" w:space="0" w:color="156082"/>
              <w:left w:val="single" w:sz="4" w:space="0" w:color="156082"/>
              <w:bottom w:val="single" w:sz="4" w:space="0" w:color="156082"/>
              <w:right w:val="single" w:sz="4" w:space="0" w:color="156082"/>
            </w:tcBorders>
          </w:tcPr>
          <w:p w14:paraId="3642F1B2"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413F05DB"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55851555" w14:textId="77777777" w:rsidTr="00AE4C56">
        <w:trPr>
          <w:trHeight w:val="456"/>
        </w:trPr>
        <w:tc>
          <w:tcPr>
            <w:tcW w:w="6147" w:type="dxa"/>
            <w:tcBorders>
              <w:top w:val="single" w:sz="4" w:space="0" w:color="156082"/>
              <w:left w:val="single" w:sz="4" w:space="0" w:color="156082"/>
              <w:bottom w:val="single" w:sz="4" w:space="0" w:color="156082"/>
              <w:right w:val="single" w:sz="4" w:space="0" w:color="156082"/>
            </w:tcBorders>
          </w:tcPr>
          <w:p w14:paraId="4026F0DF" w14:textId="77777777" w:rsidR="00AE4C56" w:rsidRPr="00AE4C56" w:rsidRDefault="00AE4C56" w:rsidP="0069601C">
            <w:pPr>
              <w:spacing w:line="259" w:lineRule="auto"/>
              <w:rPr>
                <w:sz w:val="16"/>
                <w:szCs w:val="16"/>
              </w:rPr>
            </w:pPr>
            <w:r w:rsidRPr="00AE4C56">
              <w:rPr>
                <w:sz w:val="16"/>
                <w:szCs w:val="16"/>
              </w:rPr>
              <w:t xml:space="preserve">Have the Capstone Project Supervisors and student developed </w:t>
            </w:r>
            <w:proofErr w:type="spellStart"/>
            <w:r w:rsidRPr="00AE4C56">
              <w:rPr>
                <w:sz w:val="16"/>
                <w:szCs w:val="16"/>
              </w:rPr>
              <w:t>workbased</w:t>
            </w:r>
            <w:proofErr w:type="spellEnd"/>
            <w:r w:rsidRPr="00AE4C56">
              <w:rPr>
                <w:sz w:val="16"/>
                <w:szCs w:val="16"/>
              </w:rPr>
              <w:t xml:space="preserve"> expectations/goals for the Capstone Project period? </w:t>
            </w:r>
          </w:p>
        </w:tc>
        <w:tc>
          <w:tcPr>
            <w:tcW w:w="1540" w:type="dxa"/>
            <w:tcBorders>
              <w:top w:val="single" w:sz="4" w:space="0" w:color="156082"/>
              <w:left w:val="single" w:sz="4" w:space="0" w:color="156082"/>
              <w:bottom w:val="single" w:sz="4" w:space="0" w:color="156082"/>
              <w:right w:val="single" w:sz="4" w:space="0" w:color="156082"/>
            </w:tcBorders>
          </w:tcPr>
          <w:p w14:paraId="30F36E7C"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05E24BDD"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51EE8425" w14:textId="77777777" w:rsidTr="00AE4C56">
        <w:trPr>
          <w:trHeight w:val="430"/>
        </w:trPr>
        <w:tc>
          <w:tcPr>
            <w:tcW w:w="6147" w:type="dxa"/>
            <w:tcBorders>
              <w:top w:val="single" w:sz="4" w:space="0" w:color="156082"/>
              <w:left w:val="single" w:sz="4" w:space="0" w:color="156082"/>
              <w:bottom w:val="single" w:sz="4" w:space="0" w:color="156082"/>
              <w:right w:val="single" w:sz="4" w:space="0" w:color="156082"/>
            </w:tcBorders>
          </w:tcPr>
          <w:p w14:paraId="6D90329F" w14:textId="77777777" w:rsidR="00AE4C56" w:rsidRPr="00AE4C56" w:rsidRDefault="00AE4C56" w:rsidP="0069601C">
            <w:pPr>
              <w:spacing w:line="259" w:lineRule="auto"/>
              <w:rPr>
                <w:sz w:val="16"/>
                <w:szCs w:val="16"/>
              </w:rPr>
            </w:pPr>
            <w:r w:rsidRPr="00AE4C56">
              <w:rPr>
                <w:rFonts w:ascii="Calibri" w:eastAsia="Calibri" w:hAnsi="Calibri" w:cs="Calibri"/>
                <w:sz w:val="16"/>
                <w:szCs w:val="16"/>
              </w:rPr>
              <w:t xml:space="preserve">Does the student’s physical workplace remain suitable for the </w:t>
            </w:r>
            <w:r w:rsidRPr="00AE4C56">
              <w:rPr>
                <w:sz w:val="16"/>
                <w:szCs w:val="16"/>
              </w:rPr>
              <w:t xml:space="preserve">Capstone Project placement? </w:t>
            </w:r>
          </w:p>
        </w:tc>
        <w:tc>
          <w:tcPr>
            <w:tcW w:w="1540" w:type="dxa"/>
            <w:tcBorders>
              <w:top w:val="single" w:sz="4" w:space="0" w:color="156082"/>
              <w:left w:val="single" w:sz="4" w:space="0" w:color="156082"/>
              <w:bottom w:val="single" w:sz="4" w:space="0" w:color="156082"/>
              <w:right w:val="single" w:sz="4" w:space="0" w:color="156082"/>
            </w:tcBorders>
          </w:tcPr>
          <w:p w14:paraId="4FF2E84F"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34C703EE"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4C991E8A" w14:textId="77777777" w:rsidTr="00AE4C56">
        <w:trPr>
          <w:trHeight w:val="456"/>
        </w:trPr>
        <w:tc>
          <w:tcPr>
            <w:tcW w:w="6147" w:type="dxa"/>
            <w:tcBorders>
              <w:top w:val="single" w:sz="4" w:space="0" w:color="156082"/>
              <w:left w:val="single" w:sz="4" w:space="0" w:color="156082"/>
              <w:bottom w:val="single" w:sz="4" w:space="0" w:color="156082"/>
              <w:right w:val="single" w:sz="4" w:space="0" w:color="156082"/>
            </w:tcBorders>
          </w:tcPr>
          <w:p w14:paraId="4650729B" w14:textId="77777777" w:rsidR="00AE4C56" w:rsidRPr="00AE4C56" w:rsidRDefault="00AE4C56" w:rsidP="0069601C">
            <w:pPr>
              <w:spacing w:line="259" w:lineRule="auto"/>
              <w:rPr>
                <w:sz w:val="16"/>
                <w:szCs w:val="16"/>
              </w:rPr>
            </w:pPr>
            <w:r w:rsidRPr="00AE4C56">
              <w:rPr>
                <w:sz w:val="16"/>
                <w:szCs w:val="16"/>
              </w:rPr>
              <w:t xml:space="preserve">Does the student have a clear understanding of expectations required to complete the Capstone Project? </w:t>
            </w:r>
          </w:p>
        </w:tc>
        <w:tc>
          <w:tcPr>
            <w:tcW w:w="1540" w:type="dxa"/>
            <w:tcBorders>
              <w:top w:val="single" w:sz="4" w:space="0" w:color="156082"/>
              <w:left w:val="single" w:sz="4" w:space="0" w:color="156082"/>
              <w:bottom w:val="single" w:sz="4" w:space="0" w:color="156082"/>
              <w:right w:val="single" w:sz="4" w:space="0" w:color="156082"/>
            </w:tcBorders>
          </w:tcPr>
          <w:p w14:paraId="1749851E"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7A849D72"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6BD8C11B" w14:textId="77777777" w:rsidTr="00AE4C56">
        <w:trPr>
          <w:trHeight w:val="455"/>
        </w:trPr>
        <w:tc>
          <w:tcPr>
            <w:tcW w:w="6147" w:type="dxa"/>
            <w:tcBorders>
              <w:top w:val="single" w:sz="4" w:space="0" w:color="156082"/>
              <w:left w:val="single" w:sz="4" w:space="0" w:color="156082"/>
              <w:bottom w:val="single" w:sz="4" w:space="0" w:color="156082"/>
              <w:right w:val="single" w:sz="4" w:space="0" w:color="156082"/>
            </w:tcBorders>
          </w:tcPr>
          <w:p w14:paraId="2935855A" w14:textId="77777777" w:rsidR="00AE4C56" w:rsidRPr="00AE4C56" w:rsidRDefault="00AE4C56" w:rsidP="0069601C">
            <w:pPr>
              <w:spacing w:after="1" w:line="259" w:lineRule="auto"/>
              <w:rPr>
                <w:sz w:val="16"/>
                <w:szCs w:val="16"/>
              </w:rPr>
            </w:pPr>
            <w:r w:rsidRPr="00AE4C56">
              <w:rPr>
                <w:sz w:val="16"/>
                <w:szCs w:val="16"/>
              </w:rPr>
              <w:t xml:space="preserve">Has the student received input from their Capstone Project </w:t>
            </w:r>
          </w:p>
          <w:p w14:paraId="054992C8" w14:textId="77777777" w:rsidR="00AE4C56" w:rsidRPr="00AE4C56" w:rsidRDefault="00AE4C56" w:rsidP="0069601C">
            <w:pPr>
              <w:spacing w:line="259" w:lineRule="auto"/>
              <w:rPr>
                <w:sz w:val="16"/>
                <w:szCs w:val="16"/>
              </w:rPr>
            </w:pPr>
            <w:r w:rsidRPr="00AE4C56">
              <w:rPr>
                <w:sz w:val="16"/>
                <w:szCs w:val="16"/>
              </w:rPr>
              <w:t xml:space="preserve">Supervisors on how to complete any required reports/assignments? </w:t>
            </w:r>
          </w:p>
        </w:tc>
        <w:tc>
          <w:tcPr>
            <w:tcW w:w="1540" w:type="dxa"/>
            <w:tcBorders>
              <w:top w:val="single" w:sz="4" w:space="0" w:color="156082"/>
              <w:left w:val="single" w:sz="4" w:space="0" w:color="156082"/>
              <w:bottom w:val="single" w:sz="4" w:space="0" w:color="156082"/>
              <w:right w:val="single" w:sz="4" w:space="0" w:color="156082"/>
            </w:tcBorders>
          </w:tcPr>
          <w:p w14:paraId="7290C843"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375FA8BA"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5DC7CA98" w14:textId="77777777" w:rsidTr="00AE4C56">
        <w:trPr>
          <w:trHeight w:val="456"/>
        </w:trPr>
        <w:tc>
          <w:tcPr>
            <w:tcW w:w="6147" w:type="dxa"/>
            <w:tcBorders>
              <w:top w:val="single" w:sz="4" w:space="0" w:color="156082"/>
              <w:left w:val="single" w:sz="4" w:space="0" w:color="156082"/>
              <w:bottom w:val="single" w:sz="4" w:space="0" w:color="156082"/>
              <w:right w:val="single" w:sz="4" w:space="0" w:color="156082"/>
            </w:tcBorders>
          </w:tcPr>
          <w:p w14:paraId="75752B55" w14:textId="77777777" w:rsidR="00AE4C56" w:rsidRPr="00AE4C56" w:rsidRDefault="00AE4C56" w:rsidP="0069601C">
            <w:pPr>
              <w:spacing w:line="259" w:lineRule="auto"/>
              <w:rPr>
                <w:sz w:val="16"/>
                <w:szCs w:val="16"/>
              </w:rPr>
            </w:pPr>
            <w:r w:rsidRPr="00AE4C56">
              <w:rPr>
                <w:sz w:val="16"/>
                <w:szCs w:val="16"/>
              </w:rPr>
              <w:t xml:space="preserve">Have you asked for feedback on how to improve the placement? Please comment below. </w:t>
            </w:r>
          </w:p>
        </w:tc>
        <w:tc>
          <w:tcPr>
            <w:tcW w:w="1540" w:type="dxa"/>
            <w:tcBorders>
              <w:top w:val="single" w:sz="4" w:space="0" w:color="156082"/>
              <w:left w:val="single" w:sz="4" w:space="0" w:color="156082"/>
              <w:bottom w:val="single" w:sz="4" w:space="0" w:color="156082"/>
              <w:right w:val="single" w:sz="4" w:space="0" w:color="156082"/>
            </w:tcBorders>
          </w:tcPr>
          <w:p w14:paraId="2B0C45E7"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10E289A9" w14:textId="77777777" w:rsidR="00AE4C56" w:rsidRPr="00AE4C56" w:rsidRDefault="00AE4C56" w:rsidP="0069601C">
            <w:pPr>
              <w:spacing w:line="259" w:lineRule="auto"/>
              <w:ind w:left="2"/>
              <w:rPr>
                <w:sz w:val="16"/>
                <w:szCs w:val="16"/>
              </w:rPr>
            </w:pPr>
            <w:r w:rsidRPr="00AE4C56">
              <w:rPr>
                <w:sz w:val="16"/>
                <w:szCs w:val="16"/>
              </w:rPr>
              <w:t xml:space="preserve"> </w:t>
            </w:r>
          </w:p>
        </w:tc>
      </w:tr>
      <w:tr w:rsidR="00AE4C56" w14:paraId="762A2B7B" w14:textId="77777777" w:rsidTr="00AE4C56">
        <w:trPr>
          <w:trHeight w:val="456"/>
        </w:trPr>
        <w:tc>
          <w:tcPr>
            <w:tcW w:w="6147" w:type="dxa"/>
            <w:tcBorders>
              <w:top w:val="single" w:sz="4" w:space="0" w:color="156082"/>
              <w:left w:val="single" w:sz="4" w:space="0" w:color="156082"/>
              <w:bottom w:val="single" w:sz="4" w:space="0" w:color="156082"/>
              <w:right w:val="single" w:sz="4" w:space="0" w:color="156082"/>
            </w:tcBorders>
          </w:tcPr>
          <w:p w14:paraId="54B41DE2" w14:textId="77777777" w:rsidR="00AE4C56" w:rsidRPr="00AE4C56" w:rsidRDefault="00AE4C56" w:rsidP="0069601C">
            <w:pPr>
              <w:spacing w:line="259" w:lineRule="auto"/>
              <w:rPr>
                <w:sz w:val="16"/>
                <w:szCs w:val="16"/>
              </w:rPr>
            </w:pPr>
            <w:r w:rsidRPr="00AE4C56">
              <w:rPr>
                <w:sz w:val="16"/>
                <w:szCs w:val="16"/>
              </w:rPr>
              <w:t xml:space="preserve">Do you recommend continuing with the Capstone Project assignment? </w:t>
            </w:r>
          </w:p>
        </w:tc>
        <w:tc>
          <w:tcPr>
            <w:tcW w:w="1540" w:type="dxa"/>
            <w:tcBorders>
              <w:top w:val="single" w:sz="4" w:space="0" w:color="156082"/>
              <w:left w:val="single" w:sz="4" w:space="0" w:color="156082"/>
              <w:bottom w:val="single" w:sz="4" w:space="0" w:color="156082"/>
              <w:right w:val="single" w:sz="4" w:space="0" w:color="156082"/>
            </w:tcBorders>
          </w:tcPr>
          <w:p w14:paraId="1CEB39D3" w14:textId="77777777" w:rsidR="00AE4C56" w:rsidRPr="00AE4C56" w:rsidRDefault="00AE4C56" w:rsidP="0069601C">
            <w:pPr>
              <w:spacing w:line="259" w:lineRule="auto"/>
              <w:ind w:left="2"/>
              <w:rPr>
                <w:sz w:val="16"/>
                <w:szCs w:val="16"/>
              </w:rPr>
            </w:pPr>
            <w:r w:rsidRPr="00AE4C56">
              <w:rPr>
                <w:sz w:val="16"/>
                <w:szCs w:val="16"/>
              </w:rPr>
              <w:t xml:space="preserve"> </w:t>
            </w:r>
          </w:p>
        </w:tc>
        <w:tc>
          <w:tcPr>
            <w:tcW w:w="1221" w:type="dxa"/>
            <w:tcBorders>
              <w:top w:val="single" w:sz="4" w:space="0" w:color="156082"/>
              <w:left w:val="single" w:sz="4" w:space="0" w:color="156082"/>
              <w:bottom w:val="single" w:sz="4" w:space="0" w:color="156082"/>
              <w:right w:val="single" w:sz="4" w:space="0" w:color="156082"/>
            </w:tcBorders>
          </w:tcPr>
          <w:p w14:paraId="07161B83" w14:textId="77777777" w:rsidR="00AE4C56" w:rsidRPr="00AE4C56" w:rsidRDefault="00AE4C56" w:rsidP="0069601C">
            <w:pPr>
              <w:spacing w:line="259" w:lineRule="auto"/>
              <w:ind w:left="2"/>
              <w:rPr>
                <w:sz w:val="16"/>
                <w:szCs w:val="16"/>
              </w:rPr>
            </w:pPr>
            <w:r w:rsidRPr="00AE4C56">
              <w:rPr>
                <w:sz w:val="16"/>
                <w:szCs w:val="16"/>
              </w:rPr>
              <w:t xml:space="preserve"> </w:t>
            </w:r>
          </w:p>
        </w:tc>
      </w:tr>
    </w:tbl>
    <w:p w14:paraId="4AD3050B" w14:textId="77777777" w:rsidR="00AE4C56" w:rsidRDefault="00AE4C56" w:rsidP="00AE4C56">
      <w:pPr>
        <w:spacing w:after="162" w:line="259" w:lineRule="auto"/>
        <w:ind w:left="608"/>
      </w:pPr>
      <w:r>
        <w:rPr>
          <w:rFonts w:ascii="Calibri" w:eastAsia="Calibri" w:hAnsi="Calibri" w:cs="Calibri"/>
          <w:b/>
        </w:rPr>
        <w:t xml:space="preserve"> </w:t>
      </w:r>
    </w:p>
    <w:p w14:paraId="1C755E79" w14:textId="1924FC85" w:rsidR="00AE4C56" w:rsidRPr="00AE4C56" w:rsidRDefault="00AE4C56" w:rsidP="00AE4C56">
      <w:pPr>
        <w:pStyle w:val="Heading3"/>
        <w:spacing w:after="0"/>
        <w:rPr>
          <w:sz w:val="20"/>
          <w:szCs w:val="20"/>
        </w:rPr>
      </w:pPr>
      <w:r w:rsidRPr="00AE4C56">
        <w:rPr>
          <w:sz w:val="20"/>
          <w:szCs w:val="20"/>
        </w:rPr>
        <w:t>Fe</w:t>
      </w:r>
      <w:r w:rsidRPr="00AE4C56">
        <w:rPr>
          <w:sz w:val="20"/>
          <w:szCs w:val="20"/>
        </w:rPr>
        <w:t>e</w:t>
      </w:r>
      <w:r w:rsidRPr="00AE4C56">
        <w:rPr>
          <w:sz w:val="20"/>
          <w:szCs w:val="20"/>
        </w:rPr>
        <w:t xml:space="preserve">dback from Student </w:t>
      </w:r>
    </w:p>
    <w:tbl>
      <w:tblPr>
        <w:tblStyle w:val="TableGrid"/>
        <w:tblW w:w="8980" w:type="dxa"/>
        <w:tblInd w:w="-5" w:type="dxa"/>
        <w:tblCellMar>
          <w:top w:w="7" w:type="dxa"/>
          <w:left w:w="106" w:type="dxa"/>
          <w:right w:w="115" w:type="dxa"/>
        </w:tblCellMar>
        <w:tblLook w:val="04A0" w:firstRow="1" w:lastRow="0" w:firstColumn="1" w:lastColumn="0" w:noHBand="0" w:noVBand="1"/>
      </w:tblPr>
      <w:tblGrid>
        <w:gridCol w:w="8980"/>
      </w:tblGrid>
      <w:tr w:rsidR="00AE4C56" w:rsidRPr="00AE4C56" w14:paraId="2E584B00" w14:textId="77777777" w:rsidTr="00AE4C56">
        <w:trPr>
          <w:trHeight w:val="1250"/>
        </w:trPr>
        <w:tc>
          <w:tcPr>
            <w:tcW w:w="8980" w:type="dxa"/>
            <w:tcBorders>
              <w:top w:val="single" w:sz="4" w:space="0" w:color="000000"/>
              <w:left w:val="single" w:sz="4" w:space="0" w:color="000000"/>
              <w:bottom w:val="single" w:sz="4" w:space="0" w:color="000000"/>
              <w:right w:val="single" w:sz="4" w:space="0" w:color="000000"/>
            </w:tcBorders>
          </w:tcPr>
          <w:p w14:paraId="5DB61BE0" w14:textId="77777777" w:rsidR="00AE4C56" w:rsidRPr="00AE4C56" w:rsidRDefault="00AE4C56" w:rsidP="0069601C">
            <w:pPr>
              <w:spacing w:line="259" w:lineRule="auto"/>
              <w:rPr>
                <w:sz w:val="20"/>
                <w:szCs w:val="20"/>
              </w:rPr>
            </w:pPr>
            <w:r w:rsidRPr="00AE4C56">
              <w:rPr>
                <w:rFonts w:ascii="Calibri" w:eastAsia="Calibri" w:hAnsi="Calibri" w:cs="Calibri"/>
                <w:b/>
                <w:sz w:val="20"/>
                <w:szCs w:val="20"/>
              </w:rPr>
              <w:t xml:space="preserve"> </w:t>
            </w:r>
          </w:p>
        </w:tc>
      </w:tr>
    </w:tbl>
    <w:p w14:paraId="0C4204B0" w14:textId="77777777" w:rsidR="00AE4C56" w:rsidRPr="00AE4C56" w:rsidRDefault="00AE4C56" w:rsidP="00AE4C56">
      <w:pPr>
        <w:spacing w:after="162" w:line="259" w:lineRule="auto"/>
        <w:ind w:left="608"/>
        <w:rPr>
          <w:sz w:val="20"/>
          <w:szCs w:val="20"/>
        </w:rPr>
      </w:pPr>
      <w:r w:rsidRPr="00AE4C56">
        <w:rPr>
          <w:rFonts w:ascii="Calibri" w:eastAsia="Calibri" w:hAnsi="Calibri" w:cs="Calibri"/>
          <w:b/>
          <w:sz w:val="20"/>
          <w:szCs w:val="20"/>
        </w:rPr>
        <w:t xml:space="preserve"> </w:t>
      </w:r>
    </w:p>
    <w:p w14:paraId="5BBA8491" w14:textId="77777777" w:rsidR="00AE4C56" w:rsidRPr="00AE4C56" w:rsidRDefault="00AE4C56" w:rsidP="00AE4C56">
      <w:pPr>
        <w:pStyle w:val="Heading3"/>
        <w:spacing w:after="0"/>
        <w:rPr>
          <w:sz w:val="20"/>
          <w:szCs w:val="20"/>
        </w:rPr>
      </w:pPr>
      <w:r w:rsidRPr="00AE4C56">
        <w:rPr>
          <w:sz w:val="20"/>
          <w:szCs w:val="20"/>
        </w:rPr>
        <w:t xml:space="preserve">Feedback from Capstone Project Supervisors </w:t>
      </w:r>
    </w:p>
    <w:tbl>
      <w:tblPr>
        <w:tblStyle w:val="TableGrid"/>
        <w:tblW w:w="8980" w:type="dxa"/>
        <w:tblInd w:w="-5" w:type="dxa"/>
        <w:tblCellMar>
          <w:top w:w="7" w:type="dxa"/>
          <w:left w:w="106" w:type="dxa"/>
          <w:right w:w="115" w:type="dxa"/>
        </w:tblCellMar>
        <w:tblLook w:val="04A0" w:firstRow="1" w:lastRow="0" w:firstColumn="1" w:lastColumn="0" w:noHBand="0" w:noVBand="1"/>
      </w:tblPr>
      <w:tblGrid>
        <w:gridCol w:w="8980"/>
      </w:tblGrid>
      <w:tr w:rsidR="00AE4C56" w:rsidRPr="00AE4C56" w14:paraId="4CE46941" w14:textId="77777777" w:rsidTr="00AE4C56">
        <w:trPr>
          <w:trHeight w:val="1248"/>
        </w:trPr>
        <w:tc>
          <w:tcPr>
            <w:tcW w:w="8980" w:type="dxa"/>
            <w:tcBorders>
              <w:top w:val="single" w:sz="4" w:space="0" w:color="000000"/>
              <w:left w:val="single" w:sz="4" w:space="0" w:color="000000"/>
              <w:bottom w:val="single" w:sz="4" w:space="0" w:color="000000"/>
              <w:right w:val="single" w:sz="4" w:space="0" w:color="000000"/>
            </w:tcBorders>
          </w:tcPr>
          <w:p w14:paraId="1D7C8419" w14:textId="77777777" w:rsidR="00AE4C56" w:rsidRPr="00AE4C56" w:rsidRDefault="00AE4C56" w:rsidP="0069601C">
            <w:pPr>
              <w:spacing w:line="259" w:lineRule="auto"/>
              <w:rPr>
                <w:sz w:val="20"/>
                <w:szCs w:val="20"/>
              </w:rPr>
            </w:pPr>
            <w:r w:rsidRPr="00AE4C56">
              <w:rPr>
                <w:rFonts w:ascii="Calibri" w:eastAsia="Calibri" w:hAnsi="Calibri" w:cs="Calibri"/>
                <w:b/>
                <w:sz w:val="20"/>
                <w:szCs w:val="20"/>
              </w:rPr>
              <w:t xml:space="preserve"> </w:t>
            </w:r>
          </w:p>
        </w:tc>
      </w:tr>
    </w:tbl>
    <w:p w14:paraId="71A6C8F6" w14:textId="77777777" w:rsidR="00AE4C56" w:rsidRPr="00AE4C56" w:rsidRDefault="00AE4C56" w:rsidP="00AE4C56">
      <w:pPr>
        <w:spacing w:after="165" w:line="259" w:lineRule="auto"/>
        <w:ind w:left="608"/>
        <w:rPr>
          <w:sz w:val="20"/>
          <w:szCs w:val="20"/>
        </w:rPr>
      </w:pPr>
      <w:r w:rsidRPr="00AE4C56">
        <w:rPr>
          <w:rFonts w:ascii="Calibri" w:eastAsia="Calibri" w:hAnsi="Calibri" w:cs="Calibri"/>
          <w:b/>
          <w:sz w:val="20"/>
          <w:szCs w:val="20"/>
        </w:rPr>
        <w:t xml:space="preserve"> </w:t>
      </w:r>
    </w:p>
    <w:p w14:paraId="26788A38" w14:textId="77777777" w:rsidR="00AE4C56" w:rsidRPr="00AE4C56" w:rsidRDefault="00AE4C56" w:rsidP="00AE4C56">
      <w:pPr>
        <w:tabs>
          <w:tab w:val="center" w:pos="1941"/>
          <w:tab w:val="center" w:pos="3601"/>
          <w:tab w:val="center" w:pos="4321"/>
          <w:tab w:val="center" w:pos="5041"/>
          <w:tab w:val="center" w:pos="6924"/>
        </w:tabs>
        <w:spacing w:after="7"/>
        <w:rPr>
          <w:sz w:val="20"/>
          <w:szCs w:val="20"/>
        </w:rPr>
      </w:pPr>
      <w:r w:rsidRPr="00AE4C56">
        <w:rPr>
          <w:rFonts w:ascii="Calibri" w:eastAsia="Calibri" w:hAnsi="Calibri" w:cs="Calibri"/>
          <w:sz w:val="20"/>
          <w:szCs w:val="20"/>
        </w:rPr>
        <w:tab/>
      </w:r>
      <w:r w:rsidRPr="00AE4C56">
        <w:rPr>
          <w:sz w:val="20"/>
          <w:szCs w:val="20"/>
        </w:rPr>
        <w:t xml:space="preserve">_____________________________ </w:t>
      </w:r>
      <w:r w:rsidRPr="00AE4C56">
        <w:rPr>
          <w:sz w:val="20"/>
          <w:szCs w:val="20"/>
        </w:rPr>
        <w:tab/>
        <w:t xml:space="preserve"> </w:t>
      </w:r>
      <w:r w:rsidRPr="00AE4C56">
        <w:rPr>
          <w:sz w:val="20"/>
          <w:szCs w:val="20"/>
        </w:rPr>
        <w:tab/>
        <w:t xml:space="preserve"> </w:t>
      </w:r>
      <w:r w:rsidRPr="00AE4C56">
        <w:rPr>
          <w:sz w:val="20"/>
          <w:szCs w:val="20"/>
        </w:rPr>
        <w:tab/>
        <w:t xml:space="preserve"> </w:t>
      </w:r>
      <w:r w:rsidRPr="00AE4C56">
        <w:rPr>
          <w:sz w:val="20"/>
          <w:szCs w:val="20"/>
        </w:rPr>
        <w:tab/>
        <w:t xml:space="preserve">            ____________________ </w:t>
      </w:r>
    </w:p>
    <w:p w14:paraId="795B3BC4" w14:textId="77777777" w:rsidR="00AE4C56" w:rsidRPr="00AE4C56" w:rsidRDefault="00AE4C56" w:rsidP="00AE4C56">
      <w:pPr>
        <w:tabs>
          <w:tab w:val="center" w:pos="1434"/>
          <w:tab w:val="center" w:pos="2881"/>
          <w:tab w:val="center" w:pos="3601"/>
          <w:tab w:val="center" w:pos="4321"/>
          <w:tab w:val="center" w:pos="5041"/>
          <w:tab w:val="center" w:pos="6496"/>
        </w:tabs>
        <w:spacing w:after="7"/>
        <w:rPr>
          <w:sz w:val="20"/>
          <w:szCs w:val="20"/>
        </w:rPr>
      </w:pPr>
      <w:r w:rsidRPr="00AE4C56">
        <w:rPr>
          <w:rFonts w:ascii="Calibri" w:eastAsia="Calibri" w:hAnsi="Calibri" w:cs="Calibri"/>
          <w:sz w:val="20"/>
          <w:szCs w:val="20"/>
        </w:rPr>
        <w:tab/>
      </w:r>
      <w:r w:rsidRPr="00AE4C56">
        <w:rPr>
          <w:sz w:val="20"/>
          <w:szCs w:val="20"/>
        </w:rPr>
        <w:t xml:space="preserve">Student Signature </w:t>
      </w:r>
      <w:r w:rsidRPr="00AE4C56">
        <w:rPr>
          <w:sz w:val="20"/>
          <w:szCs w:val="20"/>
        </w:rPr>
        <w:tab/>
        <w:t xml:space="preserve"> </w:t>
      </w:r>
      <w:r w:rsidRPr="00AE4C56">
        <w:rPr>
          <w:sz w:val="20"/>
          <w:szCs w:val="20"/>
        </w:rPr>
        <w:tab/>
        <w:t xml:space="preserve"> </w:t>
      </w:r>
      <w:r w:rsidRPr="00AE4C56">
        <w:rPr>
          <w:sz w:val="20"/>
          <w:szCs w:val="20"/>
        </w:rPr>
        <w:tab/>
        <w:t xml:space="preserve"> </w:t>
      </w:r>
      <w:r w:rsidRPr="00AE4C56">
        <w:rPr>
          <w:sz w:val="20"/>
          <w:szCs w:val="20"/>
        </w:rPr>
        <w:tab/>
        <w:t xml:space="preserve"> </w:t>
      </w:r>
      <w:r w:rsidRPr="00AE4C56">
        <w:rPr>
          <w:sz w:val="20"/>
          <w:szCs w:val="20"/>
        </w:rPr>
        <w:tab/>
        <w:t xml:space="preserve">                          Date </w:t>
      </w:r>
    </w:p>
    <w:p w14:paraId="3C10BB99" w14:textId="77777777" w:rsidR="00AE4C56" w:rsidRPr="00AE4C56" w:rsidRDefault="00AE4C56" w:rsidP="00AE4C56">
      <w:pPr>
        <w:spacing w:after="0" w:line="259" w:lineRule="auto"/>
        <w:ind w:left="608"/>
        <w:rPr>
          <w:sz w:val="20"/>
          <w:szCs w:val="20"/>
        </w:rPr>
      </w:pPr>
      <w:r w:rsidRPr="00AE4C56">
        <w:rPr>
          <w:sz w:val="20"/>
          <w:szCs w:val="20"/>
        </w:rPr>
        <w:t xml:space="preserve"> </w:t>
      </w:r>
    </w:p>
    <w:p w14:paraId="68F9BDE9" w14:textId="77777777" w:rsidR="00AE4C56" w:rsidRPr="00AE4C56" w:rsidRDefault="00AE4C56" w:rsidP="00AE4C56">
      <w:pPr>
        <w:spacing w:after="0" w:line="259" w:lineRule="auto"/>
        <w:ind w:left="608"/>
        <w:rPr>
          <w:sz w:val="20"/>
          <w:szCs w:val="20"/>
        </w:rPr>
      </w:pPr>
      <w:r w:rsidRPr="00AE4C56">
        <w:rPr>
          <w:sz w:val="20"/>
          <w:szCs w:val="20"/>
        </w:rPr>
        <w:t xml:space="preserve"> </w:t>
      </w:r>
    </w:p>
    <w:p w14:paraId="4FF791F9" w14:textId="77777777" w:rsidR="00AE4C56" w:rsidRPr="00AE4C56" w:rsidRDefault="00AE4C56" w:rsidP="00AE4C56">
      <w:pPr>
        <w:spacing w:after="7"/>
        <w:ind w:left="618" w:right="1"/>
        <w:rPr>
          <w:sz w:val="20"/>
          <w:szCs w:val="20"/>
        </w:rPr>
      </w:pPr>
      <w:r w:rsidRPr="00AE4C56">
        <w:rPr>
          <w:sz w:val="20"/>
          <w:szCs w:val="20"/>
        </w:rPr>
        <w:t xml:space="preserve">_____________________________                                                                  ____________________ </w:t>
      </w:r>
    </w:p>
    <w:p w14:paraId="67A7E0BC" w14:textId="77777777" w:rsidR="00AE4C56" w:rsidRPr="00AE4C56" w:rsidRDefault="00AE4C56" w:rsidP="00AE4C56">
      <w:pPr>
        <w:tabs>
          <w:tab w:val="center" w:pos="2377"/>
          <w:tab w:val="center" w:pos="5644"/>
        </w:tabs>
        <w:spacing w:after="7"/>
        <w:rPr>
          <w:sz w:val="20"/>
          <w:szCs w:val="20"/>
        </w:rPr>
      </w:pPr>
      <w:r w:rsidRPr="00AE4C56">
        <w:rPr>
          <w:rFonts w:ascii="Calibri" w:eastAsia="Calibri" w:hAnsi="Calibri" w:cs="Calibri"/>
          <w:sz w:val="20"/>
          <w:szCs w:val="20"/>
        </w:rPr>
        <w:tab/>
      </w:r>
      <w:r w:rsidRPr="00AE4C56">
        <w:rPr>
          <w:sz w:val="20"/>
          <w:szCs w:val="20"/>
        </w:rPr>
        <w:t xml:space="preserve">Capstone Project Supervisor(s) Signature </w:t>
      </w:r>
      <w:r w:rsidRPr="00AE4C56">
        <w:rPr>
          <w:sz w:val="20"/>
          <w:szCs w:val="20"/>
        </w:rPr>
        <w:tab/>
        <w:t xml:space="preserve">                                                       Date </w:t>
      </w:r>
    </w:p>
    <w:p w14:paraId="2E657FFD" w14:textId="77777777" w:rsidR="00AE4C56" w:rsidRPr="00AE4C56" w:rsidRDefault="00AE4C56" w:rsidP="00AE4C56">
      <w:pPr>
        <w:spacing w:after="143" w:line="259" w:lineRule="auto"/>
        <w:ind w:left="608"/>
        <w:rPr>
          <w:sz w:val="20"/>
          <w:szCs w:val="20"/>
        </w:rPr>
      </w:pPr>
      <w:r w:rsidRPr="00AE4C56">
        <w:rPr>
          <w:sz w:val="20"/>
          <w:szCs w:val="20"/>
        </w:rPr>
        <w:t xml:space="preserve"> </w:t>
      </w:r>
    </w:p>
    <w:p w14:paraId="06EBD1C6" w14:textId="77777777" w:rsidR="00AE4C56" w:rsidRPr="00AE4C56" w:rsidRDefault="00AE4C56" w:rsidP="00AE4C56">
      <w:pPr>
        <w:tabs>
          <w:tab w:val="center" w:pos="1941"/>
          <w:tab w:val="center" w:pos="3601"/>
          <w:tab w:val="center" w:pos="4321"/>
          <w:tab w:val="center" w:pos="6509"/>
        </w:tabs>
        <w:spacing w:after="7"/>
        <w:rPr>
          <w:sz w:val="20"/>
          <w:szCs w:val="20"/>
        </w:rPr>
      </w:pPr>
      <w:r w:rsidRPr="00AE4C56">
        <w:rPr>
          <w:rFonts w:ascii="Calibri" w:eastAsia="Calibri" w:hAnsi="Calibri" w:cs="Calibri"/>
          <w:sz w:val="20"/>
          <w:szCs w:val="20"/>
        </w:rPr>
        <w:tab/>
      </w:r>
      <w:r w:rsidRPr="00AE4C56">
        <w:rPr>
          <w:sz w:val="20"/>
          <w:szCs w:val="20"/>
        </w:rPr>
        <w:t xml:space="preserve">_____________________________ </w:t>
      </w:r>
      <w:r w:rsidRPr="00AE4C56">
        <w:rPr>
          <w:sz w:val="20"/>
          <w:szCs w:val="20"/>
        </w:rPr>
        <w:tab/>
        <w:t xml:space="preserve"> </w:t>
      </w:r>
      <w:r w:rsidRPr="00AE4C56">
        <w:rPr>
          <w:sz w:val="20"/>
          <w:szCs w:val="20"/>
        </w:rPr>
        <w:tab/>
        <w:t xml:space="preserve"> </w:t>
      </w:r>
      <w:r w:rsidRPr="00AE4C56">
        <w:rPr>
          <w:sz w:val="20"/>
          <w:szCs w:val="20"/>
        </w:rPr>
        <w:tab/>
        <w:t xml:space="preserve">                           ____________________ </w:t>
      </w:r>
    </w:p>
    <w:p w14:paraId="59D70493" w14:textId="3C017F1A" w:rsidR="00AE4C56" w:rsidRPr="001576B5" w:rsidRDefault="00AE4C56" w:rsidP="001576B5">
      <w:pPr>
        <w:tabs>
          <w:tab w:val="center" w:pos="2362"/>
          <w:tab w:val="center" w:pos="4321"/>
          <w:tab w:val="center" w:pos="5041"/>
          <w:tab w:val="center" w:pos="6496"/>
        </w:tabs>
        <w:rPr>
          <w:sz w:val="20"/>
          <w:szCs w:val="20"/>
        </w:rPr>
      </w:pPr>
      <w:r w:rsidRPr="00AE4C56">
        <w:rPr>
          <w:rFonts w:ascii="Calibri" w:eastAsia="Calibri" w:hAnsi="Calibri" w:cs="Calibri"/>
          <w:sz w:val="20"/>
          <w:szCs w:val="20"/>
        </w:rPr>
        <w:tab/>
      </w:r>
      <w:r w:rsidRPr="00AE4C56">
        <w:rPr>
          <w:sz w:val="20"/>
          <w:szCs w:val="20"/>
        </w:rPr>
        <w:t xml:space="preserve">NZSE Capstone Project Leader Signature </w:t>
      </w:r>
      <w:r w:rsidRPr="00AE4C56">
        <w:rPr>
          <w:sz w:val="20"/>
          <w:szCs w:val="20"/>
        </w:rPr>
        <w:tab/>
        <w:t xml:space="preserve"> </w:t>
      </w:r>
      <w:r w:rsidRPr="00AE4C56">
        <w:rPr>
          <w:sz w:val="20"/>
          <w:szCs w:val="20"/>
        </w:rPr>
        <w:tab/>
        <w:t xml:space="preserve"> </w:t>
      </w:r>
      <w:r w:rsidRPr="00AE4C56">
        <w:rPr>
          <w:sz w:val="20"/>
          <w:szCs w:val="20"/>
        </w:rPr>
        <w:tab/>
        <w:t xml:space="preserve">                          Date </w:t>
      </w:r>
    </w:p>
    <w:p w14:paraId="701AE931" w14:textId="77777777" w:rsidR="001576B5" w:rsidRDefault="001576B5" w:rsidP="001576B5">
      <w:r>
        <w:rPr>
          <w:rFonts w:ascii="Calibri" w:eastAsia="Calibri" w:hAnsi="Calibri" w:cs="Calibri"/>
          <w:b/>
          <w:bCs/>
          <w:color w:val="000000"/>
          <w:sz w:val="30"/>
          <w:szCs w:val="30"/>
        </w:rPr>
        <w:lastRenderedPageBreak/>
        <w:t>Appendix 5: Capstone Project Weekly Work Log</w:t>
      </w:r>
    </w:p>
    <w:p w14:paraId="5370FD4D" w14:textId="77777777" w:rsidR="001576B5" w:rsidRDefault="001576B5" w:rsidP="001576B5">
      <w:pPr>
        <w:spacing w:after="80"/>
      </w:pPr>
      <w:r>
        <w:rPr>
          <w:rFonts w:ascii="Calibri" w:eastAsia="Calibri" w:hAnsi="Calibri" w:cs="Calibri"/>
          <w:color w:val="000000"/>
          <w:sz w:val="22"/>
          <w:szCs w:val="22"/>
        </w:rPr>
        <w:t xml:space="preserve">Between: </w:t>
      </w:r>
      <w:r>
        <w:rPr>
          <w:rFonts w:ascii="Calibri" w:eastAsia="Calibri" w:hAnsi="Calibri" w:cs="Calibri"/>
          <w:b/>
          <w:bCs/>
          <w:color w:val="000000"/>
          <w:sz w:val="22"/>
          <w:szCs w:val="22"/>
          <w:u w:val="single"/>
        </w:rPr>
        <w:t>Shivam, Sachita</w:t>
      </w:r>
      <w:r>
        <w:rPr>
          <w:rFonts w:ascii="Calibri" w:eastAsia="Calibri" w:hAnsi="Calibri" w:cs="Calibri"/>
          <w:color w:val="000000"/>
          <w:sz w:val="22"/>
          <w:szCs w:val="22"/>
        </w:rPr>
        <w:t xml:space="preserve"> (Student </w:t>
      </w:r>
      <w:proofErr w:type="gramStart"/>
      <w:r>
        <w:rPr>
          <w:rFonts w:ascii="Calibri" w:eastAsia="Calibri" w:hAnsi="Calibri" w:cs="Calibri"/>
          <w:color w:val="000000"/>
          <w:sz w:val="22"/>
          <w:szCs w:val="22"/>
        </w:rPr>
        <w:t>Name)  and</w:t>
      </w:r>
      <w:proofErr w:type="gramEnd"/>
      <w:r>
        <w:rPr>
          <w:rFonts w:ascii="Calibri" w:eastAsia="Calibri" w:hAnsi="Calibri" w:cs="Calibri"/>
          <w:color w:val="000000"/>
          <w:sz w:val="22"/>
          <w:szCs w:val="22"/>
        </w:rPr>
        <w:t xml:space="preserve">  </w:t>
      </w:r>
      <w:r>
        <w:rPr>
          <w:rFonts w:ascii="Calibri" w:eastAsia="Calibri" w:hAnsi="Calibri" w:cs="Calibri"/>
          <w:b/>
          <w:bCs/>
          <w:color w:val="000000"/>
          <w:sz w:val="22"/>
          <w:szCs w:val="22"/>
          <w:u w:val="single"/>
        </w:rPr>
        <w:t>Nodey</w:t>
      </w:r>
      <w:r>
        <w:rPr>
          <w:rFonts w:ascii="Calibri" w:eastAsia="Calibri" w:hAnsi="Calibri" w:cs="Calibri"/>
          <w:color w:val="000000"/>
          <w:sz w:val="22"/>
          <w:szCs w:val="22"/>
        </w:rPr>
        <w:t xml:space="preserve"> (Name of Company)</w:t>
      </w:r>
    </w:p>
    <w:p w14:paraId="30B26098" w14:textId="77777777" w:rsidR="001576B5" w:rsidRDefault="001576B5" w:rsidP="001576B5">
      <w:r>
        <w:rPr>
          <w:rFonts w:ascii="Calibri" w:eastAsia="Calibri" w:hAnsi="Calibri" w:cs="Calibri"/>
          <w:color w:val="000000"/>
          <w:sz w:val="22"/>
          <w:szCs w:val="22"/>
        </w:rPr>
        <w:t>Supervisors / Capstone Project Leader details, address and contact details: ______________________________</w:t>
      </w:r>
    </w:p>
    <w:p w14:paraId="46307718" w14:textId="77777777" w:rsidR="001576B5" w:rsidRDefault="001576B5" w:rsidP="001576B5">
      <w:pPr>
        <w:spacing w:after="100"/>
      </w:pPr>
      <w:r>
        <w:rPr>
          <w:rFonts w:ascii="Calibri" w:eastAsia="Calibri" w:hAnsi="Calibri" w:cs="Calibri"/>
          <w:b/>
          <w:bCs/>
          <w:color w:val="000000"/>
        </w:rPr>
        <w:t>Hours 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6546"/>
        <w:gridCol w:w="1200"/>
      </w:tblGrid>
      <w:tr w:rsidR="001576B5" w14:paraId="611BB17C" w14:textId="77777777" w:rsidTr="0069601C">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C559F52" w14:textId="77777777" w:rsidR="001576B5" w:rsidRDefault="001576B5" w:rsidP="0069601C">
            <w:pPr>
              <w:jc w:val="center"/>
            </w:pPr>
            <w:r>
              <w:rPr>
                <w:rFonts w:ascii="Calibri" w:eastAsia="Calibri" w:hAnsi="Calibri" w:cs="Calibri"/>
                <w:b/>
                <w:bCs/>
                <w:color w:val="000000"/>
                <w:sz w:val="20"/>
                <w:szCs w:val="20"/>
              </w:rPr>
              <w:t>Date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BCDF132" w14:textId="77777777" w:rsidR="001576B5" w:rsidRDefault="001576B5" w:rsidP="0069601C">
            <w:pPr>
              <w:jc w:val="center"/>
            </w:pPr>
            <w:r>
              <w:rPr>
                <w:rFonts w:ascii="Calibri" w:eastAsia="Calibri" w:hAnsi="Calibri" w:cs="Calibri"/>
                <w:b/>
                <w:bCs/>
                <w:color w:val="000000"/>
                <w:sz w:val="20"/>
                <w:szCs w:val="20"/>
              </w:rPr>
              <w:t>Hours worked</w:t>
            </w:r>
          </w:p>
        </w:tc>
        <w:tc>
          <w:tcPr>
            <w:tcW w:w="654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6AACDEC" w14:textId="77777777" w:rsidR="001576B5" w:rsidRDefault="001576B5" w:rsidP="0069601C">
            <w:pPr>
              <w:jc w:val="center"/>
            </w:pPr>
            <w:r>
              <w:rPr>
                <w:rFonts w:ascii="Calibri" w:eastAsia="Calibri" w:hAnsi="Calibri" w:cs="Calibri"/>
                <w:b/>
                <w:bCs/>
                <w:color w:val="000000"/>
                <w:sz w:val="20"/>
                <w:szCs w:val="20"/>
              </w:rPr>
              <w:t>Work done (itemized)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AAD0DF" w14:textId="77777777" w:rsidR="001576B5" w:rsidRDefault="001576B5" w:rsidP="0069601C">
            <w:pPr>
              <w:jc w:val="center"/>
            </w:pPr>
            <w:r>
              <w:rPr>
                <w:rFonts w:ascii="Calibri" w:eastAsia="Calibri" w:hAnsi="Calibri" w:cs="Calibri"/>
                <w:b/>
                <w:bCs/>
                <w:color w:val="000000"/>
                <w:sz w:val="20"/>
                <w:szCs w:val="20"/>
              </w:rPr>
              <w:t>Student Initials</w:t>
            </w:r>
          </w:p>
        </w:tc>
      </w:tr>
      <w:tr w:rsidR="001576B5" w14:paraId="2C5728E1"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4BDE8" w14:textId="77777777" w:rsidR="001576B5" w:rsidRDefault="001576B5" w:rsidP="0069601C">
            <w:r>
              <w:rPr>
                <w:rFonts w:ascii="Calibri" w:eastAsia="Calibri" w:hAnsi="Calibri" w:cs="Calibri"/>
                <w:color w:val="000000"/>
                <w:sz w:val="20"/>
                <w:szCs w:val="20"/>
              </w:rPr>
              <w:t>Week 1:</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A661A5" w14:textId="77777777" w:rsidR="001576B5" w:rsidRDefault="001576B5" w:rsidP="0069601C">
            <w:pPr>
              <w:jc w:val="center"/>
            </w:pPr>
            <w:r>
              <w:rPr>
                <w:rFonts w:ascii="Calibri" w:eastAsia="Calibri" w:hAnsi="Calibri" w:cs="Calibri"/>
                <w:color w:val="000000"/>
                <w:sz w:val="20"/>
                <w:szCs w:val="20"/>
              </w:rPr>
              <w:t>19</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FCD43B" w14:textId="77777777" w:rsidR="001576B5" w:rsidRDefault="001576B5" w:rsidP="0069601C">
            <w:r>
              <w:rPr>
                <w:rFonts w:ascii="Calibri" w:eastAsia="Calibri" w:hAnsi="Calibri" w:cs="Calibri"/>
                <w:color w:val="000000"/>
                <w:sz w:val="20"/>
                <w:szCs w:val="20"/>
              </w:rPr>
              <w:t>Reviewed client requirements with Nodey; defined project scope, aim, objectives and research questions; assigned team responsibilities.</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669461" w14:textId="77777777" w:rsidR="001576B5" w:rsidRDefault="001576B5" w:rsidP="0069601C">
            <w:pPr>
              <w:jc w:val="center"/>
            </w:pPr>
            <w:r>
              <w:rPr>
                <w:rFonts w:ascii="Calibri" w:eastAsia="Calibri" w:hAnsi="Calibri" w:cs="Calibri"/>
                <w:color w:val="000000"/>
                <w:sz w:val="20"/>
                <w:szCs w:val="20"/>
              </w:rPr>
              <w:t>SS</w:t>
            </w:r>
          </w:p>
        </w:tc>
      </w:tr>
      <w:tr w:rsidR="001576B5" w14:paraId="57EC1846"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C7F8D6" w14:textId="77777777" w:rsidR="001576B5" w:rsidRDefault="001576B5" w:rsidP="0069601C">
            <w:r>
              <w:rPr>
                <w:rFonts w:ascii="Calibri" w:eastAsia="Calibri" w:hAnsi="Calibri" w:cs="Calibri"/>
                <w:color w:val="000000"/>
                <w:sz w:val="20"/>
                <w:szCs w:val="20"/>
              </w:rPr>
              <w:t>Week 2:</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A1ECF4" w14:textId="77777777" w:rsidR="001576B5" w:rsidRDefault="001576B5" w:rsidP="0069601C">
            <w:pPr>
              <w:jc w:val="center"/>
            </w:pPr>
            <w:r>
              <w:rPr>
                <w:rFonts w:ascii="Calibri" w:eastAsia="Calibri" w:hAnsi="Calibri" w:cs="Calibri"/>
                <w:color w:val="000000"/>
                <w:sz w:val="20"/>
                <w:szCs w:val="20"/>
              </w:rPr>
              <w:t>19</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0C23DC" w14:textId="77777777" w:rsidR="001576B5" w:rsidRDefault="001576B5" w:rsidP="0069601C">
            <w:r>
              <w:rPr>
                <w:rFonts w:ascii="Calibri" w:eastAsia="Calibri" w:hAnsi="Calibri" w:cs="Calibri"/>
                <w:color w:val="000000"/>
                <w:sz w:val="20"/>
                <w:szCs w:val="20"/>
              </w:rPr>
              <w:t>Conducted literature search (Scopus, IEEE Xplore, Google Scholar) on HMDA, housing forecasting and BI; began PRISMA screening.</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C872E2" w14:textId="77777777" w:rsidR="001576B5" w:rsidRDefault="001576B5" w:rsidP="0069601C">
            <w:pPr>
              <w:jc w:val="center"/>
            </w:pPr>
            <w:r>
              <w:rPr>
                <w:rFonts w:ascii="Calibri" w:eastAsia="Calibri" w:hAnsi="Calibri" w:cs="Calibri"/>
                <w:color w:val="000000"/>
                <w:sz w:val="20"/>
                <w:szCs w:val="20"/>
              </w:rPr>
              <w:t>SS</w:t>
            </w:r>
          </w:p>
        </w:tc>
      </w:tr>
      <w:tr w:rsidR="001576B5" w14:paraId="732AA62F"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6C1CE9" w14:textId="77777777" w:rsidR="001576B5" w:rsidRDefault="001576B5" w:rsidP="0069601C">
            <w:r>
              <w:rPr>
                <w:rFonts w:ascii="Calibri" w:eastAsia="Calibri" w:hAnsi="Calibri" w:cs="Calibri"/>
                <w:color w:val="000000"/>
                <w:sz w:val="20"/>
                <w:szCs w:val="20"/>
              </w:rPr>
              <w:t>Week 3:</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9DC434" w14:textId="77777777" w:rsidR="001576B5" w:rsidRDefault="001576B5" w:rsidP="0069601C">
            <w:pPr>
              <w:jc w:val="center"/>
            </w:pPr>
            <w:r>
              <w:rPr>
                <w:rFonts w:ascii="Calibri" w:eastAsia="Calibri" w:hAnsi="Calibri" w:cs="Calibri"/>
                <w:color w:val="000000"/>
                <w:sz w:val="20"/>
                <w:szCs w:val="20"/>
              </w:rPr>
              <w:t>15</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7CC327" w14:textId="77777777" w:rsidR="001576B5" w:rsidRDefault="001576B5" w:rsidP="0069601C">
            <w:r>
              <w:rPr>
                <w:rFonts w:ascii="Calibri" w:eastAsia="Calibri" w:hAnsi="Calibri" w:cs="Calibri"/>
                <w:color w:val="000000"/>
                <w:sz w:val="20"/>
                <w:szCs w:val="20"/>
              </w:rPr>
              <w:t>Completed literature review and critical review; identified research gaps; drafted PRISMA diagram.</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5774D9" w14:textId="77777777" w:rsidR="001576B5" w:rsidRDefault="001576B5" w:rsidP="0069601C">
            <w:pPr>
              <w:jc w:val="center"/>
            </w:pPr>
            <w:r>
              <w:rPr>
                <w:rFonts w:ascii="Calibri" w:eastAsia="Calibri" w:hAnsi="Calibri" w:cs="Calibri"/>
                <w:color w:val="000000"/>
                <w:sz w:val="20"/>
                <w:szCs w:val="20"/>
              </w:rPr>
              <w:t>SS</w:t>
            </w:r>
          </w:p>
        </w:tc>
      </w:tr>
      <w:tr w:rsidR="001576B5" w14:paraId="3DED1FE4"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3654DB" w14:textId="77777777" w:rsidR="001576B5" w:rsidRDefault="001576B5" w:rsidP="0069601C">
            <w:r>
              <w:rPr>
                <w:rFonts w:ascii="Calibri" w:eastAsia="Calibri" w:hAnsi="Calibri" w:cs="Calibri"/>
                <w:color w:val="000000"/>
                <w:sz w:val="20"/>
                <w:szCs w:val="20"/>
              </w:rPr>
              <w:t>Week 4:</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623219"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28A913" w14:textId="77777777" w:rsidR="001576B5" w:rsidRDefault="001576B5" w:rsidP="0069601C">
            <w:r>
              <w:rPr>
                <w:rFonts w:ascii="Calibri" w:eastAsia="Calibri" w:hAnsi="Calibri" w:cs="Calibri"/>
                <w:color w:val="000000"/>
                <w:sz w:val="20"/>
                <w:szCs w:val="20"/>
              </w:rPr>
              <w:t>Developed project plan, work breakdown structure, Gantt chart, stakeholder communication plan, and team coordination strategy.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AF606" w14:textId="77777777" w:rsidR="001576B5" w:rsidRDefault="001576B5" w:rsidP="0069601C">
            <w:pPr>
              <w:jc w:val="center"/>
            </w:pPr>
            <w:r>
              <w:rPr>
                <w:rFonts w:ascii="Calibri" w:eastAsia="Calibri" w:hAnsi="Calibri" w:cs="Calibri"/>
                <w:color w:val="000000"/>
                <w:sz w:val="20"/>
                <w:szCs w:val="20"/>
              </w:rPr>
              <w:t>SS</w:t>
            </w:r>
          </w:p>
        </w:tc>
      </w:tr>
      <w:tr w:rsidR="001576B5" w14:paraId="124EF44C"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ED5441" w14:textId="77777777" w:rsidR="001576B5" w:rsidRDefault="001576B5" w:rsidP="0069601C">
            <w:r>
              <w:rPr>
                <w:rFonts w:ascii="Calibri" w:eastAsia="Calibri" w:hAnsi="Calibri" w:cs="Calibri"/>
                <w:color w:val="000000"/>
                <w:sz w:val="20"/>
                <w:szCs w:val="20"/>
              </w:rPr>
              <w:t>Week 5:</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C62711"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D58EC5" w14:textId="77777777" w:rsidR="001576B5" w:rsidRDefault="001576B5" w:rsidP="0069601C">
            <w:r>
              <w:rPr>
                <w:rFonts w:ascii="Calibri" w:eastAsia="Calibri" w:hAnsi="Calibri" w:cs="Calibri"/>
                <w:color w:val="000000"/>
                <w:sz w:val="20"/>
                <w:szCs w:val="20"/>
              </w:rPr>
              <w:t>Finalized abstract, keywords and proposal document; reviewed, formatted and submitted the Project Proposal (Assessment 1).</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D2DC00" w14:textId="77777777" w:rsidR="001576B5" w:rsidRDefault="001576B5" w:rsidP="0069601C">
            <w:pPr>
              <w:jc w:val="center"/>
            </w:pPr>
            <w:r>
              <w:rPr>
                <w:rFonts w:ascii="Calibri" w:eastAsia="Calibri" w:hAnsi="Calibri" w:cs="Calibri"/>
                <w:color w:val="000000"/>
                <w:sz w:val="20"/>
                <w:szCs w:val="20"/>
              </w:rPr>
              <w:t>SS</w:t>
            </w:r>
          </w:p>
        </w:tc>
      </w:tr>
      <w:tr w:rsidR="001576B5" w14:paraId="738CB630"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ECAAB" w14:textId="77777777" w:rsidR="001576B5" w:rsidRDefault="001576B5" w:rsidP="0069601C">
            <w:r>
              <w:rPr>
                <w:rFonts w:ascii="Calibri" w:eastAsia="Calibri" w:hAnsi="Calibri" w:cs="Calibri"/>
                <w:color w:val="000000"/>
                <w:sz w:val="20"/>
                <w:szCs w:val="20"/>
              </w:rPr>
              <w:t>Week 6:</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B1F1C4"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94B88E" w14:textId="77777777" w:rsidR="001576B5" w:rsidRDefault="001576B5" w:rsidP="0069601C">
            <w:r>
              <w:rPr>
                <w:rFonts w:ascii="Calibri" w:eastAsia="Calibri" w:hAnsi="Calibri" w:cs="Calibri"/>
                <w:color w:val="000000"/>
                <w:sz w:val="20"/>
                <w:szCs w:val="20"/>
              </w:rPr>
              <w:t>Downloaded the yearly HMDA loan files (2018–2025) from FFIEC; reviewed file structure and data dictionary; found the 2017 file has no column names and excluded it; agreed how to split the cleaning (2018–2021 and 2022–2025); set up GitHub repository.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78FCF3" w14:textId="77777777" w:rsidR="001576B5" w:rsidRDefault="001576B5" w:rsidP="0069601C">
            <w:pPr>
              <w:jc w:val="center"/>
            </w:pPr>
            <w:r>
              <w:rPr>
                <w:rFonts w:ascii="Calibri" w:eastAsia="Calibri" w:hAnsi="Calibri" w:cs="Calibri"/>
                <w:color w:val="000000"/>
                <w:sz w:val="20"/>
                <w:szCs w:val="20"/>
              </w:rPr>
              <w:t>SS</w:t>
            </w:r>
          </w:p>
        </w:tc>
      </w:tr>
      <w:tr w:rsidR="001576B5" w14:paraId="6602A50A"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364D50" w14:textId="77777777" w:rsidR="001576B5" w:rsidRDefault="001576B5" w:rsidP="0069601C">
            <w:r>
              <w:rPr>
                <w:rFonts w:ascii="Calibri" w:eastAsia="Calibri" w:hAnsi="Calibri" w:cs="Calibri"/>
                <w:color w:val="000000"/>
                <w:sz w:val="20"/>
                <w:szCs w:val="20"/>
              </w:rPr>
              <w:t>Week 7:</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40FC42"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1A561B" w14:textId="77777777" w:rsidR="001576B5" w:rsidRDefault="001576B5" w:rsidP="0069601C">
            <w:r>
              <w:rPr>
                <w:rFonts w:ascii="Calibri" w:eastAsia="Calibri" w:hAnsi="Calibri" w:cs="Calibri"/>
                <w:color w:val="000000"/>
                <w:sz w:val="20"/>
                <w:szCs w:val="20"/>
              </w:rPr>
              <w:t>Selected the columns needed; filtered to owner-occupied, site-built homes; started cleaning missing, inconsistent and incorrectly typed values; fortnightly meeting with Nodey to confirm data scope.</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661364" w14:textId="77777777" w:rsidR="001576B5" w:rsidRDefault="001576B5" w:rsidP="0069601C">
            <w:pPr>
              <w:jc w:val="center"/>
            </w:pPr>
            <w:r>
              <w:rPr>
                <w:rFonts w:ascii="Calibri" w:eastAsia="Calibri" w:hAnsi="Calibri" w:cs="Calibri"/>
                <w:color w:val="000000"/>
                <w:sz w:val="20"/>
                <w:szCs w:val="20"/>
              </w:rPr>
              <w:t>SS</w:t>
            </w:r>
          </w:p>
        </w:tc>
      </w:tr>
      <w:tr w:rsidR="001576B5" w14:paraId="3E6A81F1"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8255F0" w14:textId="77777777" w:rsidR="001576B5" w:rsidRDefault="001576B5" w:rsidP="0069601C">
            <w:r>
              <w:rPr>
                <w:rFonts w:ascii="Calibri" w:eastAsia="Calibri" w:hAnsi="Calibri" w:cs="Calibri"/>
                <w:color w:val="000000"/>
                <w:sz w:val="20"/>
                <w:szCs w:val="20"/>
              </w:rPr>
              <w:t>Week 8:</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27A1D8"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8A426" w14:textId="77777777" w:rsidR="001576B5" w:rsidRDefault="001576B5" w:rsidP="0069601C">
            <w:r>
              <w:rPr>
                <w:rFonts w:ascii="Calibri" w:eastAsia="Calibri" w:hAnsi="Calibri" w:cs="Calibri"/>
                <w:color w:val="000000"/>
                <w:sz w:val="20"/>
                <w:szCs w:val="20"/>
              </w:rPr>
              <w:t>Completed data cleaning and data-type checks; created the 70,000-loan sample for the notebook; built summary tables by year, state and city; checked totals against the raw files.</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3E26FC" w14:textId="77777777" w:rsidR="001576B5" w:rsidRDefault="001576B5" w:rsidP="0069601C">
            <w:pPr>
              <w:jc w:val="center"/>
            </w:pPr>
            <w:r>
              <w:rPr>
                <w:rFonts w:ascii="Calibri" w:eastAsia="Calibri" w:hAnsi="Calibri" w:cs="Calibri"/>
                <w:color w:val="000000"/>
                <w:sz w:val="20"/>
                <w:szCs w:val="20"/>
              </w:rPr>
              <w:t>SS</w:t>
            </w:r>
          </w:p>
        </w:tc>
      </w:tr>
      <w:tr w:rsidR="001576B5" w14:paraId="0D44BE80"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07BFB6" w14:textId="77777777" w:rsidR="001576B5" w:rsidRDefault="001576B5" w:rsidP="0069601C">
            <w:r>
              <w:rPr>
                <w:rFonts w:ascii="Calibri" w:eastAsia="Calibri" w:hAnsi="Calibri" w:cs="Calibri"/>
                <w:color w:val="000000"/>
                <w:sz w:val="20"/>
                <w:szCs w:val="20"/>
              </w:rPr>
              <w:t>Week 9:</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5275B2"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9F991" w14:textId="77777777" w:rsidR="001576B5" w:rsidRDefault="001576B5" w:rsidP="0069601C">
            <w:r>
              <w:rPr>
                <w:rFonts w:ascii="Calibri" w:eastAsia="Calibri" w:hAnsi="Calibri" w:cs="Calibri"/>
                <w:color w:val="000000"/>
                <w:sz w:val="20"/>
                <w:szCs w:val="20"/>
              </w:rPr>
              <w:t>Started the Python notebook: data validation checks and exploratory charts (prices, loan volumes, denial rates); weekly supervisor meeting; fortnightly meeting with Nodey to review progress.</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680998" w14:textId="77777777" w:rsidR="001576B5" w:rsidRDefault="001576B5" w:rsidP="0069601C">
            <w:pPr>
              <w:jc w:val="center"/>
            </w:pPr>
            <w:r>
              <w:rPr>
                <w:rFonts w:ascii="Calibri" w:eastAsia="Calibri" w:hAnsi="Calibri" w:cs="Calibri"/>
                <w:color w:val="000000"/>
                <w:sz w:val="20"/>
                <w:szCs w:val="20"/>
              </w:rPr>
              <w:t>SS</w:t>
            </w:r>
          </w:p>
        </w:tc>
      </w:tr>
      <w:tr w:rsidR="001576B5" w14:paraId="195FF65E"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4CE368" w14:textId="77777777" w:rsidR="001576B5" w:rsidRDefault="001576B5" w:rsidP="0069601C">
            <w:r>
              <w:rPr>
                <w:rFonts w:ascii="Calibri" w:eastAsia="Calibri" w:hAnsi="Calibri" w:cs="Calibri"/>
                <w:color w:val="000000"/>
                <w:sz w:val="20"/>
                <w:szCs w:val="20"/>
              </w:rPr>
              <w:t>Week 10:</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BCDB62"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3906D4" w14:textId="77777777" w:rsidR="001576B5" w:rsidRDefault="001576B5" w:rsidP="0069601C">
            <w:r>
              <w:rPr>
                <w:rFonts w:ascii="Calibri" w:eastAsia="Calibri" w:hAnsi="Calibri" w:cs="Calibri"/>
                <w:color w:val="000000"/>
                <w:sz w:val="20"/>
                <w:szCs w:val="20"/>
              </w:rPr>
              <w:t>Built and trained the Linear Regression and Decision Tree price models; tested both on houses they had not seen; recorded score and typical error.</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C7F71E" w14:textId="77777777" w:rsidR="001576B5" w:rsidRDefault="001576B5" w:rsidP="0069601C">
            <w:pPr>
              <w:jc w:val="center"/>
            </w:pPr>
            <w:r>
              <w:rPr>
                <w:rFonts w:ascii="Calibri" w:eastAsia="Calibri" w:hAnsi="Calibri" w:cs="Calibri"/>
                <w:color w:val="000000"/>
                <w:sz w:val="20"/>
                <w:szCs w:val="20"/>
              </w:rPr>
              <w:t>SS</w:t>
            </w:r>
          </w:p>
        </w:tc>
      </w:tr>
      <w:tr w:rsidR="001576B5" w14:paraId="74AC93B9"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7B3E08" w14:textId="77777777" w:rsidR="001576B5" w:rsidRDefault="001576B5" w:rsidP="0069601C">
            <w:r>
              <w:rPr>
                <w:rFonts w:ascii="Calibri" w:eastAsia="Calibri" w:hAnsi="Calibri" w:cs="Calibri"/>
                <w:color w:val="000000"/>
                <w:sz w:val="20"/>
                <w:szCs w:val="20"/>
              </w:rPr>
              <w:lastRenderedPageBreak/>
              <w:t>Week 11:</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077021"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6576CE" w14:textId="77777777" w:rsidR="001576B5" w:rsidRDefault="001576B5" w:rsidP="0069601C">
            <w:r>
              <w:rPr>
                <w:rFonts w:ascii="Calibri" w:eastAsia="Calibri" w:hAnsi="Calibri" w:cs="Calibri"/>
                <w:color w:val="000000"/>
                <w:sz w:val="20"/>
                <w:szCs w:val="20"/>
              </w:rPr>
              <w:t>Trained the Random Forest and XGBoost models; compared all four models (R², RMSE, MAE); analysed which inputs mattered most (loan amount and income); fortnightly meeting with Nodey.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8BAE5A" w14:textId="77777777" w:rsidR="001576B5" w:rsidRDefault="001576B5" w:rsidP="0069601C">
            <w:pPr>
              <w:jc w:val="center"/>
            </w:pPr>
            <w:r>
              <w:rPr>
                <w:rFonts w:ascii="Calibri" w:eastAsia="Calibri" w:hAnsi="Calibri" w:cs="Calibri"/>
                <w:color w:val="000000"/>
                <w:sz w:val="20"/>
                <w:szCs w:val="20"/>
              </w:rPr>
              <w:t>SS</w:t>
            </w:r>
          </w:p>
        </w:tc>
      </w:tr>
      <w:tr w:rsidR="001576B5" w14:paraId="135E6343"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AC2907" w14:textId="77777777" w:rsidR="001576B5" w:rsidRDefault="001576B5" w:rsidP="0069601C">
            <w:r>
              <w:rPr>
                <w:rFonts w:ascii="Calibri" w:eastAsia="Calibri" w:hAnsi="Calibri" w:cs="Calibri"/>
                <w:color w:val="000000"/>
                <w:sz w:val="20"/>
                <w:szCs w:val="20"/>
              </w:rPr>
              <w:t>Week 12:</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AEBF18"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E5D57B" w14:textId="77777777" w:rsidR="001576B5" w:rsidRDefault="001576B5" w:rsidP="0069601C">
            <w:r>
              <w:rPr>
                <w:rFonts w:ascii="Calibri" w:eastAsia="Calibri" w:hAnsi="Calibri" w:cs="Calibri"/>
                <w:color w:val="000000"/>
                <w:sz w:val="20"/>
                <w:szCs w:val="20"/>
              </w:rPr>
              <w:t xml:space="preserve">Worked </w:t>
            </w:r>
            <w:proofErr w:type="gramStart"/>
            <w:r>
              <w:rPr>
                <w:rFonts w:ascii="Calibri" w:eastAsia="Calibri" w:hAnsi="Calibri" w:cs="Calibri"/>
                <w:color w:val="000000"/>
                <w:sz w:val="20"/>
                <w:szCs w:val="20"/>
              </w:rPr>
              <w:t>out growth</w:t>
            </w:r>
            <w:proofErr w:type="gramEnd"/>
            <w:r>
              <w:rPr>
                <w:rFonts w:ascii="Calibri" w:eastAsia="Calibri" w:hAnsi="Calibri" w:cs="Calibri"/>
                <w:color w:val="000000"/>
                <w:sz w:val="20"/>
                <w:szCs w:val="20"/>
              </w:rPr>
              <w:t xml:space="preserve"> by state and city; built a simple 3-year forecast to 2028; started the custom Base44 dashboard; weekly supervisor meeting.</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3BC0C0" w14:textId="77777777" w:rsidR="001576B5" w:rsidRDefault="001576B5" w:rsidP="0069601C">
            <w:pPr>
              <w:jc w:val="center"/>
            </w:pPr>
            <w:r>
              <w:rPr>
                <w:rFonts w:ascii="Calibri" w:eastAsia="Calibri" w:hAnsi="Calibri" w:cs="Calibri"/>
                <w:color w:val="000000"/>
                <w:sz w:val="20"/>
                <w:szCs w:val="20"/>
              </w:rPr>
              <w:t>SS</w:t>
            </w:r>
          </w:p>
        </w:tc>
      </w:tr>
      <w:tr w:rsidR="001576B5" w14:paraId="45222637"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12CF31" w14:textId="77777777" w:rsidR="001576B5" w:rsidRDefault="001576B5" w:rsidP="0069601C">
            <w:r>
              <w:rPr>
                <w:rFonts w:ascii="Calibri" w:eastAsia="Calibri" w:hAnsi="Calibri" w:cs="Calibri"/>
                <w:color w:val="000000"/>
                <w:sz w:val="20"/>
                <w:szCs w:val="20"/>
              </w:rPr>
              <w:t>Week 13:</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A35A14"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C36B7B" w14:textId="77777777" w:rsidR="001576B5" w:rsidRDefault="001576B5" w:rsidP="0069601C">
            <w:r>
              <w:rPr>
                <w:rFonts w:ascii="Calibri" w:eastAsia="Calibri" w:hAnsi="Calibri" w:cs="Calibri"/>
                <w:color w:val="000000"/>
                <w:sz w:val="20"/>
                <w:szCs w:val="20"/>
              </w:rPr>
              <w:t xml:space="preserve">Completed the Base44 dashboard (year filters, headline numbers, value map, </w:t>
            </w:r>
            <w:proofErr w:type="gramStart"/>
            <w:r>
              <w:rPr>
                <w:rFonts w:ascii="Calibri" w:eastAsia="Calibri" w:hAnsi="Calibri" w:cs="Calibri"/>
                <w:color w:val="000000"/>
                <w:sz w:val="20"/>
                <w:szCs w:val="20"/>
              </w:rPr>
              <w:t>Invest</w:t>
            </w:r>
            <w:proofErr w:type="gramEnd"/>
            <w:r>
              <w:rPr>
                <w:rFonts w:ascii="Calibri" w:eastAsia="Calibri" w:hAnsi="Calibri" w:cs="Calibri"/>
                <w:color w:val="000000"/>
                <w:sz w:val="20"/>
                <w:szCs w:val="20"/>
              </w:rPr>
              <w:t xml:space="preserve"> vs. Avoid summary, forecast); started the Power BI dashboard; fortnightly meeting with Nodey.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FF530F" w14:textId="77777777" w:rsidR="001576B5" w:rsidRDefault="001576B5" w:rsidP="0069601C">
            <w:pPr>
              <w:jc w:val="center"/>
            </w:pPr>
            <w:r>
              <w:rPr>
                <w:rFonts w:ascii="Calibri" w:eastAsia="Calibri" w:hAnsi="Calibri" w:cs="Calibri"/>
                <w:color w:val="000000"/>
                <w:sz w:val="20"/>
                <w:szCs w:val="20"/>
              </w:rPr>
              <w:t>SS</w:t>
            </w:r>
          </w:p>
        </w:tc>
      </w:tr>
      <w:tr w:rsidR="001576B5" w14:paraId="1690DE26"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20D58F" w14:textId="77777777" w:rsidR="001576B5" w:rsidRDefault="001576B5" w:rsidP="0069601C">
            <w:r>
              <w:rPr>
                <w:rFonts w:ascii="Calibri" w:eastAsia="Calibri" w:hAnsi="Calibri" w:cs="Calibri"/>
                <w:color w:val="000000"/>
                <w:sz w:val="20"/>
                <w:szCs w:val="20"/>
              </w:rPr>
              <w:t>Week 14:</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ADB706"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53467B" w14:textId="77777777" w:rsidR="001576B5" w:rsidRDefault="001576B5" w:rsidP="0069601C">
            <w:r>
              <w:rPr>
                <w:rFonts w:ascii="Calibri" w:eastAsia="Calibri" w:hAnsi="Calibri" w:cs="Calibri"/>
                <w:color w:val="000000"/>
                <w:sz w:val="20"/>
                <w:szCs w:val="20"/>
              </w:rPr>
              <w:t>Finished the Power BI dashboard; compared it with the Base44 dashboard and found the numbers did not match; checked dashboard figures against the summary tables; decided to recommend Base44; weekly supervisor meeting.</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C3CCB3" w14:textId="77777777" w:rsidR="001576B5" w:rsidRDefault="001576B5" w:rsidP="0069601C">
            <w:pPr>
              <w:jc w:val="center"/>
            </w:pPr>
            <w:r>
              <w:rPr>
                <w:rFonts w:ascii="Calibri" w:eastAsia="Calibri" w:hAnsi="Calibri" w:cs="Calibri"/>
                <w:color w:val="000000"/>
                <w:sz w:val="20"/>
                <w:szCs w:val="20"/>
              </w:rPr>
              <w:t>SS</w:t>
            </w:r>
          </w:p>
        </w:tc>
      </w:tr>
      <w:tr w:rsidR="001576B5" w14:paraId="51E2E345"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A719AB" w14:textId="77777777" w:rsidR="001576B5" w:rsidRDefault="001576B5" w:rsidP="0069601C">
            <w:r>
              <w:rPr>
                <w:rFonts w:ascii="Calibri" w:eastAsia="Calibri" w:hAnsi="Calibri" w:cs="Calibri"/>
                <w:color w:val="000000"/>
                <w:sz w:val="20"/>
                <w:szCs w:val="20"/>
              </w:rPr>
              <w:t>Week 15:</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9081FF"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D7FB69" w14:textId="77777777" w:rsidR="001576B5" w:rsidRDefault="001576B5" w:rsidP="0069601C">
            <w:r>
              <w:rPr>
                <w:rFonts w:ascii="Calibri" w:eastAsia="Calibri" w:hAnsi="Calibri" w:cs="Calibri"/>
                <w:color w:val="000000"/>
                <w:sz w:val="20"/>
                <w:szCs w:val="20"/>
              </w:rPr>
              <w:t xml:space="preserve">Reviewed ethics against the Privacy Act 2020, </w:t>
            </w:r>
            <w:proofErr w:type="spellStart"/>
            <w:r>
              <w:rPr>
                <w:rFonts w:ascii="Calibri" w:eastAsia="Calibri" w:hAnsi="Calibri" w:cs="Calibri"/>
                <w:color w:val="000000"/>
                <w:sz w:val="20"/>
                <w:szCs w:val="20"/>
              </w:rPr>
              <w:t>Te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Tiriti</w:t>
            </w:r>
            <w:proofErr w:type="spellEnd"/>
            <w:r>
              <w:rPr>
                <w:rFonts w:ascii="Calibri" w:eastAsia="Calibri" w:hAnsi="Calibri" w:cs="Calibri"/>
                <w:color w:val="000000"/>
                <w:sz w:val="20"/>
                <w:szCs w:val="20"/>
              </w:rPr>
              <w:t xml:space="preserve"> o Waitangi and Māori data, Algorithm Charter and professional codes; wrote problems, changes from the proposal, limits and next steps; started the portfolio website; fortnightly meeting with Nodey.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D4DB04" w14:textId="77777777" w:rsidR="001576B5" w:rsidRDefault="001576B5" w:rsidP="0069601C">
            <w:pPr>
              <w:jc w:val="center"/>
            </w:pPr>
            <w:r>
              <w:rPr>
                <w:rFonts w:ascii="Calibri" w:eastAsia="Calibri" w:hAnsi="Calibri" w:cs="Calibri"/>
                <w:color w:val="000000"/>
                <w:sz w:val="20"/>
                <w:szCs w:val="20"/>
              </w:rPr>
              <w:t>SS</w:t>
            </w:r>
          </w:p>
        </w:tc>
      </w:tr>
      <w:tr w:rsidR="001576B5" w14:paraId="66CDF52B" w14:textId="77777777" w:rsidTr="0069601C">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35BE76" w14:textId="77777777" w:rsidR="001576B5" w:rsidRDefault="001576B5" w:rsidP="0069601C">
            <w:r>
              <w:rPr>
                <w:rFonts w:ascii="Calibri" w:eastAsia="Calibri" w:hAnsi="Calibri" w:cs="Calibri"/>
                <w:color w:val="000000"/>
                <w:sz w:val="20"/>
                <w:szCs w:val="20"/>
              </w:rPr>
              <w:t>Week 16:</w:t>
            </w:r>
          </w:p>
        </w:tc>
        <w:tc>
          <w:tcPr>
            <w:tcW w:w="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D87A07" w14:textId="77777777" w:rsidR="001576B5" w:rsidRDefault="001576B5" w:rsidP="0069601C">
            <w:pPr>
              <w:jc w:val="center"/>
            </w:pPr>
            <w:r>
              <w:rPr>
                <w:rFonts w:ascii="Calibri" w:eastAsia="Calibri" w:hAnsi="Calibri" w:cs="Calibri"/>
                <w:color w:val="000000"/>
                <w:sz w:val="20"/>
                <w:szCs w:val="20"/>
              </w:rPr>
              <w:t>20</w:t>
            </w:r>
          </w:p>
        </w:tc>
        <w:tc>
          <w:tcPr>
            <w:tcW w:w="654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CE2B1E" w14:textId="77777777" w:rsidR="001576B5" w:rsidRDefault="001576B5" w:rsidP="0069601C">
            <w:r>
              <w:rPr>
                <w:rFonts w:ascii="Calibri" w:eastAsia="Calibri" w:hAnsi="Calibri" w:cs="Calibri"/>
                <w:color w:val="000000"/>
                <w:sz w:val="20"/>
                <w:szCs w:val="20"/>
              </w:rPr>
              <w:t>Completed the portfolio and final report; tidied code, data and report folders; final edits and checks; final meeting with external supervisor (Nodey).</w:t>
            </w:r>
          </w:p>
        </w:tc>
        <w:tc>
          <w:tcPr>
            <w:tcW w:w="1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59102B" w14:textId="77777777" w:rsidR="001576B5" w:rsidRDefault="001576B5" w:rsidP="0069601C">
            <w:pPr>
              <w:jc w:val="center"/>
            </w:pPr>
            <w:r>
              <w:rPr>
                <w:rFonts w:ascii="Calibri" w:eastAsia="Calibri" w:hAnsi="Calibri" w:cs="Calibri"/>
                <w:color w:val="000000"/>
                <w:sz w:val="20"/>
                <w:szCs w:val="20"/>
              </w:rPr>
              <w:t>SS</w:t>
            </w:r>
          </w:p>
        </w:tc>
      </w:tr>
    </w:tbl>
    <w:p w14:paraId="064371A1" w14:textId="77777777" w:rsidR="001576B5" w:rsidRDefault="001576B5" w:rsidP="001576B5">
      <w:pPr>
        <w:spacing w:before="240" w:after="200"/>
      </w:pPr>
      <w:r>
        <w:rPr>
          <w:rFonts w:ascii="Calibri" w:eastAsia="Calibri" w:hAnsi="Calibri" w:cs="Calibri"/>
          <w:b/>
          <w:bCs/>
          <w:color w:val="000000"/>
          <w:sz w:val="22"/>
          <w:szCs w:val="22"/>
        </w:rPr>
        <w:t xml:space="preserve">Total Hours of Capstone Project: </w:t>
      </w:r>
      <w:r>
        <w:rPr>
          <w:rFonts w:ascii="Calibri" w:eastAsia="Calibri" w:hAnsi="Calibri" w:cs="Calibri"/>
          <w:b/>
          <w:bCs/>
          <w:color w:val="000000"/>
          <w:sz w:val="22"/>
          <w:szCs w:val="22"/>
          <w:u w:val="single"/>
        </w:rPr>
        <w:t>313</w:t>
      </w:r>
    </w:p>
    <w:p w14:paraId="646ADC64" w14:textId="734BBE19" w:rsidR="001576B5" w:rsidRDefault="001576B5" w:rsidP="001576B5">
      <w:pPr>
        <w:spacing w:before="200" w:after="120"/>
      </w:pPr>
      <w:r>
        <w:rPr>
          <w:rFonts w:ascii="Calibri" w:eastAsia="Calibri" w:hAnsi="Calibri" w:cs="Calibri"/>
          <w:color w:val="000000"/>
          <w:sz w:val="22"/>
          <w:szCs w:val="22"/>
        </w:rPr>
        <w:t>Student Signature: _____________</w:t>
      </w:r>
      <w:r w:rsidR="00B10748">
        <w:rPr>
          <w:rFonts w:ascii="Calibri" w:eastAsia="Calibri" w:hAnsi="Calibri" w:cs="Calibri"/>
          <w:color w:val="000000"/>
          <w:sz w:val="22"/>
          <w:szCs w:val="22"/>
        </w:rPr>
        <w:t>Shivam,</w:t>
      </w:r>
      <w:r>
        <w:rPr>
          <w:rFonts w:ascii="Calibri" w:eastAsia="Calibri" w:hAnsi="Calibri" w:cs="Calibri"/>
          <w:color w:val="000000"/>
          <w:sz w:val="22"/>
          <w:szCs w:val="22"/>
        </w:rPr>
        <w:t xml:space="preserve"> Sachita</w:t>
      </w:r>
      <w:r>
        <w:rPr>
          <w:rFonts w:ascii="Calibri" w:eastAsia="Calibri" w:hAnsi="Calibri" w:cs="Calibri"/>
          <w:color w:val="000000"/>
          <w:sz w:val="22"/>
          <w:szCs w:val="22"/>
        </w:rPr>
        <w:t>_________________________   Date: ___________</w:t>
      </w:r>
      <w:r>
        <w:rPr>
          <w:rFonts w:ascii="Calibri" w:eastAsia="Calibri" w:hAnsi="Calibri" w:cs="Calibri"/>
          <w:color w:val="000000"/>
          <w:sz w:val="22"/>
          <w:szCs w:val="22"/>
        </w:rPr>
        <w:t>1/11/20226</w:t>
      </w:r>
      <w:r>
        <w:rPr>
          <w:rFonts w:ascii="Calibri" w:eastAsia="Calibri" w:hAnsi="Calibri" w:cs="Calibri"/>
          <w:color w:val="000000"/>
          <w:sz w:val="22"/>
          <w:szCs w:val="22"/>
        </w:rPr>
        <w:t>_________</w:t>
      </w:r>
    </w:p>
    <w:p w14:paraId="4B37BD0E" w14:textId="3BC8C73C" w:rsidR="00AE4C56" w:rsidRDefault="00B10748" w:rsidP="00AE4C56">
      <w:pPr>
        <w:spacing w:after="0" w:line="259" w:lineRule="auto"/>
        <w:ind w:left="464"/>
      </w:pPr>
      <w:r>
        <w:br/>
      </w:r>
    </w:p>
    <w:p w14:paraId="23330AF5" w14:textId="59FB431C" w:rsidR="006419F0" w:rsidRPr="00CD6031" w:rsidRDefault="006419F0" w:rsidP="006419F0">
      <w:pPr>
        <w:jc w:val="center"/>
        <w:rPr>
          <w:rFonts w:asciiTheme="majorHAnsi" w:hAnsiTheme="majorHAnsi" w:cstheme="majorBidi"/>
          <w:b/>
          <w:bCs/>
          <w:sz w:val="28"/>
          <w:szCs w:val="28"/>
        </w:rPr>
      </w:pPr>
      <w:r>
        <w:br/>
      </w:r>
      <w:r>
        <w:br/>
      </w:r>
      <w:r>
        <w:br/>
      </w:r>
      <w:r>
        <w:br/>
      </w:r>
      <w:r>
        <w:br/>
      </w:r>
      <w:r>
        <w:br/>
      </w:r>
      <w:r>
        <w:br/>
      </w:r>
      <w:r>
        <w:br/>
      </w:r>
      <w:r>
        <w:br/>
      </w:r>
      <w:r>
        <w:br/>
      </w:r>
      <w:r>
        <w:br/>
      </w:r>
      <w:r>
        <w:lastRenderedPageBreak/>
        <w:br/>
      </w:r>
      <w:r>
        <w:rPr>
          <w:rFonts w:asciiTheme="majorHAnsi" w:hAnsiTheme="majorHAnsi" w:cstheme="majorBidi"/>
          <w:b/>
          <w:bCs/>
          <w:sz w:val="28"/>
          <w:szCs w:val="28"/>
        </w:rPr>
        <w:t>BBIM/</w:t>
      </w:r>
      <w:r w:rsidRPr="61BA5694">
        <w:rPr>
          <w:rFonts w:asciiTheme="majorHAnsi" w:hAnsiTheme="majorHAnsi" w:cstheme="majorBidi"/>
          <w:b/>
          <w:bCs/>
          <w:sz w:val="28"/>
          <w:szCs w:val="28"/>
        </w:rPr>
        <w:t>GDDA713 Capstone Project</w:t>
      </w:r>
    </w:p>
    <w:p w14:paraId="78381146" w14:textId="77777777" w:rsidR="006419F0" w:rsidRPr="00CD6031" w:rsidRDefault="006419F0" w:rsidP="006419F0">
      <w:pPr>
        <w:jc w:val="center"/>
        <w:rPr>
          <w:rFonts w:asciiTheme="majorHAnsi" w:hAnsiTheme="majorHAnsi" w:cstheme="majorBidi"/>
          <w:b/>
          <w:bCs/>
          <w:sz w:val="28"/>
          <w:szCs w:val="28"/>
        </w:rPr>
      </w:pPr>
      <w:r w:rsidRPr="61BA5694">
        <w:rPr>
          <w:rFonts w:asciiTheme="majorHAnsi" w:hAnsiTheme="majorHAnsi" w:cstheme="majorBidi"/>
          <w:b/>
          <w:bCs/>
          <w:sz w:val="28"/>
          <w:szCs w:val="28"/>
        </w:rPr>
        <w:t xml:space="preserve"> Peer Review Evaluation Form</w:t>
      </w:r>
    </w:p>
    <w:p w14:paraId="19FB9415" w14:textId="77777777" w:rsidR="006419F0" w:rsidRPr="007D1EFA" w:rsidRDefault="006419F0" w:rsidP="006419F0">
      <w:pPr>
        <w:jc w:val="both"/>
        <w:rPr>
          <w:rFonts w:asciiTheme="majorHAnsi" w:hAnsiTheme="majorHAnsi" w:cstheme="majorHAnsi"/>
        </w:rPr>
      </w:pPr>
      <w:r w:rsidRPr="007D1EFA">
        <w:rPr>
          <w:rFonts w:asciiTheme="majorHAnsi" w:hAnsiTheme="majorHAnsi" w:cstheme="majorHAnsi"/>
          <w:b/>
          <w:bCs/>
        </w:rPr>
        <w:t>Purpose</w:t>
      </w:r>
      <w:r w:rsidRPr="007D1EFA">
        <w:rPr>
          <w:rFonts w:asciiTheme="majorHAnsi" w:hAnsiTheme="majorHAnsi" w:cstheme="majorHAnsi"/>
        </w:rPr>
        <w:t xml:space="preserve">: To assess how effectively each team member applied interpersonal, collaboration, and communication skills in the project context, particularly in </w:t>
      </w:r>
      <w:proofErr w:type="spellStart"/>
      <w:r w:rsidRPr="007D1EFA">
        <w:rPr>
          <w:rFonts w:asciiTheme="majorHAnsi" w:hAnsiTheme="majorHAnsi" w:cstheme="majorHAnsi"/>
        </w:rPr>
        <w:t>analyzing</w:t>
      </w:r>
      <w:proofErr w:type="spellEnd"/>
      <w:r w:rsidRPr="007D1EFA">
        <w:rPr>
          <w:rFonts w:asciiTheme="majorHAnsi" w:hAnsiTheme="majorHAnsi" w:cstheme="majorHAnsi"/>
        </w:rPr>
        <w:t xml:space="preserve"> data to meet business needs and provide recommendations.</w:t>
      </w:r>
    </w:p>
    <w:p w14:paraId="636CA199" w14:textId="77777777" w:rsidR="006419F0" w:rsidRPr="007D1EFA" w:rsidRDefault="006419F0" w:rsidP="006419F0">
      <w:pPr>
        <w:jc w:val="both"/>
        <w:rPr>
          <w:rFonts w:asciiTheme="majorHAnsi" w:hAnsiTheme="majorHAnsi" w:cstheme="majorHAnsi"/>
        </w:rPr>
      </w:pPr>
      <w:r w:rsidRPr="007D1EFA">
        <w:rPr>
          <w:rFonts w:asciiTheme="majorHAnsi" w:hAnsiTheme="majorHAnsi" w:cstheme="majorHAnsi"/>
          <w:b/>
          <w:bCs/>
        </w:rPr>
        <w:t>Instructions</w:t>
      </w:r>
      <w:r w:rsidRPr="007D1EFA">
        <w:rPr>
          <w:rFonts w:asciiTheme="majorHAnsi" w:hAnsiTheme="majorHAnsi" w:cstheme="majorHAnsi"/>
        </w:rPr>
        <w:t>: Each student must complete this form independently. Provide honest, constructive feedback on your teammate’s contributions and collaboration. Your responses will contribute to the final evaluation of the teamwork component of the project.</w:t>
      </w:r>
    </w:p>
    <w:tbl>
      <w:tblPr>
        <w:tblStyle w:val="TableGrid0"/>
        <w:tblW w:w="0" w:type="auto"/>
        <w:tblInd w:w="360" w:type="dxa"/>
        <w:tblLook w:val="04A0" w:firstRow="1" w:lastRow="0" w:firstColumn="1" w:lastColumn="0" w:noHBand="0" w:noVBand="1"/>
      </w:tblPr>
      <w:tblGrid>
        <w:gridCol w:w="2867"/>
        <w:gridCol w:w="1609"/>
        <w:gridCol w:w="2010"/>
        <w:gridCol w:w="2010"/>
      </w:tblGrid>
      <w:tr w:rsidR="006419F0" w14:paraId="2CBEA784" w14:textId="77777777" w:rsidTr="0069601C">
        <w:tc>
          <w:tcPr>
            <w:tcW w:w="8496" w:type="dxa"/>
            <w:gridSpan w:val="4"/>
            <w:shd w:val="clear" w:color="auto" w:fill="D86DCB" w:themeFill="accent5" w:themeFillTint="99"/>
          </w:tcPr>
          <w:p w14:paraId="59805EB8" w14:textId="77777777" w:rsidR="006419F0" w:rsidRPr="00086550" w:rsidRDefault="006419F0" w:rsidP="0069601C">
            <w:pPr>
              <w:jc w:val="center"/>
              <w:rPr>
                <w:rFonts w:asciiTheme="majorHAnsi" w:hAnsiTheme="majorHAnsi" w:cstheme="majorHAnsi"/>
                <w:b/>
                <w:bCs/>
                <w:lang w:val="en-NZ"/>
              </w:rPr>
            </w:pPr>
            <w:r w:rsidRPr="00086550">
              <w:rPr>
                <w:rFonts w:asciiTheme="majorHAnsi" w:hAnsiTheme="majorHAnsi" w:cstheme="majorHAnsi"/>
                <w:b/>
                <w:bCs/>
                <w:lang w:val="en-NZ"/>
              </w:rPr>
              <w:t>Student Completing the Evaluation</w:t>
            </w:r>
          </w:p>
        </w:tc>
      </w:tr>
      <w:tr w:rsidR="006419F0" w14:paraId="7E80ED01" w14:textId="77777777" w:rsidTr="0069601C">
        <w:tc>
          <w:tcPr>
            <w:tcW w:w="2867" w:type="dxa"/>
            <w:shd w:val="clear" w:color="auto" w:fill="D86DCB" w:themeFill="accent5" w:themeFillTint="99"/>
          </w:tcPr>
          <w:p w14:paraId="292D314C" w14:textId="77777777" w:rsidR="006419F0" w:rsidRPr="002E7E81" w:rsidRDefault="006419F0" w:rsidP="0069601C">
            <w:pPr>
              <w:jc w:val="both"/>
              <w:rPr>
                <w:rFonts w:asciiTheme="majorHAnsi" w:hAnsiTheme="majorHAnsi" w:cstheme="majorHAnsi"/>
                <w:b/>
                <w:bCs/>
                <w:lang w:val="en-NZ"/>
              </w:rPr>
            </w:pPr>
            <w:r w:rsidRPr="002E7E81">
              <w:rPr>
                <w:rFonts w:asciiTheme="majorHAnsi" w:hAnsiTheme="majorHAnsi" w:cstheme="majorHAnsi"/>
                <w:b/>
                <w:bCs/>
              </w:rPr>
              <w:t>Student Name</w:t>
            </w:r>
          </w:p>
        </w:tc>
        <w:tc>
          <w:tcPr>
            <w:tcW w:w="1609" w:type="dxa"/>
          </w:tcPr>
          <w:p w14:paraId="45C8E8E1" w14:textId="0F7BC407" w:rsidR="006419F0" w:rsidRDefault="006419F0" w:rsidP="0069601C">
            <w:pPr>
              <w:jc w:val="both"/>
              <w:rPr>
                <w:rFonts w:asciiTheme="majorHAnsi" w:hAnsiTheme="majorHAnsi" w:cstheme="majorHAnsi"/>
                <w:lang w:val="en-NZ"/>
              </w:rPr>
            </w:pPr>
            <w:r>
              <w:rPr>
                <w:rFonts w:asciiTheme="majorHAnsi" w:hAnsiTheme="majorHAnsi" w:cstheme="majorHAnsi"/>
                <w:lang w:val="en-NZ"/>
              </w:rPr>
              <w:t>SHIVAM</w:t>
            </w:r>
          </w:p>
        </w:tc>
        <w:tc>
          <w:tcPr>
            <w:tcW w:w="2010" w:type="dxa"/>
            <w:shd w:val="clear" w:color="auto" w:fill="D86DCB" w:themeFill="accent5" w:themeFillTint="99"/>
          </w:tcPr>
          <w:p w14:paraId="479AE963" w14:textId="77777777" w:rsidR="006419F0" w:rsidRPr="002E7E81" w:rsidRDefault="006419F0" w:rsidP="0069601C">
            <w:pPr>
              <w:jc w:val="both"/>
              <w:rPr>
                <w:rFonts w:asciiTheme="majorHAnsi" w:hAnsiTheme="majorHAnsi" w:cstheme="majorHAnsi"/>
                <w:b/>
                <w:bCs/>
                <w:lang w:val="en-NZ"/>
              </w:rPr>
            </w:pPr>
            <w:r w:rsidRPr="002E7E81">
              <w:rPr>
                <w:rFonts w:asciiTheme="majorHAnsi" w:hAnsiTheme="majorHAnsi" w:cstheme="majorHAnsi"/>
                <w:b/>
                <w:bCs/>
                <w:lang w:val="en-NZ"/>
              </w:rPr>
              <w:t>ID</w:t>
            </w:r>
          </w:p>
        </w:tc>
        <w:tc>
          <w:tcPr>
            <w:tcW w:w="2010" w:type="dxa"/>
          </w:tcPr>
          <w:p w14:paraId="1CF85927" w14:textId="2C7D7603" w:rsidR="006419F0" w:rsidRDefault="006419F0" w:rsidP="0069601C">
            <w:pPr>
              <w:jc w:val="both"/>
              <w:rPr>
                <w:rFonts w:asciiTheme="majorHAnsi" w:hAnsiTheme="majorHAnsi" w:cstheme="majorHAnsi"/>
                <w:lang w:val="en-NZ"/>
              </w:rPr>
            </w:pPr>
            <w:r>
              <w:rPr>
                <w:rFonts w:asciiTheme="majorHAnsi" w:hAnsiTheme="majorHAnsi" w:cstheme="majorHAnsi"/>
                <w:lang w:val="en-NZ"/>
              </w:rPr>
              <w:t>764707237</w:t>
            </w:r>
          </w:p>
        </w:tc>
      </w:tr>
      <w:tr w:rsidR="006419F0" w14:paraId="02641827" w14:textId="77777777" w:rsidTr="0069601C">
        <w:tc>
          <w:tcPr>
            <w:tcW w:w="2867" w:type="dxa"/>
            <w:shd w:val="clear" w:color="auto" w:fill="D86DCB" w:themeFill="accent5" w:themeFillTint="99"/>
          </w:tcPr>
          <w:p w14:paraId="33113647" w14:textId="77777777" w:rsidR="006419F0" w:rsidRPr="002E7E81" w:rsidRDefault="006419F0" w:rsidP="0069601C">
            <w:pPr>
              <w:jc w:val="both"/>
              <w:rPr>
                <w:rFonts w:asciiTheme="majorHAnsi" w:hAnsiTheme="majorHAnsi" w:cstheme="majorHAnsi"/>
                <w:b/>
                <w:bCs/>
              </w:rPr>
            </w:pPr>
            <w:r w:rsidRPr="002E7E81">
              <w:rPr>
                <w:rFonts w:asciiTheme="majorHAnsi" w:hAnsiTheme="majorHAnsi" w:cstheme="majorHAnsi"/>
                <w:b/>
                <w:bCs/>
              </w:rPr>
              <w:t>Cohort</w:t>
            </w:r>
          </w:p>
        </w:tc>
        <w:tc>
          <w:tcPr>
            <w:tcW w:w="5629" w:type="dxa"/>
            <w:gridSpan w:val="3"/>
          </w:tcPr>
          <w:p w14:paraId="365BFF76" w14:textId="1CF00D0D" w:rsidR="006419F0" w:rsidRDefault="006419F0" w:rsidP="0069601C">
            <w:pPr>
              <w:jc w:val="both"/>
              <w:rPr>
                <w:rFonts w:asciiTheme="majorHAnsi" w:hAnsiTheme="majorHAnsi" w:cstheme="majorHAnsi"/>
                <w:lang w:val="en-NZ"/>
              </w:rPr>
            </w:pPr>
            <w:r>
              <w:rPr>
                <w:rFonts w:asciiTheme="majorHAnsi" w:hAnsiTheme="majorHAnsi" w:cstheme="majorHAnsi"/>
                <w:lang w:val="en-NZ"/>
              </w:rPr>
              <w:t>BBIM7124C</w:t>
            </w:r>
          </w:p>
        </w:tc>
      </w:tr>
      <w:tr w:rsidR="006419F0" w14:paraId="49A8D037" w14:textId="77777777" w:rsidTr="0069601C">
        <w:tc>
          <w:tcPr>
            <w:tcW w:w="2867" w:type="dxa"/>
            <w:shd w:val="clear" w:color="auto" w:fill="D86DCB" w:themeFill="accent5" w:themeFillTint="99"/>
          </w:tcPr>
          <w:p w14:paraId="54FF522E" w14:textId="77777777" w:rsidR="006419F0" w:rsidRPr="002E7E81" w:rsidRDefault="006419F0" w:rsidP="0069601C">
            <w:pPr>
              <w:jc w:val="both"/>
              <w:rPr>
                <w:rFonts w:asciiTheme="majorHAnsi" w:hAnsiTheme="majorHAnsi" w:cstheme="majorHAnsi"/>
                <w:b/>
                <w:bCs/>
                <w:lang w:val="en-NZ"/>
              </w:rPr>
            </w:pPr>
            <w:r w:rsidRPr="00086550">
              <w:rPr>
                <w:rFonts w:asciiTheme="majorHAnsi" w:hAnsiTheme="majorHAnsi" w:cstheme="majorHAnsi"/>
                <w:b/>
                <w:bCs/>
                <w:lang w:val="en-NZ"/>
              </w:rPr>
              <w:t>Project Title / Topic</w:t>
            </w:r>
          </w:p>
        </w:tc>
        <w:tc>
          <w:tcPr>
            <w:tcW w:w="5629" w:type="dxa"/>
            <w:gridSpan w:val="3"/>
          </w:tcPr>
          <w:p w14:paraId="62008986" w14:textId="55ED33E4" w:rsidR="006419F0" w:rsidRDefault="006419F0" w:rsidP="0069601C">
            <w:pPr>
              <w:jc w:val="both"/>
              <w:rPr>
                <w:rFonts w:asciiTheme="majorHAnsi" w:hAnsiTheme="majorHAnsi" w:cstheme="majorHAnsi"/>
                <w:lang w:val="en-NZ"/>
              </w:rPr>
            </w:pPr>
            <w:r>
              <w:rPr>
                <w:rFonts w:asciiTheme="majorHAnsi" w:hAnsiTheme="majorHAnsi" w:cstheme="majorHAnsi"/>
                <w:lang w:val="en-NZ"/>
              </w:rPr>
              <w:t>US Market Analysis</w:t>
            </w:r>
          </w:p>
        </w:tc>
      </w:tr>
      <w:tr w:rsidR="006419F0" w14:paraId="3483A2DC" w14:textId="77777777" w:rsidTr="0069601C">
        <w:trPr>
          <w:trHeight w:val="722"/>
        </w:trPr>
        <w:tc>
          <w:tcPr>
            <w:tcW w:w="2867" w:type="dxa"/>
            <w:shd w:val="clear" w:color="auto" w:fill="D86DCB" w:themeFill="accent5" w:themeFillTint="99"/>
          </w:tcPr>
          <w:p w14:paraId="6C48B574" w14:textId="77777777" w:rsidR="006419F0" w:rsidRPr="002E7E81" w:rsidRDefault="006419F0" w:rsidP="0069601C">
            <w:pPr>
              <w:rPr>
                <w:rFonts w:asciiTheme="majorHAnsi" w:hAnsiTheme="majorHAnsi" w:cstheme="majorHAnsi"/>
                <w:b/>
                <w:bCs/>
                <w:lang w:val="en-NZ"/>
              </w:rPr>
            </w:pPr>
            <w:r w:rsidRPr="002E7E81">
              <w:rPr>
                <w:rFonts w:asciiTheme="majorHAnsi" w:hAnsiTheme="majorHAnsi" w:cstheme="majorHAnsi"/>
                <w:b/>
                <w:bCs/>
              </w:rPr>
              <w:t xml:space="preserve">Capstone Project </w:t>
            </w:r>
            <w:r>
              <w:rPr>
                <w:rFonts w:asciiTheme="majorHAnsi" w:hAnsiTheme="majorHAnsi" w:cstheme="majorHAnsi"/>
                <w:b/>
                <w:bCs/>
              </w:rPr>
              <w:t>s</w:t>
            </w:r>
            <w:r w:rsidRPr="002E7E81">
              <w:rPr>
                <w:rFonts w:asciiTheme="majorHAnsi" w:hAnsiTheme="majorHAnsi" w:cstheme="majorHAnsi"/>
                <w:b/>
                <w:bCs/>
              </w:rPr>
              <w:t>upervisor</w:t>
            </w:r>
            <w:r>
              <w:rPr>
                <w:rFonts w:asciiTheme="majorHAnsi" w:hAnsiTheme="majorHAnsi" w:cstheme="majorHAnsi"/>
                <w:b/>
                <w:bCs/>
              </w:rPr>
              <w:t>(</w:t>
            </w:r>
            <w:r w:rsidRPr="002E7E81">
              <w:rPr>
                <w:rFonts w:asciiTheme="majorHAnsi" w:hAnsiTheme="majorHAnsi" w:cstheme="majorHAnsi"/>
                <w:b/>
                <w:bCs/>
              </w:rPr>
              <w:t>s</w:t>
            </w:r>
            <w:r>
              <w:rPr>
                <w:rFonts w:asciiTheme="majorHAnsi" w:hAnsiTheme="majorHAnsi" w:cstheme="majorHAnsi"/>
                <w:b/>
                <w:bCs/>
              </w:rPr>
              <w:t>)</w:t>
            </w:r>
            <w:r w:rsidRPr="002E7E81">
              <w:rPr>
                <w:rFonts w:asciiTheme="majorHAnsi" w:hAnsiTheme="majorHAnsi" w:cstheme="majorHAnsi"/>
                <w:b/>
                <w:bCs/>
              </w:rPr>
              <w:br/>
              <w:t>Name</w:t>
            </w:r>
          </w:p>
        </w:tc>
        <w:tc>
          <w:tcPr>
            <w:tcW w:w="5629" w:type="dxa"/>
            <w:gridSpan w:val="3"/>
          </w:tcPr>
          <w:p w14:paraId="3C661D6D" w14:textId="50F1C1DF" w:rsidR="006419F0" w:rsidRDefault="006419F0" w:rsidP="0069601C">
            <w:pPr>
              <w:jc w:val="both"/>
              <w:rPr>
                <w:rFonts w:asciiTheme="majorHAnsi" w:hAnsiTheme="majorHAnsi" w:cstheme="majorHAnsi"/>
                <w:lang w:val="en-NZ"/>
              </w:rPr>
            </w:pPr>
            <w:r>
              <w:rPr>
                <w:rFonts w:asciiTheme="majorHAnsi" w:hAnsiTheme="majorHAnsi" w:cstheme="majorHAnsi"/>
                <w:lang w:val="en-NZ"/>
              </w:rPr>
              <w:t>Dr. Amir</w:t>
            </w:r>
          </w:p>
        </w:tc>
      </w:tr>
    </w:tbl>
    <w:p w14:paraId="390B979B" w14:textId="77777777" w:rsidR="006419F0" w:rsidRPr="00086550" w:rsidRDefault="006419F0" w:rsidP="006419F0">
      <w:pPr>
        <w:ind w:left="360"/>
        <w:jc w:val="both"/>
        <w:rPr>
          <w:rFonts w:asciiTheme="majorHAnsi" w:hAnsiTheme="majorHAnsi" w:cstheme="majorHAnsi"/>
        </w:rPr>
      </w:pPr>
      <w:r w:rsidRPr="007D1EFA">
        <w:rPr>
          <w:rFonts w:asciiTheme="majorHAnsi" w:hAnsiTheme="majorHAnsi" w:cstheme="majorHAnsi"/>
        </w:rPr>
        <w:tab/>
      </w:r>
      <w:r w:rsidRPr="007D1EFA">
        <w:rPr>
          <w:rFonts w:asciiTheme="majorHAnsi" w:hAnsiTheme="majorHAnsi" w:cstheme="majorHAnsi"/>
        </w:rPr>
        <w:tab/>
      </w:r>
      <w:r w:rsidRPr="007D1EFA">
        <w:rPr>
          <w:rFonts w:asciiTheme="majorHAnsi" w:hAnsiTheme="majorHAnsi" w:cstheme="majorHAnsi"/>
        </w:rPr>
        <w:tab/>
      </w:r>
      <w:r w:rsidRPr="00086550">
        <w:rPr>
          <w:rFonts w:asciiTheme="majorHAnsi" w:hAnsiTheme="majorHAnsi" w:cstheme="majorHAnsi"/>
        </w:rPr>
        <w:t xml:space="preserve"> </w:t>
      </w:r>
    </w:p>
    <w:p w14:paraId="0CC3EC4E" w14:textId="77777777" w:rsidR="006419F0" w:rsidRDefault="006419F0" w:rsidP="006419F0">
      <w:pPr>
        <w:jc w:val="both"/>
        <w:rPr>
          <w:rFonts w:asciiTheme="majorHAnsi" w:hAnsiTheme="majorHAnsi" w:cstheme="majorHAnsi"/>
          <w:b/>
          <w:bCs/>
        </w:rPr>
      </w:pPr>
    </w:p>
    <w:p w14:paraId="534D1B64" w14:textId="77777777" w:rsidR="006419F0" w:rsidRPr="002E7E81" w:rsidRDefault="006419F0" w:rsidP="006419F0">
      <w:pPr>
        <w:jc w:val="both"/>
        <w:rPr>
          <w:rFonts w:asciiTheme="majorHAnsi" w:hAnsiTheme="majorHAnsi" w:cstheme="majorHAnsi"/>
          <w:b/>
          <w:bCs/>
        </w:rPr>
      </w:pPr>
      <w:r w:rsidRPr="002E7E81">
        <w:rPr>
          <w:rFonts w:asciiTheme="majorHAnsi" w:hAnsiTheme="majorHAnsi" w:cstheme="majorHAnsi"/>
          <w:b/>
          <w:bCs/>
        </w:rPr>
        <w:t xml:space="preserve">Feedback on the performance of the </w:t>
      </w:r>
      <w:r>
        <w:rPr>
          <w:rFonts w:asciiTheme="majorHAnsi" w:hAnsiTheme="majorHAnsi" w:cstheme="majorHAnsi"/>
          <w:b/>
          <w:bCs/>
        </w:rPr>
        <w:t>Peer</w:t>
      </w:r>
      <w:r w:rsidRPr="002E7E81">
        <w:rPr>
          <w:rFonts w:asciiTheme="majorHAnsi" w:hAnsiTheme="majorHAnsi" w:cstheme="majorHAnsi"/>
          <w:b/>
          <w:bCs/>
        </w:rPr>
        <w:t>:</w:t>
      </w:r>
    </w:p>
    <w:p w14:paraId="5020A7DD" w14:textId="035C4293" w:rsidR="006419F0" w:rsidRPr="007D1EFA" w:rsidRDefault="006419F0" w:rsidP="006419F0">
      <w:pPr>
        <w:jc w:val="both"/>
        <w:rPr>
          <w:rFonts w:asciiTheme="majorHAnsi" w:hAnsiTheme="majorHAnsi" w:cstheme="majorHAnsi"/>
          <w:b/>
          <w:bCs/>
        </w:rPr>
      </w:pPr>
      <w:r>
        <w:rPr>
          <w:rFonts w:asciiTheme="majorHAnsi" w:hAnsiTheme="majorHAnsi" w:cstheme="majorHAnsi"/>
          <w:b/>
          <w:bCs/>
        </w:rPr>
        <w:t xml:space="preserve">Student </w:t>
      </w:r>
      <w:r w:rsidRPr="007D1EFA">
        <w:rPr>
          <w:rFonts w:asciiTheme="majorHAnsi" w:hAnsiTheme="majorHAnsi" w:cstheme="majorHAnsi"/>
          <w:b/>
          <w:bCs/>
        </w:rPr>
        <w:t>Name _______</w:t>
      </w:r>
      <w:r>
        <w:rPr>
          <w:rFonts w:asciiTheme="majorHAnsi" w:hAnsiTheme="majorHAnsi" w:cstheme="majorHAnsi"/>
          <w:b/>
          <w:bCs/>
        </w:rPr>
        <w:t>S</w:t>
      </w:r>
      <w:r w:rsidR="008C2D7B">
        <w:rPr>
          <w:rFonts w:asciiTheme="majorHAnsi" w:hAnsiTheme="majorHAnsi" w:cstheme="majorHAnsi"/>
          <w:b/>
          <w:bCs/>
        </w:rPr>
        <w:t>achita</w:t>
      </w:r>
      <w:r w:rsidRPr="007D1EFA">
        <w:rPr>
          <w:rFonts w:asciiTheme="majorHAnsi" w:hAnsiTheme="majorHAnsi" w:cstheme="majorHAnsi"/>
          <w:b/>
          <w:bCs/>
        </w:rPr>
        <w:t>_________________</w:t>
      </w:r>
      <w:r>
        <w:rPr>
          <w:rFonts w:asciiTheme="majorHAnsi" w:hAnsiTheme="majorHAnsi" w:cstheme="majorHAnsi"/>
          <w:b/>
          <w:bCs/>
        </w:rPr>
        <w:t xml:space="preserve"> Student </w:t>
      </w:r>
      <w:r w:rsidRPr="007D1EFA">
        <w:rPr>
          <w:rFonts w:asciiTheme="majorHAnsi" w:hAnsiTheme="majorHAnsi" w:cstheme="majorHAnsi"/>
          <w:b/>
          <w:bCs/>
        </w:rPr>
        <w:t>ID</w:t>
      </w:r>
      <w:r>
        <w:rPr>
          <w:rFonts w:asciiTheme="majorHAnsi" w:hAnsiTheme="majorHAnsi" w:cstheme="majorHAnsi"/>
          <w:b/>
          <w:bCs/>
        </w:rPr>
        <w:t xml:space="preserve">        </w:t>
      </w:r>
      <w:r w:rsidRPr="007D1EFA">
        <w:rPr>
          <w:rFonts w:asciiTheme="majorHAnsi" w:hAnsiTheme="majorHAnsi" w:cstheme="majorHAnsi"/>
          <w:b/>
          <w:bCs/>
        </w:rPr>
        <w:t>_________________________</w:t>
      </w:r>
      <w:r>
        <w:rPr>
          <w:rFonts w:asciiTheme="majorHAnsi" w:hAnsiTheme="majorHAnsi" w:cstheme="majorHAnsi"/>
          <w:b/>
          <w:bCs/>
        </w:rPr>
        <w:t xml:space="preserve">  </w:t>
      </w:r>
    </w:p>
    <w:p w14:paraId="0FD4AFA4" w14:textId="77777777" w:rsidR="006419F0" w:rsidRPr="002E7E81" w:rsidRDefault="006419F0" w:rsidP="006419F0">
      <w:pPr>
        <w:jc w:val="both"/>
        <w:rPr>
          <w:rFonts w:asciiTheme="majorHAnsi" w:hAnsiTheme="majorHAnsi" w:cstheme="majorHAnsi"/>
          <w:b/>
          <w:bCs/>
        </w:rPr>
      </w:pPr>
      <w:r w:rsidRPr="000D3EC3">
        <w:rPr>
          <w:rFonts w:asciiTheme="majorHAnsi" w:hAnsiTheme="majorHAnsi" w:cstheme="majorHAnsi"/>
          <w:b/>
          <w:bCs/>
        </w:rPr>
        <w:t>Please rate your</w:t>
      </w:r>
      <w:r>
        <w:rPr>
          <w:rFonts w:asciiTheme="majorHAnsi" w:hAnsiTheme="majorHAnsi" w:cstheme="majorHAnsi"/>
          <w:b/>
          <w:bCs/>
        </w:rPr>
        <w:t xml:space="preserve"> peer’s performance u</w:t>
      </w:r>
      <w:r w:rsidRPr="000D3EC3">
        <w:rPr>
          <w:rFonts w:asciiTheme="majorHAnsi" w:hAnsiTheme="majorHAnsi" w:cstheme="majorHAnsi"/>
          <w:b/>
          <w:bCs/>
        </w:rPr>
        <w:t xml:space="preserve">sing the following </w:t>
      </w:r>
      <w:r>
        <w:rPr>
          <w:rFonts w:asciiTheme="majorHAnsi" w:hAnsiTheme="majorHAnsi" w:cstheme="majorHAnsi"/>
          <w:b/>
          <w:bCs/>
        </w:rPr>
        <w:t>criteria:</w:t>
      </w:r>
    </w:p>
    <w:p w14:paraId="6D62DEB2" w14:textId="77777777" w:rsidR="006419F0" w:rsidRPr="007D1EFA" w:rsidRDefault="006419F0" w:rsidP="006419F0">
      <w:pPr>
        <w:jc w:val="center"/>
        <w:rPr>
          <w:rFonts w:asciiTheme="majorHAnsi" w:hAnsiTheme="majorHAnsi" w:cstheme="majorHAnsi"/>
        </w:rPr>
      </w:pPr>
      <w:r w:rsidRPr="002E7E81">
        <w:rPr>
          <w:rFonts w:asciiTheme="majorHAnsi" w:hAnsiTheme="majorHAnsi" w:cstheme="majorHAnsi"/>
        </w:rPr>
        <w:t>(</w:t>
      </w:r>
      <w:r w:rsidRPr="000A6E9B">
        <w:rPr>
          <w:rFonts w:asciiTheme="majorHAnsi" w:hAnsiTheme="majorHAnsi" w:cstheme="majorHAnsi"/>
          <w:b/>
          <w:bCs/>
        </w:rPr>
        <w:t>SD</w:t>
      </w:r>
      <w:r w:rsidRPr="002E7E81">
        <w:rPr>
          <w:rFonts w:asciiTheme="majorHAnsi" w:hAnsiTheme="majorHAnsi" w:cstheme="majorHAnsi"/>
        </w:rPr>
        <w:t xml:space="preserve"> = Strongly disagree, </w:t>
      </w:r>
      <w:r w:rsidRPr="000A6E9B">
        <w:rPr>
          <w:rFonts w:asciiTheme="majorHAnsi" w:hAnsiTheme="majorHAnsi" w:cstheme="majorHAnsi"/>
          <w:b/>
          <w:bCs/>
        </w:rPr>
        <w:t>D</w:t>
      </w:r>
      <w:r w:rsidRPr="002E7E81">
        <w:rPr>
          <w:rFonts w:asciiTheme="majorHAnsi" w:hAnsiTheme="majorHAnsi" w:cstheme="majorHAnsi"/>
        </w:rPr>
        <w:t xml:space="preserve"> = Disagree, </w:t>
      </w:r>
      <w:r w:rsidRPr="000A6E9B">
        <w:rPr>
          <w:rFonts w:asciiTheme="majorHAnsi" w:hAnsiTheme="majorHAnsi" w:cstheme="majorHAnsi"/>
          <w:b/>
          <w:bCs/>
        </w:rPr>
        <w:t>N</w:t>
      </w:r>
      <w:r w:rsidRPr="002E7E81">
        <w:rPr>
          <w:rFonts w:asciiTheme="majorHAnsi" w:hAnsiTheme="majorHAnsi" w:cstheme="majorHAnsi"/>
        </w:rPr>
        <w:t xml:space="preserve"> = Neutral, </w:t>
      </w:r>
      <w:r w:rsidRPr="000A6E9B">
        <w:rPr>
          <w:rFonts w:asciiTheme="majorHAnsi" w:hAnsiTheme="majorHAnsi" w:cstheme="majorHAnsi"/>
          <w:b/>
          <w:bCs/>
        </w:rPr>
        <w:t>A</w:t>
      </w:r>
      <w:r w:rsidRPr="002E7E81">
        <w:rPr>
          <w:rFonts w:asciiTheme="majorHAnsi" w:hAnsiTheme="majorHAnsi" w:cstheme="majorHAnsi"/>
        </w:rPr>
        <w:t xml:space="preserve"> = Agree, </w:t>
      </w:r>
      <w:r w:rsidRPr="000A6E9B">
        <w:rPr>
          <w:rFonts w:asciiTheme="majorHAnsi" w:hAnsiTheme="majorHAnsi" w:cstheme="majorHAnsi"/>
          <w:b/>
          <w:bCs/>
        </w:rPr>
        <w:t>SA</w:t>
      </w:r>
      <w:r w:rsidRPr="002E7E81">
        <w:rPr>
          <w:rFonts w:asciiTheme="majorHAnsi" w:hAnsiTheme="majorHAnsi" w:cstheme="majorHAnsi"/>
        </w:rPr>
        <w:t xml:space="preserve"> = Strongly Agree)</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0"/>
        <w:gridCol w:w="492"/>
        <w:gridCol w:w="366"/>
        <w:gridCol w:w="370"/>
        <w:gridCol w:w="351"/>
        <w:gridCol w:w="477"/>
      </w:tblGrid>
      <w:tr w:rsidR="006419F0" w:rsidRPr="007D1EFA" w14:paraId="472243C9" w14:textId="77777777" w:rsidTr="006419F0">
        <w:trPr>
          <w:cnfStyle w:val="100000000000" w:firstRow="1" w:lastRow="0" w:firstColumn="0" w:lastColumn="0" w:oddVBand="0" w:evenVBand="0" w:oddHBand="0"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0" w:type="auto"/>
            <w:shd w:val="clear" w:color="auto" w:fill="D86DCB" w:themeFill="accent5" w:themeFillTint="99"/>
          </w:tcPr>
          <w:p w14:paraId="050654BE" w14:textId="77777777" w:rsidR="006419F0" w:rsidRPr="000A6E9B" w:rsidRDefault="006419F0" w:rsidP="0069601C">
            <w:pPr>
              <w:jc w:val="both"/>
              <w:rPr>
                <w:rFonts w:asciiTheme="majorHAnsi" w:hAnsiTheme="majorHAnsi" w:cstheme="majorHAnsi"/>
                <w:color w:val="auto"/>
              </w:rPr>
            </w:pPr>
            <w:r w:rsidRPr="000A6E9B">
              <w:rPr>
                <w:rFonts w:asciiTheme="majorHAnsi" w:hAnsiTheme="majorHAnsi" w:cstheme="majorHAnsi"/>
                <w:color w:val="auto"/>
              </w:rPr>
              <w:t>Criteria</w:t>
            </w:r>
          </w:p>
        </w:tc>
        <w:tc>
          <w:tcPr>
            <w:tcW w:w="0" w:type="auto"/>
            <w:shd w:val="clear" w:color="auto" w:fill="D86DCB" w:themeFill="accent5" w:themeFillTint="99"/>
          </w:tcPr>
          <w:p w14:paraId="5EEDBD16" w14:textId="77777777" w:rsidR="006419F0" w:rsidRPr="000A6E9B" w:rsidRDefault="006419F0" w:rsidP="0069601C">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0A6E9B">
              <w:rPr>
                <w:rFonts w:asciiTheme="majorHAnsi" w:hAnsiTheme="majorHAnsi" w:cstheme="majorHAnsi"/>
                <w:color w:val="auto"/>
              </w:rPr>
              <w:t>SD</w:t>
            </w:r>
          </w:p>
        </w:tc>
        <w:tc>
          <w:tcPr>
            <w:tcW w:w="0" w:type="auto"/>
            <w:shd w:val="clear" w:color="auto" w:fill="D86DCB" w:themeFill="accent5" w:themeFillTint="99"/>
          </w:tcPr>
          <w:p w14:paraId="617BDA72" w14:textId="77777777" w:rsidR="006419F0" w:rsidRPr="000A6E9B" w:rsidRDefault="006419F0" w:rsidP="0069601C">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0A6E9B">
              <w:rPr>
                <w:rFonts w:asciiTheme="majorHAnsi" w:hAnsiTheme="majorHAnsi" w:cstheme="majorHAnsi"/>
                <w:color w:val="auto"/>
              </w:rPr>
              <w:t>D</w:t>
            </w:r>
          </w:p>
        </w:tc>
        <w:tc>
          <w:tcPr>
            <w:tcW w:w="0" w:type="auto"/>
            <w:shd w:val="clear" w:color="auto" w:fill="D86DCB" w:themeFill="accent5" w:themeFillTint="99"/>
          </w:tcPr>
          <w:p w14:paraId="67781F01" w14:textId="77777777" w:rsidR="006419F0" w:rsidRPr="000A6E9B" w:rsidRDefault="006419F0" w:rsidP="0069601C">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0A6E9B">
              <w:rPr>
                <w:rFonts w:asciiTheme="majorHAnsi" w:hAnsiTheme="majorHAnsi" w:cstheme="majorHAnsi"/>
                <w:color w:val="auto"/>
              </w:rPr>
              <w:t>N</w:t>
            </w:r>
          </w:p>
        </w:tc>
        <w:tc>
          <w:tcPr>
            <w:tcW w:w="0" w:type="auto"/>
            <w:shd w:val="clear" w:color="auto" w:fill="D86DCB" w:themeFill="accent5" w:themeFillTint="99"/>
          </w:tcPr>
          <w:p w14:paraId="064A502B" w14:textId="77777777" w:rsidR="006419F0" w:rsidRPr="000A6E9B" w:rsidRDefault="006419F0" w:rsidP="0069601C">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A6E9B">
              <w:rPr>
                <w:rFonts w:asciiTheme="majorHAnsi" w:hAnsiTheme="majorHAnsi" w:cstheme="majorHAnsi"/>
                <w:color w:val="auto"/>
              </w:rPr>
              <w:t>A</w:t>
            </w:r>
          </w:p>
        </w:tc>
        <w:tc>
          <w:tcPr>
            <w:tcW w:w="0" w:type="auto"/>
            <w:shd w:val="clear" w:color="auto" w:fill="D86DCB" w:themeFill="accent5" w:themeFillTint="99"/>
          </w:tcPr>
          <w:p w14:paraId="6BF23D30" w14:textId="77777777" w:rsidR="006419F0" w:rsidRPr="000A6E9B" w:rsidRDefault="006419F0" w:rsidP="0069601C">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0A6E9B">
              <w:rPr>
                <w:rFonts w:asciiTheme="majorHAnsi" w:hAnsiTheme="majorHAnsi" w:cstheme="majorHAnsi"/>
                <w:color w:val="auto"/>
              </w:rPr>
              <w:t>SA</w:t>
            </w:r>
          </w:p>
        </w:tc>
      </w:tr>
      <w:tr w:rsidR="006419F0" w:rsidRPr="007D1EFA" w14:paraId="6B8303E6" w14:textId="77777777" w:rsidTr="006419F0">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088F5ED9"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 xml:space="preserve">eer </w:t>
            </w:r>
            <w:r w:rsidRPr="000A6E9B">
              <w:rPr>
                <w:rFonts w:asciiTheme="majorHAnsi" w:hAnsiTheme="majorHAnsi" w:cstheme="majorHAnsi"/>
                <w:b w:val="0"/>
                <w:bCs w:val="0"/>
                <w:sz w:val="20"/>
                <w:szCs w:val="20"/>
              </w:rPr>
              <w:t>demonstrated active participation in team discussions and planning.</w:t>
            </w:r>
          </w:p>
        </w:tc>
        <w:tc>
          <w:tcPr>
            <w:tcW w:w="0" w:type="auto"/>
          </w:tcPr>
          <w:p w14:paraId="7F3662BA" w14:textId="350EA055" w:rsidR="006419F0" w:rsidRPr="006419F0" w:rsidRDefault="006419F0" w:rsidP="006419F0">
            <w:pPr>
              <w:pStyle w:val="ListParagraph"/>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647666BD"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2D505387"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7DA126F9"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2A6122DB" w14:textId="2850E13E" w:rsidR="006419F0" w:rsidRPr="007D1EFA" w:rsidRDefault="008C2D7B"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56ED1C1F" w14:textId="77777777" w:rsidTr="0069601C">
        <w:tc>
          <w:tcPr>
            <w:cnfStyle w:val="001000000000" w:firstRow="0" w:lastRow="0" w:firstColumn="1" w:lastColumn="0" w:oddVBand="0" w:evenVBand="0" w:oddHBand="0" w:evenHBand="0" w:firstRowFirstColumn="0" w:firstRowLastColumn="0" w:lastRowFirstColumn="0" w:lastRowLastColumn="0"/>
            <w:tcW w:w="0" w:type="auto"/>
          </w:tcPr>
          <w:p w14:paraId="1C396E51"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proofErr w:type="gramStart"/>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eer</w:t>
            </w:r>
            <w:proofErr w:type="gramEnd"/>
            <w:r w:rsidRPr="000A6E9B">
              <w:rPr>
                <w:rFonts w:asciiTheme="majorHAnsi" w:hAnsiTheme="majorHAnsi" w:cstheme="majorHAnsi"/>
                <w:b w:val="0"/>
                <w:bCs w:val="0"/>
                <w:sz w:val="20"/>
                <w:szCs w:val="20"/>
                <w:lang w:val="en-NZ"/>
              </w:rPr>
              <w:t xml:space="preserve"> </w:t>
            </w:r>
            <w:r w:rsidRPr="000A6E9B">
              <w:rPr>
                <w:rFonts w:asciiTheme="majorHAnsi" w:hAnsiTheme="majorHAnsi" w:cstheme="majorHAnsi"/>
                <w:b w:val="0"/>
                <w:bCs w:val="0"/>
                <w:sz w:val="20"/>
                <w:szCs w:val="20"/>
              </w:rPr>
              <w:t>communicated clearly and professionally (written and verbally).</w:t>
            </w:r>
          </w:p>
        </w:tc>
        <w:tc>
          <w:tcPr>
            <w:tcW w:w="0" w:type="auto"/>
          </w:tcPr>
          <w:p w14:paraId="6249D24B" w14:textId="5403CD8A"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45158247"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6533C15F"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0D8E42B7"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25A21ADB" w14:textId="379666B2" w:rsidR="006419F0" w:rsidRPr="007D1EFA" w:rsidRDefault="008C2D7B"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346E74F4" w14:textId="77777777" w:rsidTr="00696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5CC5EC"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proofErr w:type="gramStart"/>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eer</w:t>
            </w:r>
            <w:proofErr w:type="gramEnd"/>
            <w:r w:rsidRPr="000A6E9B">
              <w:rPr>
                <w:rFonts w:asciiTheme="majorHAnsi" w:hAnsiTheme="majorHAnsi" w:cstheme="majorHAnsi"/>
                <w:b w:val="0"/>
                <w:bCs w:val="0"/>
                <w:sz w:val="20"/>
                <w:szCs w:val="20"/>
                <w:lang w:val="en-NZ"/>
              </w:rPr>
              <w:t xml:space="preserve"> </w:t>
            </w:r>
            <w:r w:rsidRPr="000A6E9B">
              <w:rPr>
                <w:rFonts w:asciiTheme="majorHAnsi" w:hAnsiTheme="majorHAnsi" w:cstheme="majorHAnsi"/>
                <w:b w:val="0"/>
                <w:bCs w:val="0"/>
                <w:sz w:val="20"/>
                <w:szCs w:val="20"/>
              </w:rPr>
              <w:t>listened actively and respected different viewpoints.</w:t>
            </w:r>
          </w:p>
        </w:tc>
        <w:tc>
          <w:tcPr>
            <w:tcW w:w="0" w:type="auto"/>
          </w:tcPr>
          <w:p w14:paraId="3F21E7D2"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12C72B26"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7DCF0BB2"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0B00A307"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327B04A8" w14:textId="722C2769" w:rsidR="006419F0" w:rsidRPr="007D1EFA" w:rsidRDefault="008C2D7B"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3B94B5C6" w14:textId="77777777" w:rsidTr="0069601C">
        <w:tc>
          <w:tcPr>
            <w:cnfStyle w:val="001000000000" w:firstRow="0" w:lastRow="0" w:firstColumn="1" w:lastColumn="0" w:oddVBand="0" w:evenVBand="0" w:oddHBand="0" w:evenHBand="0" w:firstRowFirstColumn="0" w:firstRowLastColumn="0" w:lastRowFirstColumn="0" w:lastRowLastColumn="0"/>
            <w:tcW w:w="0" w:type="auto"/>
          </w:tcPr>
          <w:p w14:paraId="0C8978E7"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 xml:space="preserve">eer </w:t>
            </w:r>
            <w:r>
              <w:rPr>
                <w:rFonts w:asciiTheme="majorHAnsi" w:hAnsiTheme="majorHAnsi" w:cstheme="majorHAnsi"/>
                <w:b w:val="0"/>
                <w:bCs w:val="0"/>
                <w:sz w:val="20"/>
                <w:szCs w:val="20"/>
              </w:rPr>
              <w:t>shared</w:t>
            </w:r>
            <w:r w:rsidRPr="000A6E9B">
              <w:rPr>
                <w:rFonts w:asciiTheme="majorHAnsi" w:hAnsiTheme="majorHAnsi" w:cstheme="majorHAnsi"/>
                <w:b w:val="0"/>
                <w:bCs w:val="0"/>
                <w:sz w:val="20"/>
                <w:szCs w:val="20"/>
              </w:rPr>
              <w:t xml:space="preserve"> responsibilities fairly and contributed equitably to the workload.</w:t>
            </w:r>
          </w:p>
        </w:tc>
        <w:tc>
          <w:tcPr>
            <w:tcW w:w="0" w:type="auto"/>
          </w:tcPr>
          <w:p w14:paraId="10EFFB9B"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619419EF"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09B3E19C"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54E2D3D8"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1CE5EBD3" w14:textId="6AD01BA9" w:rsidR="006419F0" w:rsidRPr="007D1EFA" w:rsidRDefault="008C2D7B"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28D2716E" w14:textId="77777777" w:rsidTr="00696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0E48A4"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proofErr w:type="gramStart"/>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eer was</w:t>
            </w:r>
            <w:proofErr w:type="gramEnd"/>
            <w:r w:rsidRPr="000A6E9B">
              <w:rPr>
                <w:rFonts w:asciiTheme="majorHAnsi" w:hAnsiTheme="majorHAnsi" w:cstheme="majorHAnsi"/>
                <w:b w:val="0"/>
                <w:bCs w:val="0"/>
                <w:sz w:val="20"/>
                <w:szCs w:val="20"/>
              </w:rPr>
              <w:t xml:space="preserve"> responsive and timely in communication (email, meetings, etc.).</w:t>
            </w:r>
          </w:p>
        </w:tc>
        <w:tc>
          <w:tcPr>
            <w:tcW w:w="0" w:type="auto"/>
          </w:tcPr>
          <w:p w14:paraId="6605A201"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0124E5D2"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7F915A83"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064A60C2"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6E6EB995" w14:textId="32E91D91" w:rsidR="006419F0" w:rsidRPr="007D1EFA" w:rsidRDefault="008C2D7B"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6A8E320E" w14:textId="77777777" w:rsidTr="0069601C">
        <w:tc>
          <w:tcPr>
            <w:cnfStyle w:val="001000000000" w:firstRow="0" w:lastRow="0" w:firstColumn="1" w:lastColumn="0" w:oddVBand="0" w:evenVBand="0" w:oddHBand="0" w:evenHBand="0" w:firstRowFirstColumn="0" w:firstRowLastColumn="0" w:lastRowFirstColumn="0" w:lastRowLastColumn="0"/>
            <w:tcW w:w="0" w:type="auto"/>
          </w:tcPr>
          <w:p w14:paraId="2C565CCF" w14:textId="77777777" w:rsidR="006419F0" w:rsidRPr="000A6E9B" w:rsidRDefault="006419F0" w:rsidP="0069601C">
            <w:pPr>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proofErr w:type="gramStart"/>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eer</w:t>
            </w:r>
            <w:proofErr w:type="gramEnd"/>
            <w:r w:rsidRPr="000A6E9B">
              <w:rPr>
                <w:rFonts w:asciiTheme="majorHAnsi" w:hAnsiTheme="majorHAnsi" w:cstheme="majorHAnsi"/>
                <w:b w:val="0"/>
                <w:bCs w:val="0"/>
                <w:sz w:val="20"/>
                <w:szCs w:val="20"/>
                <w:lang w:val="en-NZ"/>
              </w:rPr>
              <w:t xml:space="preserve"> </w:t>
            </w:r>
            <w:r>
              <w:rPr>
                <w:rFonts w:asciiTheme="majorHAnsi" w:hAnsiTheme="majorHAnsi" w:cstheme="majorHAnsi"/>
                <w:b w:val="0"/>
                <w:bCs w:val="0"/>
                <w:sz w:val="20"/>
                <w:szCs w:val="20"/>
              </w:rPr>
              <w:t xml:space="preserve">collaborated effectively to </w:t>
            </w:r>
            <w:proofErr w:type="spellStart"/>
            <w:r>
              <w:rPr>
                <w:rFonts w:asciiTheme="majorHAnsi" w:hAnsiTheme="majorHAnsi" w:cstheme="majorHAnsi"/>
                <w:b w:val="0"/>
                <w:bCs w:val="0"/>
                <w:sz w:val="20"/>
                <w:szCs w:val="20"/>
              </w:rPr>
              <w:t>analyse</w:t>
            </w:r>
            <w:proofErr w:type="spellEnd"/>
            <w:r w:rsidRPr="000A6E9B">
              <w:rPr>
                <w:rFonts w:asciiTheme="majorHAnsi" w:hAnsiTheme="majorHAnsi" w:cstheme="majorHAnsi"/>
                <w:b w:val="0"/>
                <w:bCs w:val="0"/>
                <w:sz w:val="20"/>
                <w:szCs w:val="20"/>
              </w:rPr>
              <w:t xml:space="preserve"> complex data and identify business needs.</w:t>
            </w:r>
          </w:p>
        </w:tc>
        <w:tc>
          <w:tcPr>
            <w:tcW w:w="0" w:type="auto"/>
          </w:tcPr>
          <w:p w14:paraId="08332E7F"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2E8B6194"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342B4162"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7A78258A"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6E451046" w14:textId="4AE54D49" w:rsidR="006419F0" w:rsidRPr="007D1EFA" w:rsidRDefault="008C2D7B"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665F64E2" w14:textId="77777777" w:rsidTr="00696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234130" w14:textId="77777777" w:rsidR="006419F0" w:rsidRPr="000A6E9B" w:rsidRDefault="006419F0" w:rsidP="0069601C">
            <w:pPr>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 xml:space="preserve">eer </w:t>
            </w:r>
            <w:r>
              <w:rPr>
                <w:rFonts w:asciiTheme="majorHAnsi" w:hAnsiTheme="majorHAnsi" w:cstheme="majorHAnsi"/>
                <w:b w:val="0"/>
                <w:bCs w:val="0"/>
                <w:sz w:val="20"/>
                <w:szCs w:val="20"/>
              </w:rPr>
              <w:t>made</w:t>
            </w:r>
            <w:r w:rsidRPr="000A6E9B">
              <w:rPr>
                <w:rFonts w:asciiTheme="majorHAnsi" w:hAnsiTheme="majorHAnsi" w:cstheme="majorHAnsi"/>
                <w:b w:val="0"/>
                <w:bCs w:val="0"/>
                <w:sz w:val="20"/>
                <w:szCs w:val="20"/>
              </w:rPr>
              <w:t xml:space="preserve"> meaningful contributions to formulating actionable recommendations.</w:t>
            </w:r>
          </w:p>
        </w:tc>
        <w:tc>
          <w:tcPr>
            <w:tcW w:w="0" w:type="auto"/>
          </w:tcPr>
          <w:p w14:paraId="1F88C32E"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5CB46F2F"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111A561D"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3A664990"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0120E78B" w14:textId="0BFBFF1D" w:rsidR="006419F0" w:rsidRPr="007D1EFA" w:rsidRDefault="008C2D7B"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2128F47F" w14:textId="77777777" w:rsidTr="0069601C">
        <w:tc>
          <w:tcPr>
            <w:cnfStyle w:val="001000000000" w:firstRow="0" w:lastRow="0" w:firstColumn="1" w:lastColumn="0" w:oddVBand="0" w:evenVBand="0" w:oddHBand="0" w:evenHBand="0" w:firstRowFirstColumn="0" w:firstRowLastColumn="0" w:lastRowFirstColumn="0" w:lastRowLastColumn="0"/>
            <w:tcW w:w="0" w:type="auto"/>
          </w:tcPr>
          <w:p w14:paraId="74AE2471" w14:textId="77777777" w:rsidR="006419F0" w:rsidRPr="000A6E9B" w:rsidRDefault="006419F0" w:rsidP="0069601C">
            <w:pPr>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 xml:space="preserve">eer </w:t>
            </w:r>
            <w:r>
              <w:rPr>
                <w:rFonts w:asciiTheme="majorHAnsi" w:hAnsiTheme="majorHAnsi" w:cstheme="majorHAnsi"/>
                <w:b w:val="0"/>
                <w:bCs w:val="0"/>
                <w:sz w:val="20"/>
                <w:szCs w:val="20"/>
              </w:rPr>
              <w:t>was</w:t>
            </w:r>
            <w:r w:rsidRPr="000A6E9B">
              <w:rPr>
                <w:rFonts w:asciiTheme="majorHAnsi" w:hAnsiTheme="majorHAnsi" w:cstheme="majorHAnsi"/>
                <w:b w:val="0"/>
                <w:bCs w:val="0"/>
                <w:sz w:val="20"/>
                <w:szCs w:val="20"/>
              </w:rPr>
              <w:t xml:space="preserve"> open to feedback and willing to make improvements based on team input.</w:t>
            </w:r>
          </w:p>
        </w:tc>
        <w:tc>
          <w:tcPr>
            <w:tcW w:w="0" w:type="auto"/>
          </w:tcPr>
          <w:p w14:paraId="57B8EF65"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6CC4E8B4"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59203AA0"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4475E211"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796E8D20" w14:textId="1A68C4AF" w:rsidR="006419F0" w:rsidRPr="007D1EFA" w:rsidRDefault="008C2D7B"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2BD88DA9" w14:textId="77777777" w:rsidTr="00696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3866F5"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My </w:t>
            </w:r>
            <w:proofErr w:type="gramStart"/>
            <w:r>
              <w:rPr>
                <w:rFonts w:asciiTheme="majorHAnsi" w:hAnsiTheme="majorHAnsi" w:cstheme="majorHAnsi"/>
                <w:b w:val="0"/>
                <w:bCs w:val="0"/>
                <w:sz w:val="20"/>
                <w:szCs w:val="20"/>
                <w:lang w:val="en-NZ"/>
              </w:rPr>
              <w:t>p</w:t>
            </w:r>
            <w:r w:rsidRPr="000A6E9B">
              <w:rPr>
                <w:rFonts w:asciiTheme="majorHAnsi" w:hAnsiTheme="majorHAnsi" w:cstheme="majorHAnsi"/>
                <w:b w:val="0"/>
                <w:bCs w:val="0"/>
                <w:sz w:val="20"/>
                <w:szCs w:val="20"/>
                <w:lang w:val="en-NZ"/>
              </w:rPr>
              <w:t>eer</w:t>
            </w:r>
            <w:proofErr w:type="gramEnd"/>
            <w:r w:rsidRPr="000A6E9B">
              <w:rPr>
                <w:rFonts w:asciiTheme="majorHAnsi" w:hAnsiTheme="majorHAnsi" w:cstheme="majorHAnsi"/>
                <w:b w:val="0"/>
                <w:bCs w:val="0"/>
                <w:sz w:val="20"/>
                <w:szCs w:val="20"/>
                <w:lang w:val="en-NZ"/>
              </w:rPr>
              <w:t xml:space="preserve"> </w:t>
            </w:r>
            <w:r>
              <w:rPr>
                <w:rFonts w:asciiTheme="majorHAnsi" w:hAnsiTheme="majorHAnsi" w:cstheme="majorHAnsi"/>
                <w:b w:val="0"/>
                <w:bCs w:val="0"/>
                <w:sz w:val="20"/>
                <w:szCs w:val="20"/>
              </w:rPr>
              <w:t>helped</w:t>
            </w:r>
            <w:r w:rsidRPr="000A6E9B">
              <w:rPr>
                <w:rFonts w:asciiTheme="majorHAnsi" w:hAnsiTheme="majorHAnsi" w:cstheme="majorHAnsi"/>
                <w:b w:val="0"/>
                <w:bCs w:val="0"/>
                <w:sz w:val="20"/>
                <w:szCs w:val="20"/>
              </w:rPr>
              <w:t xml:space="preserve"> resolve conflicts or differences of opinion constructively.</w:t>
            </w:r>
          </w:p>
        </w:tc>
        <w:tc>
          <w:tcPr>
            <w:tcW w:w="0" w:type="auto"/>
          </w:tcPr>
          <w:p w14:paraId="7DD28F08"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11C6116E"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7697759C"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2B87DAE8" w14:textId="77777777" w:rsidR="006419F0" w:rsidRPr="007D1EFA" w:rsidRDefault="006419F0"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0" w:type="auto"/>
          </w:tcPr>
          <w:p w14:paraId="15E5CC3A" w14:textId="35016AB1" w:rsidR="006419F0" w:rsidRPr="007D1EFA" w:rsidRDefault="008C2D7B" w:rsidP="0069601C">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r w:rsidR="006419F0" w:rsidRPr="007D1EFA" w14:paraId="4415226F" w14:textId="77777777" w:rsidTr="0069601C">
        <w:tc>
          <w:tcPr>
            <w:cnfStyle w:val="001000000000" w:firstRow="0" w:lastRow="0" w:firstColumn="1" w:lastColumn="0" w:oddVBand="0" w:evenVBand="0" w:oddHBand="0" w:evenHBand="0" w:firstRowFirstColumn="0" w:firstRowLastColumn="0" w:lastRowFirstColumn="0" w:lastRowLastColumn="0"/>
            <w:tcW w:w="0" w:type="auto"/>
          </w:tcPr>
          <w:p w14:paraId="2DBF55E7" w14:textId="77777777" w:rsidR="006419F0" w:rsidRPr="000A6E9B" w:rsidRDefault="006419F0" w:rsidP="0069601C">
            <w:pPr>
              <w:jc w:val="both"/>
              <w:rPr>
                <w:rFonts w:asciiTheme="majorHAnsi" w:hAnsiTheme="majorHAnsi" w:cstheme="majorHAnsi"/>
                <w:b w:val="0"/>
                <w:bCs w:val="0"/>
                <w:sz w:val="20"/>
                <w:szCs w:val="20"/>
              </w:rPr>
            </w:pPr>
            <w:r w:rsidRPr="000A6E9B">
              <w:rPr>
                <w:rFonts w:asciiTheme="majorHAnsi" w:hAnsiTheme="majorHAnsi" w:cstheme="majorHAnsi"/>
                <w:b w:val="0"/>
                <w:bCs w:val="0"/>
                <w:sz w:val="20"/>
                <w:szCs w:val="20"/>
              </w:rPr>
              <w:t xml:space="preserve">Overall, My </w:t>
            </w:r>
            <w:r w:rsidRPr="000A6E9B">
              <w:rPr>
                <w:rFonts w:asciiTheme="majorHAnsi" w:hAnsiTheme="majorHAnsi" w:cstheme="majorHAnsi"/>
                <w:b w:val="0"/>
                <w:bCs w:val="0"/>
                <w:sz w:val="20"/>
                <w:szCs w:val="20"/>
                <w:lang w:val="en-NZ"/>
              </w:rPr>
              <w:t xml:space="preserve">Peer </w:t>
            </w:r>
            <w:r w:rsidRPr="000A6E9B">
              <w:rPr>
                <w:rFonts w:asciiTheme="majorHAnsi" w:hAnsiTheme="majorHAnsi" w:cstheme="majorHAnsi"/>
                <w:b w:val="0"/>
                <w:bCs w:val="0"/>
                <w:sz w:val="20"/>
                <w:szCs w:val="20"/>
              </w:rPr>
              <w:t>contributed positively to team success and project outcomes.</w:t>
            </w:r>
          </w:p>
        </w:tc>
        <w:tc>
          <w:tcPr>
            <w:tcW w:w="0" w:type="auto"/>
          </w:tcPr>
          <w:p w14:paraId="204F39AA"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1A63F1D2"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0740CE93"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5C41833D" w14:textId="77777777" w:rsidR="006419F0" w:rsidRPr="007D1EFA" w:rsidRDefault="006419F0"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0" w:type="auto"/>
          </w:tcPr>
          <w:p w14:paraId="5854B0F2" w14:textId="754ACF8E" w:rsidR="006419F0" w:rsidRPr="007D1EFA" w:rsidRDefault="008C2D7B" w:rsidP="0069601C">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p>
        </w:tc>
      </w:tr>
    </w:tbl>
    <w:p w14:paraId="79D6D317" w14:textId="77777777" w:rsidR="006419F0" w:rsidRPr="00CD6031" w:rsidRDefault="006419F0" w:rsidP="006419F0">
      <w:pPr>
        <w:pStyle w:val="Heading1"/>
        <w:jc w:val="both"/>
        <w:rPr>
          <w:rFonts w:cstheme="majorHAnsi"/>
          <w:color w:val="auto"/>
          <w:sz w:val="22"/>
          <w:szCs w:val="22"/>
        </w:rPr>
      </w:pPr>
      <w:r w:rsidRPr="00CD6031">
        <w:rPr>
          <w:rFonts w:cstheme="majorHAnsi"/>
          <w:color w:val="auto"/>
          <w:sz w:val="22"/>
          <w:szCs w:val="22"/>
        </w:rPr>
        <w:lastRenderedPageBreak/>
        <w:t>Qualitative Feedback</w:t>
      </w:r>
    </w:p>
    <w:p w14:paraId="416D003B" w14:textId="47AA14B6" w:rsidR="006419F0" w:rsidRPr="007D1EFA" w:rsidRDefault="006419F0" w:rsidP="006419F0">
      <w:pPr>
        <w:rPr>
          <w:rFonts w:asciiTheme="majorHAnsi" w:hAnsiTheme="majorHAnsi" w:cstheme="majorHAnsi"/>
        </w:rPr>
      </w:pPr>
      <w:r w:rsidRPr="007D1EFA">
        <w:rPr>
          <w:rFonts w:asciiTheme="majorHAnsi" w:hAnsiTheme="majorHAnsi" w:cstheme="majorHAnsi"/>
        </w:rPr>
        <w:t>1. What were your teammate’s greatest strengths in collaboration and communication?</w:t>
      </w:r>
      <w:r w:rsidRPr="007D1EFA">
        <w:rPr>
          <w:rFonts w:asciiTheme="majorHAnsi" w:hAnsiTheme="majorHAnsi" w:cstheme="majorHAnsi"/>
        </w:rPr>
        <w:br/>
        <w:t>Your response:</w:t>
      </w:r>
      <w:r w:rsidR="008C2D7B">
        <w:rPr>
          <w:rFonts w:asciiTheme="majorHAnsi" w:hAnsiTheme="majorHAnsi" w:cstheme="majorHAnsi"/>
        </w:rPr>
        <w:t xml:space="preserve"> </w:t>
      </w:r>
      <w:r w:rsidR="008C2D7B" w:rsidRPr="008C2D7B">
        <w:rPr>
          <w:rFonts w:asciiTheme="majorHAnsi" w:hAnsiTheme="majorHAnsi" w:cstheme="majorHAnsi"/>
        </w:rPr>
        <w:t>She was able to express herself very well in meetings and in our group chat, promptly answered messages, and ensured all were clear on their task and deadline. She was open to the ideas of others and was good at adding to other people's ideas.</w:t>
      </w:r>
    </w:p>
    <w:p w14:paraId="0DAEC069" w14:textId="77777777" w:rsidR="006419F0" w:rsidRPr="007D1EFA" w:rsidRDefault="006419F0" w:rsidP="006419F0">
      <w:pPr>
        <w:rPr>
          <w:rFonts w:asciiTheme="majorHAnsi" w:hAnsiTheme="majorHAnsi" w:cstheme="majorHAnsi"/>
        </w:rPr>
      </w:pPr>
    </w:p>
    <w:p w14:paraId="041841FB" w14:textId="7F0149B2" w:rsidR="006419F0" w:rsidRPr="007D1EFA" w:rsidRDefault="006419F0" w:rsidP="006419F0">
      <w:pPr>
        <w:rPr>
          <w:rFonts w:asciiTheme="majorHAnsi" w:hAnsiTheme="majorHAnsi" w:cstheme="majorHAnsi"/>
        </w:rPr>
      </w:pPr>
      <w:r w:rsidRPr="007D1EFA">
        <w:rPr>
          <w:rFonts w:asciiTheme="majorHAnsi" w:hAnsiTheme="majorHAnsi" w:cstheme="majorHAnsi"/>
        </w:rPr>
        <w:t>2. What areas could they improve to be a more effective team member?</w:t>
      </w:r>
      <w:r w:rsidRPr="007D1EFA">
        <w:rPr>
          <w:rFonts w:asciiTheme="majorHAnsi" w:hAnsiTheme="majorHAnsi" w:cstheme="majorHAnsi"/>
        </w:rPr>
        <w:br/>
        <w:t>Your response</w:t>
      </w:r>
      <w:r w:rsidR="008C2D7B">
        <w:rPr>
          <w:rFonts w:asciiTheme="majorHAnsi" w:hAnsiTheme="majorHAnsi" w:cstheme="majorHAnsi"/>
        </w:rPr>
        <w:t xml:space="preserve">: </w:t>
      </w:r>
      <w:r w:rsidR="008C2D7B" w:rsidRPr="008C2D7B">
        <w:rPr>
          <w:rFonts w:asciiTheme="majorHAnsi" w:hAnsiTheme="majorHAnsi" w:cstheme="majorHAnsi"/>
        </w:rPr>
        <w:t xml:space="preserve">She might have more of an initiative to raise issues and differences early rather than late.  </w:t>
      </w:r>
    </w:p>
    <w:p w14:paraId="31A7F8C0" w14:textId="77777777" w:rsidR="006419F0" w:rsidRPr="007D1EFA" w:rsidRDefault="006419F0" w:rsidP="006419F0">
      <w:pPr>
        <w:rPr>
          <w:rFonts w:asciiTheme="majorHAnsi" w:hAnsiTheme="majorHAnsi" w:cstheme="majorHAnsi"/>
        </w:rPr>
      </w:pPr>
    </w:p>
    <w:p w14:paraId="13FEAAEE" w14:textId="74F183EB" w:rsidR="006419F0" w:rsidRPr="007D1EFA" w:rsidRDefault="006419F0" w:rsidP="006419F0">
      <w:pPr>
        <w:rPr>
          <w:rFonts w:asciiTheme="majorHAnsi" w:hAnsiTheme="majorHAnsi" w:cstheme="majorHAnsi"/>
        </w:rPr>
      </w:pPr>
      <w:r w:rsidRPr="007D1EFA">
        <w:rPr>
          <w:rFonts w:asciiTheme="majorHAnsi" w:hAnsiTheme="majorHAnsi" w:cstheme="majorHAnsi"/>
        </w:rPr>
        <w:t>3. Describe one specific instance where your teammate demonstrated strong interpersonal or communication skills during the project.</w:t>
      </w:r>
      <w:r w:rsidRPr="007D1EFA">
        <w:rPr>
          <w:rFonts w:asciiTheme="majorHAnsi" w:hAnsiTheme="majorHAnsi" w:cstheme="majorHAnsi"/>
        </w:rPr>
        <w:br/>
        <w:t>Your response:</w:t>
      </w:r>
      <w:r w:rsidR="008C2D7B">
        <w:rPr>
          <w:rFonts w:asciiTheme="majorHAnsi" w:hAnsiTheme="majorHAnsi" w:cstheme="majorHAnsi"/>
        </w:rPr>
        <w:t xml:space="preserve"> </w:t>
      </w:r>
      <w:r w:rsidR="008C2D7B" w:rsidRPr="008C2D7B">
        <w:rPr>
          <w:rFonts w:asciiTheme="majorHAnsi" w:hAnsiTheme="majorHAnsi" w:cstheme="majorHAnsi"/>
        </w:rPr>
        <w:t>When we had questions about how to interpret the differences in loan approval rates, across groups, SHE encouraged us to go through the data and distinguish between what it could prove and what it could not. They guided us through the boundaries of the data and assisted us in coming to a consensus on sobered and substantiated language for recommendations. This ensured a respectful and focused discussion and ensured that the final recommendations to the business were strengthened.</w:t>
      </w:r>
    </w:p>
    <w:p w14:paraId="2BF02363" w14:textId="77777777" w:rsidR="006419F0" w:rsidRPr="007D1EFA" w:rsidRDefault="006419F0" w:rsidP="006419F0">
      <w:pPr>
        <w:jc w:val="both"/>
        <w:rPr>
          <w:rFonts w:asciiTheme="majorHAnsi" w:hAnsiTheme="majorHAnsi" w:cstheme="majorHAnsi"/>
        </w:rPr>
      </w:pPr>
    </w:p>
    <w:p w14:paraId="368A45E9" w14:textId="77777777" w:rsidR="006419F0" w:rsidRPr="00CD6031" w:rsidRDefault="006419F0" w:rsidP="006419F0">
      <w:pPr>
        <w:pStyle w:val="Heading1"/>
        <w:jc w:val="both"/>
        <w:rPr>
          <w:rFonts w:cstheme="majorHAnsi"/>
          <w:color w:val="auto"/>
          <w:sz w:val="22"/>
          <w:szCs w:val="22"/>
        </w:rPr>
      </w:pPr>
      <w:r w:rsidRPr="00CD6031">
        <w:rPr>
          <w:rFonts w:cstheme="majorHAnsi"/>
          <w:color w:val="auto"/>
          <w:sz w:val="22"/>
          <w:szCs w:val="22"/>
        </w:rPr>
        <w:t>Overall Assessment</w:t>
      </w:r>
    </w:p>
    <w:p w14:paraId="71A8D747" w14:textId="77777777" w:rsidR="006419F0" w:rsidRPr="007D1EFA" w:rsidRDefault="006419F0" w:rsidP="006419F0">
      <w:pPr>
        <w:rPr>
          <w:rFonts w:asciiTheme="majorHAnsi" w:hAnsiTheme="majorHAnsi" w:cstheme="majorHAnsi"/>
        </w:rPr>
      </w:pPr>
      <w:r w:rsidRPr="007D1EFA">
        <w:rPr>
          <w:rFonts w:asciiTheme="majorHAnsi" w:hAnsiTheme="majorHAnsi" w:cstheme="majorHAnsi"/>
        </w:rPr>
        <w:t>Do you believe your teamma</w:t>
      </w:r>
      <w:r>
        <w:rPr>
          <w:rFonts w:asciiTheme="majorHAnsi" w:hAnsiTheme="majorHAnsi" w:cstheme="majorHAnsi"/>
        </w:rPr>
        <w:t>te:</w:t>
      </w:r>
      <w:r w:rsidRPr="007D1EFA">
        <w:rPr>
          <w:rFonts w:asciiTheme="majorHAnsi" w:hAnsiTheme="majorHAnsi" w:cstheme="majorHAnsi"/>
        </w:rPr>
        <w:br/>
      </w:r>
      <w:r>
        <w:rPr>
          <w:rFonts w:asciiTheme="majorHAnsi" w:hAnsiTheme="majorHAnsi" w:cstheme="majorHAnsi"/>
        </w:rPr>
        <w:t>A</w:t>
      </w:r>
      <w:r w:rsidRPr="007D1EFA">
        <w:rPr>
          <w:rFonts w:asciiTheme="majorHAnsi" w:hAnsiTheme="majorHAnsi" w:cstheme="majorHAnsi"/>
        </w:rPr>
        <w:t>ppl</w:t>
      </w:r>
      <w:r>
        <w:rPr>
          <w:rFonts w:asciiTheme="majorHAnsi" w:hAnsiTheme="majorHAnsi" w:cstheme="majorHAnsi"/>
        </w:rPr>
        <w:t>ied</w:t>
      </w:r>
      <w:r w:rsidRPr="007D1EFA">
        <w:rPr>
          <w:rFonts w:asciiTheme="majorHAnsi" w:hAnsiTheme="majorHAnsi" w:cstheme="majorHAnsi"/>
        </w:rPr>
        <w:t xml:space="preserve"> interpersonal, collaboration, and communication skills in analysing data to meet complex business needs and make recommendations?</w:t>
      </w:r>
    </w:p>
    <w:p w14:paraId="7557C49D" w14:textId="5D8BB7CD" w:rsidR="006419F0" w:rsidRPr="007D1EFA" w:rsidRDefault="008C2D7B" w:rsidP="006419F0">
      <w:pPr>
        <w:rPr>
          <w:rFonts w:asciiTheme="majorHAnsi" w:hAnsiTheme="majorHAnsi" w:cstheme="majorHAnsi"/>
        </w:rPr>
      </w:pPr>
      <w:r>
        <w:rPr>
          <w:rFonts w:ascii="Segoe UI Symbol" w:hAnsi="Segoe UI Symbol" w:cs="Segoe UI Symbol"/>
        </w:rPr>
        <w:t>☑</w:t>
      </w:r>
      <w:r w:rsidR="006419F0">
        <w:rPr>
          <w:rFonts w:ascii="Segoe UI Symbol" w:hAnsi="Segoe UI Symbol" w:cs="Segoe UI Symbol"/>
        </w:rPr>
        <w:t xml:space="preserve"> </w:t>
      </w:r>
      <w:r w:rsidR="006419F0" w:rsidRPr="007D1EFA">
        <w:rPr>
          <w:rFonts w:asciiTheme="majorHAnsi" w:hAnsiTheme="majorHAnsi" w:cstheme="majorHAnsi"/>
        </w:rPr>
        <w:t>Yes</w:t>
      </w:r>
      <w:r w:rsidR="006419F0" w:rsidRPr="007D1EFA">
        <w:rPr>
          <w:rFonts w:asciiTheme="majorHAnsi" w:hAnsiTheme="majorHAnsi" w:cstheme="majorHAnsi"/>
        </w:rPr>
        <w:br/>
      </w:r>
      <w:r w:rsidR="006419F0" w:rsidRPr="007D1EFA">
        <w:rPr>
          <w:rFonts w:ascii="Segoe UI Symbol" w:hAnsi="Segoe UI Symbol" w:cs="Segoe UI Symbol"/>
        </w:rPr>
        <w:t>☐</w:t>
      </w:r>
      <w:r w:rsidR="006419F0">
        <w:rPr>
          <w:rFonts w:ascii="Segoe UI Symbol" w:hAnsi="Segoe UI Symbol" w:cs="Segoe UI Symbol"/>
        </w:rPr>
        <w:t xml:space="preserve"> </w:t>
      </w:r>
      <w:r w:rsidR="006419F0" w:rsidRPr="007D1EFA">
        <w:rPr>
          <w:rFonts w:asciiTheme="majorHAnsi" w:hAnsiTheme="majorHAnsi" w:cstheme="majorHAnsi"/>
        </w:rPr>
        <w:t>Partially</w:t>
      </w:r>
      <w:r w:rsidR="006419F0" w:rsidRPr="007D1EFA">
        <w:rPr>
          <w:rFonts w:asciiTheme="majorHAnsi" w:hAnsiTheme="majorHAnsi" w:cstheme="majorHAnsi"/>
        </w:rPr>
        <w:br/>
      </w:r>
      <w:r w:rsidR="006419F0" w:rsidRPr="007D1EFA">
        <w:rPr>
          <w:rFonts w:ascii="Segoe UI Symbol" w:hAnsi="Segoe UI Symbol" w:cs="Segoe UI Symbol"/>
        </w:rPr>
        <w:t>☐</w:t>
      </w:r>
      <w:r w:rsidR="006419F0">
        <w:rPr>
          <w:rFonts w:asciiTheme="majorHAnsi" w:hAnsiTheme="majorHAnsi" w:cstheme="majorHAnsi"/>
        </w:rPr>
        <w:t xml:space="preserve"> </w:t>
      </w:r>
      <w:r w:rsidR="006419F0" w:rsidRPr="007D1EFA">
        <w:rPr>
          <w:rFonts w:asciiTheme="majorHAnsi" w:hAnsiTheme="majorHAnsi" w:cstheme="majorHAnsi"/>
        </w:rPr>
        <w:t>No</w:t>
      </w:r>
    </w:p>
    <w:p w14:paraId="431EA4C2" w14:textId="77777777" w:rsidR="006419F0" w:rsidRPr="007D1EFA" w:rsidRDefault="006419F0" w:rsidP="006419F0">
      <w:pPr>
        <w:jc w:val="both"/>
        <w:rPr>
          <w:rFonts w:asciiTheme="majorHAnsi" w:hAnsiTheme="majorHAnsi" w:cstheme="majorHAnsi"/>
        </w:rPr>
      </w:pPr>
    </w:p>
    <w:p w14:paraId="09A38BB5" w14:textId="5BFD557C" w:rsidR="006419F0" w:rsidRPr="00086550" w:rsidRDefault="006419F0" w:rsidP="006419F0">
      <w:pPr>
        <w:jc w:val="both"/>
        <w:rPr>
          <w:rFonts w:asciiTheme="majorHAnsi" w:hAnsiTheme="majorHAnsi" w:cstheme="majorHAnsi"/>
          <w:b/>
          <w:bCs/>
        </w:rPr>
      </w:pPr>
      <w:r w:rsidRPr="00086550">
        <w:rPr>
          <w:rFonts w:asciiTheme="majorHAnsi" w:hAnsiTheme="majorHAnsi" w:cstheme="majorHAnsi"/>
          <w:b/>
          <w:bCs/>
        </w:rPr>
        <w:t>Student Completing the Evaluation</w:t>
      </w:r>
      <w:r w:rsidRPr="007D1EFA">
        <w:rPr>
          <w:rFonts w:asciiTheme="majorHAnsi" w:hAnsiTheme="majorHAnsi" w:cstheme="majorHAnsi"/>
          <w:b/>
          <w:bCs/>
        </w:rPr>
        <w:t xml:space="preserve"> Signature                                                         Date</w:t>
      </w:r>
      <w:r w:rsidR="008C2D7B">
        <w:rPr>
          <w:rFonts w:asciiTheme="majorHAnsi" w:hAnsiTheme="majorHAnsi" w:cstheme="majorHAnsi"/>
          <w:b/>
          <w:bCs/>
        </w:rPr>
        <w:t>: 1/11/2026</w:t>
      </w:r>
    </w:p>
    <w:p w14:paraId="62336170" w14:textId="77777777" w:rsidR="006419F0" w:rsidRPr="007D1EFA" w:rsidRDefault="006419F0" w:rsidP="006419F0">
      <w:pPr>
        <w:jc w:val="both"/>
        <w:rPr>
          <w:rFonts w:asciiTheme="majorHAnsi" w:hAnsiTheme="majorHAnsi" w:cstheme="majorHAnsi"/>
        </w:rPr>
      </w:pPr>
    </w:p>
    <w:p w14:paraId="2F47855B" w14:textId="429A1C88" w:rsidR="00D42DB0" w:rsidRDefault="008C2D7B">
      <w:r>
        <w:t xml:space="preserve">                       </w:t>
      </w:r>
      <w:r w:rsidRPr="008C2D7B">
        <w:drawing>
          <wp:inline distT="0" distB="0" distL="0" distR="0" wp14:anchorId="32B72A7B" wp14:editId="2D51B84E">
            <wp:extent cx="885463" cy="821384"/>
            <wp:effectExtent l="0" t="0" r="0" b="0"/>
            <wp:docPr id="29337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9730" name=""/>
                    <pic:cNvPicPr/>
                  </pic:nvPicPr>
                  <pic:blipFill>
                    <a:blip r:embed="rId37"/>
                    <a:stretch>
                      <a:fillRect/>
                    </a:stretch>
                  </pic:blipFill>
                  <pic:spPr>
                    <a:xfrm>
                      <a:off x="0" y="0"/>
                      <a:ext cx="893837" cy="829152"/>
                    </a:xfrm>
                    <a:prstGeom prst="rect">
                      <a:avLst/>
                    </a:prstGeom>
                  </pic:spPr>
                </pic:pic>
              </a:graphicData>
            </a:graphic>
          </wp:inline>
        </w:drawing>
      </w:r>
    </w:p>
    <w:sectPr w:rsidR="00D42DB0">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5F3B" w14:textId="77777777" w:rsidR="00923803" w:rsidRDefault="00923803" w:rsidP="00C63253">
      <w:pPr>
        <w:spacing w:after="0" w:line="240" w:lineRule="auto"/>
      </w:pPr>
      <w:r>
        <w:separator/>
      </w:r>
    </w:p>
  </w:endnote>
  <w:endnote w:type="continuationSeparator" w:id="0">
    <w:p w14:paraId="22B85013" w14:textId="77777777" w:rsidR="00923803" w:rsidRDefault="00923803" w:rsidP="00C6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56604"/>
      <w:docPartObj>
        <w:docPartGallery w:val="Page Numbers (Bottom of Page)"/>
        <w:docPartUnique/>
      </w:docPartObj>
    </w:sdtPr>
    <w:sdtContent>
      <w:p w14:paraId="448F4327" w14:textId="4B1CDB95" w:rsidR="00C63253" w:rsidRDefault="00C63253">
        <w:pPr>
          <w:pStyle w:val="Footer"/>
          <w:jc w:val="center"/>
        </w:pPr>
        <w:r>
          <w:fldChar w:fldCharType="begin"/>
        </w:r>
        <w:r>
          <w:instrText>PAGE   \* MERGEFORMAT</w:instrText>
        </w:r>
        <w:r>
          <w:fldChar w:fldCharType="separate"/>
        </w:r>
        <w:r>
          <w:rPr>
            <w:lang w:val="en-GB"/>
          </w:rPr>
          <w:t>2</w:t>
        </w:r>
        <w:r>
          <w:fldChar w:fldCharType="end"/>
        </w:r>
      </w:p>
    </w:sdtContent>
  </w:sdt>
  <w:p w14:paraId="6D22D1AB" w14:textId="77777777" w:rsidR="00C63253" w:rsidRDefault="00C63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7159" w14:textId="77777777" w:rsidR="00923803" w:rsidRDefault="00923803" w:rsidP="00C63253">
      <w:pPr>
        <w:spacing w:after="0" w:line="240" w:lineRule="auto"/>
      </w:pPr>
      <w:r>
        <w:separator/>
      </w:r>
    </w:p>
  </w:footnote>
  <w:footnote w:type="continuationSeparator" w:id="0">
    <w:p w14:paraId="6A9B3024" w14:textId="77777777" w:rsidR="00923803" w:rsidRDefault="00923803" w:rsidP="00C63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34C"/>
    <w:multiLevelType w:val="hybridMultilevel"/>
    <w:tmpl w:val="DD802B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FB834D7"/>
    <w:multiLevelType w:val="multilevel"/>
    <w:tmpl w:val="A9C0D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77115"/>
    <w:multiLevelType w:val="multilevel"/>
    <w:tmpl w:val="0BD4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35164"/>
    <w:multiLevelType w:val="hybridMultilevel"/>
    <w:tmpl w:val="5F1AEEDC"/>
    <w:lvl w:ilvl="0" w:tplc="EF44BB52">
      <w:start w:val="1"/>
      <w:numFmt w:val="bullet"/>
      <w:lvlText w:val="•"/>
      <w:lvlJc w:val="left"/>
      <w:pPr>
        <w:ind w:left="4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DA7E48">
      <w:start w:val="1"/>
      <w:numFmt w:val="bullet"/>
      <w:lvlText w:val="o"/>
      <w:lvlJc w:val="left"/>
      <w:pPr>
        <w:ind w:left="11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5C3E44">
      <w:start w:val="1"/>
      <w:numFmt w:val="bullet"/>
      <w:lvlText w:val="▪"/>
      <w:lvlJc w:val="left"/>
      <w:pPr>
        <w:ind w:left="19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330866E">
      <w:start w:val="1"/>
      <w:numFmt w:val="bullet"/>
      <w:lvlText w:val="•"/>
      <w:lvlJc w:val="left"/>
      <w:pPr>
        <w:ind w:left="26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FE20118">
      <w:start w:val="1"/>
      <w:numFmt w:val="bullet"/>
      <w:lvlText w:val="o"/>
      <w:lvlJc w:val="left"/>
      <w:pPr>
        <w:ind w:left="3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6866F6">
      <w:start w:val="1"/>
      <w:numFmt w:val="bullet"/>
      <w:lvlText w:val="▪"/>
      <w:lvlJc w:val="left"/>
      <w:pPr>
        <w:ind w:left="40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006982">
      <w:start w:val="1"/>
      <w:numFmt w:val="bullet"/>
      <w:lvlText w:val="•"/>
      <w:lvlJc w:val="left"/>
      <w:pPr>
        <w:ind w:left="4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C6A07A">
      <w:start w:val="1"/>
      <w:numFmt w:val="bullet"/>
      <w:lvlText w:val="o"/>
      <w:lvlJc w:val="left"/>
      <w:pPr>
        <w:ind w:left="5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923E42">
      <w:start w:val="1"/>
      <w:numFmt w:val="bullet"/>
      <w:lvlText w:val="▪"/>
      <w:lvlJc w:val="left"/>
      <w:pPr>
        <w:ind w:left="6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F16140"/>
    <w:multiLevelType w:val="multilevel"/>
    <w:tmpl w:val="3C8C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423253">
    <w:abstractNumId w:val="4"/>
  </w:num>
  <w:num w:numId="2" w16cid:durableId="161823697">
    <w:abstractNumId w:val="1"/>
  </w:num>
  <w:num w:numId="3" w16cid:durableId="1844542514">
    <w:abstractNumId w:val="2"/>
  </w:num>
  <w:num w:numId="4" w16cid:durableId="578103425">
    <w:abstractNumId w:val="3"/>
  </w:num>
  <w:num w:numId="5" w16cid:durableId="162642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C1"/>
    <w:rsid w:val="00070B70"/>
    <w:rsid w:val="000C4C1E"/>
    <w:rsid w:val="00152BA9"/>
    <w:rsid w:val="001553A3"/>
    <w:rsid w:val="001576B5"/>
    <w:rsid w:val="001B12E6"/>
    <w:rsid w:val="003E4793"/>
    <w:rsid w:val="00452356"/>
    <w:rsid w:val="004719E2"/>
    <w:rsid w:val="00491ABE"/>
    <w:rsid w:val="004D1A89"/>
    <w:rsid w:val="006419F0"/>
    <w:rsid w:val="00642592"/>
    <w:rsid w:val="006B4D42"/>
    <w:rsid w:val="006E0BC8"/>
    <w:rsid w:val="007830DD"/>
    <w:rsid w:val="008C2D7B"/>
    <w:rsid w:val="00923803"/>
    <w:rsid w:val="00961886"/>
    <w:rsid w:val="009D539C"/>
    <w:rsid w:val="009F69C1"/>
    <w:rsid w:val="00A0080F"/>
    <w:rsid w:val="00A70350"/>
    <w:rsid w:val="00AE4C56"/>
    <w:rsid w:val="00B10748"/>
    <w:rsid w:val="00B41EF8"/>
    <w:rsid w:val="00B60B0A"/>
    <w:rsid w:val="00C432FA"/>
    <w:rsid w:val="00C63253"/>
    <w:rsid w:val="00C7568E"/>
    <w:rsid w:val="00CF08B6"/>
    <w:rsid w:val="00D42DB0"/>
    <w:rsid w:val="00D53905"/>
    <w:rsid w:val="00DC0ABF"/>
    <w:rsid w:val="00DF23D7"/>
    <w:rsid w:val="00F9268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8F208"/>
  <w15:chartTrackingRefBased/>
  <w15:docId w15:val="{FBAE0CBA-B3D3-40F9-BFB5-7DF4289C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253"/>
  </w:style>
  <w:style w:type="paragraph" w:styleId="Heading1">
    <w:name w:val="heading 1"/>
    <w:basedOn w:val="Normal"/>
    <w:next w:val="Normal"/>
    <w:link w:val="Heading1Char"/>
    <w:uiPriority w:val="9"/>
    <w:qFormat/>
    <w:rsid w:val="009F6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9C1"/>
    <w:rPr>
      <w:rFonts w:eastAsiaTheme="majorEastAsia" w:cstheme="majorBidi"/>
      <w:color w:val="272727" w:themeColor="text1" w:themeTint="D8"/>
    </w:rPr>
  </w:style>
  <w:style w:type="paragraph" w:styleId="Title">
    <w:name w:val="Title"/>
    <w:basedOn w:val="Normal"/>
    <w:next w:val="Normal"/>
    <w:link w:val="TitleChar"/>
    <w:uiPriority w:val="10"/>
    <w:qFormat/>
    <w:rsid w:val="009F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9C1"/>
    <w:pPr>
      <w:spacing w:before="160"/>
      <w:jc w:val="center"/>
    </w:pPr>
    <w:rPr>
      <w:i/>
      <w:iCs/>
      <w:color w:val="404040" w:themeColor="text1" w:themeTint="BF"/>
    </w:rPr>
  </w:style>
  <w:style w:type="character" w:customStyle="1" w:styleId="QuoteChar">
    <w:name w:val="Quote Char"/>
    <w:basedOn w:val="DefaultParagraphFont"/>
    <w:link w:val="Quote"/>
    <w:uiPriority w:val="29"/>
    <w:rsid w:val="009F69C1"/>
    <w:rPr>
      <w:i/>
      <w:iCs/>
      <w:color w:val="404040" w:themeColor="text1" w:themeTint="BF"/>
    </w:rPr>
  </w:style>
  <w:style w:type="paragraph" w:styleId="ListParagraph">
    <w:name w:val="List Paragraph"/>
    <w:basedOn w:val="Normal"/>
    <w:uiPriority w:val="34"/>
    <w:qFormat/>
    <w:rsid w:val="009F69C1"/>
    <w:pPr>
      <w:ind w:left="720"/>
      <w:contextualSpacing/>
    </w:pPr>
  </w:style>
  <w:style w:type="character" w:styleId="IntenseEmphasis">
    <w:name w:val="Intense Emphasis"/>
    <w:basedOn w:val="DefaultParagraphFont"/>
    <w:uiPriority w:val="21"/>
    <w:qFormat/>
    <w:rsid w:val="009F69C1"/>
    <w:rPr>
      <w:i/>
      <w:iCs/>
      <w:color w:val="0F4761" w:themeColor="accent1" w:themeShade="BF"/>
    </w:rPr>
  </w:style>
  <w:style w:type="paragraph" w:styleId="IntenseQuote">
    <w:name w:val="Intense Quote"/>
    <w:basedOn w:val="Normal"/>
    <w:next w:val="Normal"/>
    <w:link w:val="IntenseQuoteChar"/>
    <w:uiPriority w:val="30"/>
    <w:qFormat/>
    <w:rsid w:val="009F6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9C1"/>
    <w:rPr>
      <w:i/>
      <w:iCs/>
      <w:color w:val="0F4761" w:themeColor="accent1" w:themeShade="BF"/>
    </w:rPr>
  </w:style>
  <w:style w:type="character" w:styleId="IntenseReference">
    <w:name w:val="Intense Reference"/>
    <w:basedOn w:val="DefaultParagraphFont"/>
    <w:uiPriority w:val="32"/>
    <w:qFormat/>
    <w:rsid w:val="009F69C1"/>
    <w:rPr>
      <w:b/>
      <w:bCs/>
      <w:smallCaps/>
      <w:color w:val="0F4761" w:themeColor="accent1" w:themeShade="BF"/>
      <w:spacing w:val="5"/>
    </w:rPr>
  </w:style>
  <w:style w:type="paragraph" w:styleId="NormalWeb">
    <w:name w:val="Normal (Web)"/>
    <w:basedOn w:val="Normal"/>
    <w:uiPriority w:val="99"/>
    <w:semiHidden/>
    <w:unhideWhenUsed/>
    <w:rsid w:val="00C7568E"/>
    <w:rPr>
      <w:rFonts w:ascii="Times New Roman" w:hAnsi="Times New Roman" w:cs="Times New Roman"/>
    </w:rPr>
  </w:style>
  <w:style w:type="paragraph" w:styleId="TOCHeading">
    <w:name w:val="TOC Heading"/>
    <w:basedOn w:val="Heading1"/>
    <w:next w:val="Normal"/>
    <w:uiPriority w:val="39"/>
    <w:unhideWhenUsed/>
    <w:qFormat/>
    <w:rsid w:val="00D53905"/>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D53905"/>
    <w:pPr>
      <w:spacing w:after="100"/>
    </w:pPr>
  </w:style>
  <w:style w:type="paragraph" w:styleId="TOC2">
    <w:name w:val="toc 2"/>
    <w:basedOn w:val="Normal"/>
    <w:next w:val="Normal"/>
    <w:autoRedefine/>
    <w:uiPriority w:val="39"/>
    <w:unhideWhenUsed/>
    <w:rsid w:val="00D53905"/>
    <w:pPr>
      <w:spacing w:after="100"/>
      <w:ind w:left="240"/>
    </w:pPr>
  </w:style>
  <w:style w:type="character" w:styleId="Hyperlink">
    <w:name w:val="Hyperlink"/>
    <w:basedOn w:val="DefaultParagraphFont"/>
    <w:uiPriority w:val="99"/>
    <w:unhideWhenUsed/>
    <w:rsid w:val="00D53905"/>
    <w:rPr>
      <w:color w:val="467886" w:themeColor="hyperlink"/>
      <w:u w:val="single"/>
    </w:rPr>
  </w:style>
  <w:style w:type="character" w:styleId="UnresolvedMention">
    <w:name w:val="Unresolved Mention"/>
    <w:basedOn w:val="DefaultParagraphFont"/>
    <w:uiPriority w:val="99"/>
    <w:semiHidden/>
    <w:unhideWhenUsed/>
    <w:rsid w:val="00C63253"/>
    <w:rPr>
      <w:color w:val="605E5C"/>
      <w:shd w:val="clear" w:color="auto" w:fill="E1DFDD"/>
    </w:rPr>
  </w:style>
  <w:style w:type="paragraph" w:styleId="Header">
    <w:name w:val="header"/>
    <w:basedOn w:val="Normal"/>
    <w:link w:val="HeaderChar"/>
    <w:uiPriority w:val="99"/>
    <w:unhideWhenUsed/>
    <w:rsid w:val="00C63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253"/>
  </w:style>
  <w:style w:type="paragraph" w:styleId="Footer">
    <w:name w:val="footer"/>
    <w:basedOn w:val="Normal"/>
    <w:link w:val="FooterChar"/>
    <w:uiPriority w:val="99"/>
    <w:unhideWhenUsed/>
    <w:rsid w:val="00C63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253"/>
  </w:style>
  <w:style w:type="table" w:customStyle="1" w:styleId="TableGrid">
    <w:name w:val="TableGrid"/>
    <w:rsid w:val="00C63253"/>
    <w:pPr>
      <w:spacing w:after="0" w:line="240" w:lineRule="auto"/>
    </w:pPr>
    <w:rPr>
      <w:rFonts w:eastAsiaTheme="minorEastAsia"/>
      <w:lang w:eastAsia="en-NZ"/>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B10748"/>
    <w:rPr>
      <w:color w:val="96607D" w:themeColor="followedHyperlink"/>
      <w:u w:val="single"/>
    </w:rPr>
  </w:style>
  <w:style w:type="table" w:styleId="TableGrid0">
    <w:name w:val="Table Grid"/>
    <w:basedOn w:val="TableNormal"/>
    <w:uiPriority w:val="59"/>
    <w:rsid w:val="006419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6419F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i.org/10.1016/j.jhe.2015.09.00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data3010003"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11/tgis.12931" TargetMode="External"/><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ffiec.cfpb.gov/data-publication/snapshot-national-loan-level-dataset/202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shivamverma1843/hmda-insights-hub"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shivamverma1843/hmda-insights-hub"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52293-70E1-4292-A444-C3E02FEA7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3632</TotalTime>
  <Pages>29</Pages>
  <Words>6483</Words>
  <Characters>36954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rossyta05@gmail.com</dc:creator>
  <cp:keywords/>
  <dc:description/>
  <cp:lastModifiedBy>rossyta05@gmail.com</cp:lastModifiedBy>
  <cp:revision>5</cp:revision>
  <dcterms:created xsi:type="dcterms:W3CDTF">2026-10-23T11:07:00Z</dcterms:created>
  <dcterms:modified xsi:type="dcterms:W3CDTF">2026-11-01T04:44:00Z</dcterms:modified>
</cp:coreProperties>
</file>