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Edwardian Script ITC" w:hAnsi="Edwardian Script ITC" w:cs="Edwardian Script ITC" w:eastAsia="Edwardian Script ITC"/>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MOSHE H. WILKER, M.D., INC</w:t>
      </w: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Arial" w:hAnsi="Arial" w:cs="Arial" w:eastAsia="Arial"/>
          <w:b/>
          <w:i/>
          <w:color w:val="auto"/>
          <w:spacing w:val="0"/>
          <w:position w:val="0"/>
          <w:sz w:val="28"/>
          <w:shd w:fill="auto" w:val="clear"/>
        </w:rPr>
        <w:t xml:space="preserve">Orthopedic and Spine Surgery</w:t>
      </w:r>
    </w:p>
    <w:p>
      <w:pPr>
        <w:tabs>
          <w:tab w:val="right" w:pos="9360" w:leader="none"/>
        </w:tabs>
        <w:suppressAutoHyphens w:val="true"/>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Office 310- 337-7463 (310-33-SPINE)</w:t>
      </w:r>
    </w:p>
    <w:p>
      <w:pPr>
        <w:suppressAutoHyphens w:val="true"/>
        <w:spacing w:before="0" w:after="0" w:line="240"/>
        <w:ind w:right="0" w:left="0" w:firstLine="0"/>
        <w:jc w:val="center"/>
        <w:rPr>
          <w:rFonts w:ascii="Edwardian Script ITC" w:hAnsi="Edwardian Script ITC" w:cs="Edwardian Script ITC" w:eastAsia="Edwardian Script ITC"/>
          <w:color w:val="auto"/>
          <w:spacing w:val="0"/>
          <w:position w:val="0"/>
          <w:sz w:val="20"/>
          <w:shd w:fill="auto" w:val="clear"/>
        </w:rPr>
      </w:pPr>
      <w:r>
        <w:rPr>
          <w:rFonts w:ascii="Arial" w:hAnsi="Arial" w:cs="Arial" w:eastAsia="Arial"/>
          <w:color w:val="auto"/>
          <w:spacing w:val="0"/>
          <w:position w:val="0"/>
          <w:sz w:val="20"/>
          <w:shd w:fill="auto" w:val="clear"/>
        </w:rPr>
        <w:t xml:space="preserve">Fax 310-442-8336</w:t>
      </w:r>
    </w:p>
    <w:p>
      <w:pPr>
        <w:tabs>
          <w:tab w:val="center" w:pos="4320" w:leader="none"/>
          <w:tab w:val="right" w:pos="864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uppressAutoHyphens w:val="true"/>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 #Demo.LName#, #Demo.FName#</w:t>
      </w:r>
    </w:p>
    <w:p>
      <w:pPr>
        <w:suppressAutoHyphens w:val="true"/>
        <w:spacing w:before="0" w:after="0" w:line="240"/>
        <w:ind w:right="0" w:left="0" w:firstLine="0"/>
        <w:jc w:val="left"/>
        <w:rPr>
          <w:rFonts w:ascii="Arial" w:hAnsi="Arial" w:cs="Arial" w:eastAsia="Arial"/>
          <w:b/>
          <w:color w:val="auto"/>
          <w:spacing w:val="0"/>
          <w:position w:val="0"/>
          <w:sz w:val="24"/>
          <w:shd w:fill="auto" w:val="clear"/>
        </w:rPr>
      </w:pPr>
    </w:p>
    <w:p>
      <w:pPr>
        <w:suppressAutoHyphens w:val="true"/>
        <w:spacing w:before="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#Meta.DORG# Declaration Page #Meta.DecPgCount#</w:t>
      </w:r>
    </w:p>
    <w:p>
      <w:pPr>
        <w:suppressAutoHyphens w:val="true"/>
        <w:spacing w:before="0" w:after="0" w:line="240"/>
        <w:ind w:right="0" w:left="171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Received Pages #Meta.RcdPgCount#</w:t>
      </w:r>
    </w:p>
    <w:p>
      <w:pPr>
        <w:suppressAutoHyphens w:val="true"/>
        <w:spacing w:before="0" w:after="0" w:line="240"/>
        <w:ind w:right="0" w:left="171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#Meta.RvdPgCount#</w:t>
      </w:r>
    </w:p>
    <w:p>
      <w:pPr>
        <w:suppressAutoHyphens w:val="true"/>
        <w:spacing w:before="0" w:after="0" w:line="240"/>
        <w:ind w:right="0" w:left="171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#Meta.RvdTime#</w:t>
      </w:r>
    </w:p>
    <w:p>
      <w:pPr>
        <w:suppressAutoHyphens w:val="true"/>
        <w:spacing w:before="0" w:after="0" w:line="240"/>
        <w:ind w:right="0" w:left="0" w:firstLine="0"/>
        <w:jc w:val="both"/>
        <w:rPr>
          <w:rFonts w:ascii="Times New Roman" w:hAnsi="Times New Roman" w:cs="Times New Roman" w:eastAsia="Times New Roman"/>
          <w:color w:val="000000"/>
          <w:spacing w:val="0"/>
          <w:position w:val="0"/>
          <w:sz w:val="24"/>
          <w:u w:val="single"/>
          <w:shd w:fill="auto" w:val="clear"/>
        </w:rPr>
      </w:pPr>
    </w:p>
    <w:p>
      <w:pPr>
        <w:suppressAutoHyphens w:val="true"/>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REVIEW OF MEDICAL RECORD</w:t>
      </w:r>
    </w:p>
    <w:p>
      <w:pPr>
        <w:suppressAutoHyphens w:val="true"/>
        <w:spacing w:before="0" w:after="0" w:line="240"/>
        <w:ind w:right="0" w:left="0" w:firstLine="0"/>
        <w:jc w:val="both"/>
        <w:rPr>
          <w:rFonts w:ascii="Arial" w:hAnsi="Arial" w:cs="Arial" w:eastAsia="Arial"/>
          <w:color w:val="000000"/>
          <w:spacing w:val="0"/>
          <w:position w:val="0"/>
          <w:sz w:val="24"/>
          <w:u w:val="single"/>
          <w:shd w:fill="auto" w:val="clear"/>
        </w:rPr>
      </w:pPr>
    </w:p>
    <w:p>
      <w:pPr>
        <w:suppressAutoHyphens w:val="true"/>
        <w:spacing w:before="0" w:after="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#MedicalReportSection# </w:t>
      </w:r>
    </w:p>
    <w:p>
      <w:pPr>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NOTE: </w:t>
      </w:r>
      <w:r>
        <w:rPr>
          <w:rFonts w:ascii="Arial" w:hAnsi="Arial" w:cs="Arial" w:eastAsia="Arial"/>
          <w:color w:val="000000"/>
          <w:spacing w:val="0"/>
          <w:position w:val="0"/>
          <w:sz w:val="24"/>
          <w:shd w:fill="auto" w:val="clear"/>
        </w:rPr>
        <w:t xml:space="preserve">The following are the records that were reviewed but not included in the above summary:</w:t>
      </w:r>
    </w:p>
    <w:p>
      <w:pPr>
        <w:suppressAutoHyphens w:val="true"/>
        <w:spacing w:before="0" w:after="0" w:line="240"/>
        <w:ind w:right="0" w:left="0" w:firstLine="0"/>
        <w:jc w:val="both"/>
        <w:rPr>
          <w:rFonts w:ascii="Arial" w:hAnsi="Arial" w:cs="Arial" w:eastAsia="Arial"/>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Arial" w:hAnsi="Arial" w:cs="Arial" w:eastAsia="Arial"/>
          <w:b/>
          <w:color w:val="auto"/>
          <w:spacing w:val="0"/>
          <w:position w:val="0"/>
          <w:sz w:val="24"/>
          <w:shd w:fill="auto" w:val="clear"/>
        </w:rPr>
        <w:t xml:space="preserve">#MedicalReportMiscSection#</w:t>
        <w:br/>
      </w:r>
    </w:p>
    <w:p>
      <w:pPr>
        <w:suppressAutoHyphens w:val="true"/>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Disclosure Notice</w:t>
      </w:r>
      <w:r>
        <w:rPr>
          <w:rFonts w:ascii="Arial" w:hAnsi="Arial" w:cs="Arial" w:eastAsia="Arial"/>
          <w:color w:val="000000"/>
          <w:spacing w:val="0"/>
          <w:position w:val="0"/>
          <w:sz w:val="24"/>
          <w:shd w:fill="auto" w:val="clear"/>
        </w:rPr>
        <w:t xml:space="preserve">:</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p>
    <w:p>
      <w:pPr>
        <w:suppressAutoHyphens w:val="true"/>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 declare under penalty of perjury that I have not violated labor code section 139.3, have not offered, delivered, received, or accepted any unlawful rebate, refund, commission, preference, patronage divided, discount or other consideration, whether in the form of money or otherwise, as compensation or inducement for any referred examination or evaluation.</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 declare under penalty of perjury that the information contained in this report and its attachments, if any, is true and correct to the best of my knowledge and belief, except as to information that I have indicated I received from others.</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As to that information, I declare under penalty of perjury that the information accurately describes the information provided to me and except, as noted herein, that I believe it to be true.</w:t>
      </w:r>
    </w:p>
    <w:p>
      <w:pPr>
        <w:suppressAutoHyphens w:val="true"/>
        <w:spacing w:before="0" w:after="0" w:line="240"/>
        <w:ind w:right="0" w:left="0" w:firstLine="0"/>
        <w:jc w:val="both"/>
        <w:rPr>
          <w:rFonts w:ascii="Arial" w:hAnsi="Arial" w:cs="Arial" w:eastAsia="Arial"/>
          <w:color w:val="000000"/>
          <w:spacing w:val="0"/>
          <w:position w:val="0"/>
          <w:sz w:val="20"/>
          <w:shd w:fill="auto" w:val="clear"/>
        </w:rPr>
      </w:pP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My signature hereby certifies that I have reviewed the history in detail with the patient to verify its accuracy and completeness, that I performed the physical examination and the opinions and conclusions represented within this report are mine alone.</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Sincerely,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4008" w:dyaOrig="1680">
          <v:rect xmlns:o="urn:schemas-microsoft-com:office:office" xmlns:v="urn:schemas-microsoft-com:vml" id="rectole0000000000" style="width:200.400000pt;height:8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br/>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Moshe H. Wilker, M.D.</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Orthopedic Surgeon</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Fellowship Trained Spine Surgeon</w:t>
      </w:r>
    </w:p>
    <w:p>
      <w:pPr>
        <w:suppressAutoHyphens w:val="true"/>
        <w:spacing w:before="0" w:after="0" w:line="240"/>
        <w:ind w:right="0" w:left="0" w:firstLine="0"/>
        <w:jc w:val="left"/>
        <w:rPr>
          <w:rFonts w:ascii="Arial" w:hAnsi="Arial" w:cs="Arial" w:eastAsia="Arial"/>
          <w:color w:val="000000"/>
          <w:spacing w:val="0"/>
          <w:position w:val="0"/>
          <w:sz w:val="24"/>
          <w:shd w:fill="auto" w:val="clear"/>
        </w:rPr>
      </w:pPr>
    </w:p>
    <w:p>
      <w:pPr>
        <w:suppressAutoHyphens w:val="true"/>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b/>
          <w:color w:val="000000"/>
          <w:spacing w:val="0"/>
          <w:position w:val="0"/>
          <w:sz w:val="24"/>
          <w:shd w:fill="auto" w:val="clear"/>
        </w:rPr>
        <w:t xml:space="preserve">#Meta.MTName# #Meta.QAName#</w:t>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