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1BDD1" w14:textId="77777777" w:rsidR="00020980" w:rsidRDefault="00020980" w:rsidP="00020980"/>
    <w:p w14:paraId="321E690C" w14:textId="2A2101FC" w:rsidR="00BF3ECD" w:rsidRDefault="00BF3ECD" w:rsidP="00E1567D">
      <w:pPr>
        <w:pStyle w:val="Heading1"/>
        <w:numPr>
          <w:ilvl w:val="0"/>
          <w:numId w:val="5"/>
        </w:numPr>
      </w:pPr>
      <w:bookmarkStart w:id="0" w:name="_Toc18906813"/>
      <w:r>
        <w:t xml:space="preserve">The </w:t>
      </w:r>
      <w:r w:rsidR="005135F8">
        <w:t>R</w:t>
      </w:r>
      <w:r>
        <w:t>egulatory Accelerator</w:t>
      </w:r>
      <w:bookmarkEnd w:id="0"/>
    </w:p>
    <w:p w14:paraId="4F55EF98" w14:textId="453CAFFE" w:rsidR="005135F8" w:rsidRDefault="005135F8" w:rsidP="005135F8">
      <w:r>
        <w:t>In this lesson we will learn about the regulatory accelerator. How to install and how to set up a team to process the regulatory terms and create relationships to our existing business glossary and information assets.</w:t>
      </w:r>
      <w:r w:rsidR="00A135BD">
        <w:rPr>
          <w:noProof/>
        </w:rPr>
        <w:drawing>
          <wp:inline distT="0" distB="0" distL="0" distR="0" wp14:anchorId="443873AC" wp14:editId="285DDB9F">
            <wp:extent cx="5943600" cy="513524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9 at 1.50.4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35245"/>
                    </a:xfrm>
                    <a:prstGeom prst="rect">
                      <a:avLst/>
                    </a:prstGeom>
                  </pic:spPr>
                </pic:pic>
              </a:graphicData>
            </a:graphic>
          </wp:inline>
        </w:drawing>
      </w:r>
    </w:p>
    <w:p w14:paraId="45EA26A4" w14:textId="77777777" w:rsidR="00A135BD" w:rsidRDefault="00A135BD" w:rsidP="00A135BD">
      <w:pPr>
        <w:shd w:val="clear" w:color="auto" w:fill="FFFFFF"/>
        <w:spacing w:after="0" w:line="240" w:lineRule="auto"/>
        <w:textAlignment w:val="baseline"/>
        <w:rPr>
          <w:b/>
          <w:bCs/>
        </w:rPr>
      </w:pPr>
    </w:p>
    <w:p w14:paraId="0E2ECCEF" w14:textId="33BF1DE2" w:rsidR="00A135BD" w:rsidRDefault="00A135BD" w:rsidP="00A135BD">
      <w:pPr>
        <w:shd w:val="clear" w:color="auto" w:fill="FFFFFF"/>
        <w:spacing w:after="0" w:line="240" w:lineRule="auto"/>
        <w:textAlignment w:val="baseline"/>
      </w:pPr>
      <w:r w:rsidRPr="00A135BD">
        <w:rPr>
          <w:b/>
          <w:bCs/>
        </w:rPr>
        <w:t>Description</w:t>
      </w:r>
      <w:r w:rsidRPr="00A135BD">
        <w:t>:</w:t>
      </w:r>
    </w:p>
    <w:p w14:paraId="5CFCE64A" w14:textId="77777777" w:rsidR="00A135BD" w:rsidRPr="00A135BD" w:rsidRDefault="00A135BD" w:rsidP="00A135BD">
      <w:pPr>
        <w:shd w:val="clear" w:color="auto" w:fill="FFFFFF"/>
        <w:spacing w:after="0" w:line="240" w:lineRule="auto"/>
        <w:textAlignment w:val="baseline"/>
      </w:pPr>
    </w:p>
    <w:p w14:paraId="3478B787" w14:textId="6D1B9A4B" w:rsidR="00A135BD" w:rsidRDefault="00A135BD" w:rsidP="00A135BD">
      <w:pPr>
        <w:shd w:val="clear" w:color="auto" w:fill="FFFFFF"/>
        <w:spacing w:after="0" w:line="240" w:lineRule="auto"/>
        <w:textAlignment w:val="baseline"/>
      </w:pPr>
      <w:r w:rsidRPr="00A135BD">
        <w:t xml:space="preserve">The </w:t>
      </w:r>
      <w:proofErr w:type="spellStart"/>
      <w:r w:rsidRPr="00A135BD">
        <w:t>InfoSphere</w:t>
      </w:r>
      <w:proofErr w:type="spellEnd"/>
      <w:r w:rsidRPr="00A135BD">
        <w:t xml:space="preserve">® Regulatory Accelerator reduces the hassle of complying with new regulations by reducing the amount of manual effort required to comply. The service: </w:t>
      </w:r>
    </w:p>
    <w:p w14:paraId="56FB2149" w14:textId="77777777" w:rsidR="00A135BD" w:rsidRPr="00A135BD" w:rsidRDefault="00A135BD" w:rsidP="00A135BD">
      <w:pPr>
        <w:shd w:val="clear" w:color="auto" w:fill="FFFFFF"/>
        <w:spacing w:after="0" w:line="240" w:lineRule="auto"/>
        <w:textAlignment w:val="baseline"/>
      </w:pPr>
    </w:p>
    <w:p w14:paraId="1625938E" w14:textId="77777777" w:rsidR="00A135BD" w:rsidRPr="00A135BD" w:rsidRDefault="00A135BD" w:rsidP="00A135BD">
      <w:pPr>
        <w:numPr>
          <w:ilvl w:val="0"/>
          <w:numId w:val="15"/>
        </w:numPr>
        <w:shd w:val="clear" w:color="auto" w:fill="FFFFFF"/>
        <w:spacing w:after="0" w:line="240" w:lineRule="auto"/>
        <w:ind w:left="0"/>
        <w:textAlignment w:val="baseline"/>
      </w:pPr>
      <w:r w:rsidRPr="00A135BD">
        <w:t>Uses machine learning to extract key terms, definitions, policies, and controls from regulatory documents</w:t>
      </w:r>
    </w:p>
    <w:p w14:paraId="3A9A7C70" w14:textId="77777777" w:rsidR="00A135BD" w:rsidRPr="00A135BD" w:rsidRDefault="00A135BD" w:rsidP="00A135BD">
      <w:pPr>
        <w:numPr>
          <w:ilvl w:val="0"/>
          <w:numId w:val="15"/>
        </w:numPr>
        <w:shd w:val="clear" w:color="auto" w:fill="FFFFFF"/>
        <w:spacing w:after="0" w:line="240" w:lineRule="auto"/>
        <w:ind w:left="0"/>
        <w:textAlignment w:val="baseline"/>
      </w:pPr>
      <w:r w:rsidRPr="00A135BD">
        <w:lastRenderedPageBreak/>
        <w:t>Helps you visualize the different initiatives that your team must undertake to comply with the regulations</w:t>
      </w:r>
    </w:p>
    <w:p w14:paraId="53A4A3F6" w14:textId="77777777" w:rsidR="00A135BD" w:rsidRPr="00A135BD" w:rsidRDefault="00A135BD" w:rsidP="00A135BD">
      <w:pPr>
        <w:numPr>
          <w:ilvl w:val="0"/>
          <w:numId w:val="15"/>
        </w:numPr>
        <w:shd w:val="clear" w:color="auto" w:fill="FFFFFF"/>
        <w:spacing w:after="0" w:line="240" w:lineRule="auto"/>
        <w:ind w:left="0"/>
        <w:textAlignment w:val="baseline"/>
      </w:pPr>
      <w:r w:rsidRPr="00A135BD">
        <w:t>Creates a glossary of related terms that you can import into your enterprise data catalog to govern the regulated data</w:t>
      </w:r>
    </w:p>
    <w:p w14:paraId="2AE8FE8B" w14:textId="77777777" w:rsidR="00A135BD" w:rsidRDefault="00A135BD" w:rsidP="005135F8"/>
    <w:p w14:paraId="7118C16A" w14:textId="2B1E1A48" w:rsidR="005135F8" w:rsidRDefault="005135F8" w:rsidP="005135F8">
      <w:pPr>
        <w:pStyle w:val="ListParagraph"/>
        <w:numPr>
          <w:ilvl w:val="1"/>
          <w:numId w:val="5"/>
        </w:numPr>
      </w:pPr>
      <w:r>
        <w:t xml:space="preserve">Log onto the IBM Cloud Pak for Data using your provided credentials and URL </w:t>
      </w:r>
      <w:hyperlink w:history="1">
        <w:r w:rsidR="009E5E79" w:rsidRPr="009E5E79">
          <w:rPr>
            <w:rStyle w:val="Hyperlink"/>
          </w:rPr>
          <w:t>https://services-uscentral.skytap.com:18065</w:t>
        </w:r>
        <w:r w:rsidRPr="000A6A9E">
          <w:rPr>
            <w:rStyle w:val="Hyperlink"/>
          </w:rPr>
          <w:t>/Zen</w:t>
        </w:r>
      </w:hyperlink>
    </w:p>
    <w:p w14:paraId="661EA776" w14:textId="2941F9C0" w:rsidR="005135F8" w:rsidRDefault="005135F8" w:rsidP="005135F8">
      <w:r>
        <w:rPr>
          <w:noProof/>
        </w:rPr>
        <w:drawing>
          <wp:inline distT="0" distB="0" distL="0" distR="0" wp14:anchorId="63171530" wp14:editId="549263DD">
            <wp:extent cx="1793412" cy="23243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9-06 at 10.07.4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8752" cy="2344227"/>
                    </a:xfrm>
                    <a:prstGeom prst="rect">
                      <a:avLst/>
                    </a:prstGeom>
                  </pic:spPr>
                </pic:pic>
              </a:graphicData>
            </a:graphic>
          </wp:inline>
        </w:drawing>
      </w:r>
    </w:p>
    <w:p w14:paraId="6198D96A" w14:textId="5CEC0CBE" w:rsidR="005135F8" w:rsidRDefault="005135F8" w:rsidP="005135F8">
      <w:pPr>
        <w:pStyle w:val="ListParagraph"/>
        <w:numPr>
          <w:ilvl w:val="1"/>
          <w:numId w:val="5"/>
        </w:numPr>
      </w:pPr>
      <w:r>
        <w:t xml:space="preserve">To check to see if the Regulatory Accelerator is installed navigate to the add-ons page. If the Regulatory Accelerator is </w:t>
      </w:r>
      <w:r w:rsidR="00BB7BED">
        <w:t>installed,</w:t>
      </w:r>
      <w:r>
        <w:t xml:space="preserve"> then it will show as enabled. </w:t>
      </w:r>
    </w:p>
    <w:p w14:paraId="358960EA" w14:textId="3DD7B371" w:rsidR="005135F8" w:rsidRDefault="00D3263B" w:rsidP="005135F8">
      <w:r>
        <w:rPr>
          <w:noProof/>
        </w:rPr>
        <w:drawing>
          <wp:inline distT="0" distB="0" distL="0" distR="0" wp14:anchorId="49B27B59" wp14:editId="5FF37E2C">
            <wp:extent cx="657077" cy="1256562"/>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09 at 07.44.4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446" cy="1272567"/>
                    </a:xfrm>
                    <a:prstGeom prst="rect">
                      <a:avLst/>
                    </a:prstGeom>
                  </pic:spPr>
                </pic:pic>
              </a:graphicData>
            </a:graphic>
          </wp:inline>
        </w:drawing>
      </w:r>
      <w:r w:rsidR="005135F8" w:rsidRPr="005135F8">
        <w:rPr>
          <w:noProof/>
        </w:rPr>
        <w:drawing>
          <wp:inline distT="0" distB="0" distL="0" distR="0" wp14:anchorId="1AADCED1" wp14:editId="5C132710">
            <wp:extent cx="1084445" cy="784614"/>
            <wp:effectExtent l="0" t="0" r="0" b="3175"/>
            <wp:docPr id="126980" name="Picture 6" descr="A screenshot of a cell phone&#10;&#10;Description automatically generated">
              <a:extLst xmlns:a="http://schemas.openxmlformats.org/drawingml/2006/main">
                <a:ext uri="{FF2B5EF4-FFF2-40B4-BE49-F238E27FC236}">
                  <a16:creationId xmlns:a16="http://schemas.microsoft.com/office/drawing/2014/main" id="{A45122B9-B8B9-2A4E-B1AB-192219D27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0" name="Picture 6" descr="A screenshot of a cell phone&#10;&#10;Description automatically generated">
                      <a:extLst>
                        <a:ext uri="{FF2B5EF4-FFF2-40B4-BE49-F238E27FC236}">
                          <a16:creationId xmlns:a16="http://schemas.microsoft.com/office/drawing/2014/main" id="{A45122B9-B8B9-2A4E-B1AB-192219D2763C}"/>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31435" cy="818612"/>
                    </a:xfrm>
                    <a:prstGeom prst="rect">
                      <a:avLst/>
                    </a:prstGeom>
                    <a:noFill/>
                    <a:ln>
                      <a:noFill/>
                    </a:ln>
                  </pic:spPr>
                </pic:pic>
              </a:graphicData>
            </a:graphic>
          </wp:inline>
        </w:drawing>
      </w:r>
    </w:p>
    <w:p w14:paraId="7DA04641" w14:textId="40AE76B3" w:rsidR="00D3263B" w:rsidRPr="00D3263B" w:rsidRDefault="005135F8" w:rsidP="00D3263B">
      <w:pPr>
        <w:pStyle w:val="ListParagraph"/>
        <w:numPr>
          <w:ilvl w:val="1"/>
          <w:numId w:val="5"/>
        </w:numPr>
      </w:pPr>
      <w:r>
        <w:t xml:space="preserve">To install the </w:t>
      </w:r>
      <w:r w:rsidR="00D3263B">
        <w:t>R</w:t>
      </w:r>
      <w:r>
        <w:t xml:space="preserve">egulatory </w:t>
      </w:r>
      <w:r w:rsidR="00D3263B">
        <w:t>A</w:t>
      </w:r>
      <w:r>
        <w:t>ccelerator follow the instructions that are provided here</w:t>
      </w:r>
      <w:r w:rsidR="00D3263B">
        <w:t xml:space="preserve">: </w:t>
      </w:r>
      <w:hyperlink r:id="rId12" w:history="1">
        <w:r w:rsidR="00D3263B" w:rsidRPr="00D3263B">
          <w:rPr>
            <w:rStyle w:val="Hyperlink"/>
          </w:rPr>
          <w:t>https://docs-icpdata.mybluemix.net/docs/content/SSQNUZ_current/com.ibm.icpdata.doc/iira/enable-iira.html</w:t>
        </w:r>
      </w:hyperlink>
    </w:p>
    <w:p w14:paraId="5237D98A" w14:textId="68A43C29" w:rsidR="00352BAE" w:rsidRDefault="00D3263B" w:rsidP="00352BAE">
      <w:pPr>
        <w:pStyle w:val="ListParagraph"/>
        <w:numPr>
          <w:ilvl w:val="1"/>
          <w:numId w:val="5"/>
        </w:numPr>
        <w:ind w:left="851" w:hanging="425"/>
      </w:pPr>
      <w:r>
        <w:t>Once the Regulatory Accelerator is installed you can start working with the add-on by navigating to the projects menu and selecting New Project, Select the Regulatory Project radio button and provide a name for the project then click on OK</w:t>
      </w:r>
    </w:p>
    <w:p w14:paraId="01D1E344" w14:textId="40FDFE22" w:rsidR="00D3263B" w:rsidRDefault="00D3263B" w:rsidP="00352BAE">
      <w:pPr>
        <w:pStyle w:val="ListParagraph"/>
        <w:ind w:left="0"/>
      </w:pPr>
      <w:r>
        <w:rPr>
          <w:noProof/>
        </w:rPr>
        <w:drawing>
          <wp:inline distT="0" distB="0" distL="0" distR="0" wp14:anchorId="54111FAE" wp14:editId="17992C44">
            <wp:extent cx="3864077" cy="814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9-09 at 07.47.2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4876" cy="823529"/>
                    </a:xfrm>
                    <a:prstGeom prst="rect">
                      <a:avLst/>
                    </a:prstGeom>
                  </pic:spPr>
                </pic:pic>
              </a:graphicData>
            </a:graphic>
          </wp:inline>
        </w:drawing>
      </w:r>
    </w:p>
    <w:p w14:paraId="3388BC60" w14:textId="58C47E2E" w:rsidR="00D3263B" w:rsidRDefault="006C3B77" w:rsidP="00D3263B">
      <w:pPr>
        <w:ind w:left="360"/>
      </w:pPr>
      <w:r w:rsidRPr="006C3B77">
        <w:rPr>
          <w:noProof/>
        </w:rPr>
        <w:lastRenderedPageBreak/>
        <w:drawing>
          <wp:inline distT="0" distB="0" distL="0" distR="0" wp14:anchorId="0529A320" wp14:editId="2963B222">
            <wp:extent cx="2389187" cy="1293813"/>
            <wp:effectExtent l="0" t="0" r="0" b="1905"/>
            <wp:docPr id="158726" name="Picture 12" descr="A screenshot of a cell phone&#10;&#10;Description automatically generated">
              <a:extLst xmlns:a="http://schemas.openxmlformats.org/drawingml/2006/main">
                <a:ext uri="{FF2B5EF4-FFF2-40B4-BE49-F238E27FC236}">
                  <a16:creationId xmlns:a16="http://schemas.microsoft.com/office/drawing/2014/main" id="{1593DBBF-2E01-D84D-A6F4-07683E807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 name="Picture 12" descr="A screenshot of a cell phone&#10;&#10;Description automatically generated">
                      <a:extLst>
                        <a:ext uri="{FF2B5EF4-FFF2-40B4-BE49-F238E27FC236}">
                          <a16:creationId xmlns:a16="http://schemas.microsoft.com/office/drawing/2014/main" id="{1593DBBF-2E01-D84D-A6F4-07683E80779D}"/>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9187" cy="129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660F854" w14:textId="49F73C15" w:rsidR="009F369F" w:rsidRDefault="00D3263B" w:rsidP="00352BAE">
      <w:pPr>
        <w:pStyle w:val="ListParagraph"/>
        <w:numPr>
          <w:ilvl w:val="1"/>
          <w:numId w:val="5"/>
        </w:numPr>
        <w:ind w:left="0" w:firstLine="0"/>
      </w:pPr>
      <w:r>
        <w:t>The new Regulatory Project will be opened. Select the industry relevant for your regulatory initiative</w:t>
      </w:r>
      <w:r w:rsidR="00352BAE">
        <w:t xml:space="preserve"> (we will use Banking &amp; Finance)</w:t>
      </w:r>
      <w:r w:rsidR="009F369F">
        <w:t xml:space="preserve"> then click on continue.</w:t>
      </w:r>
      <w:r w:rsidR="006C3B77" w:rsidRPr="006C3B77">
        <w:t xml:space="preserve"> </w:t>
      </w:r>
      <w:r w:rsidR="006C3B77" w:rsidRPr="006C3B77">
        <w:rPr>
          <w:noProof/>
        </w:rPr>
        <w:drawing>
          <wp:inline distT="0" distB="0" distL="0" distR="0" wp14:anchorId="375A3F9A" wp14:editId="7AC67A56">
            <wp:extent cx="2165063" cy="1349980"/>
            <wp:effectExtent l="0" t="0" r="0" b="0"/>
            <wp:docPr id="159748" name="Picture 8" descr="A screenshot of a cell phone&#10;&#10;Description automatically generated">
              <a:extLst xmlns:a="http://schemas.openxmlformats.org/drawingml/2006/main">
                <a:ext uri="{FF2B5EF4-FFF2-40B4-BE49-F238E27FC236}">
                  <a16:creationId xmlns:a16="http://schemas.microsoft.com/office/drawing/2014/main" id="{1B357604-28F9-744D-AD9F-1ABF016F3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 name="Picture 8" descr="A screenshot of a cell phone&#10;&#10;Description automatically generated">
                      <a:extLst>
                        <a:ext uri="{FF2B5EF4-FFF2-40B4-BE49-F238E27FC236}">
                          <a16:creationId xmlns:a16="http://schemas.microsoft.com/office/drawing/2014/main" id="{1B357604-28F9-744D-AD9F-1ABF016F3DA0}"/>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2388" cy="1354547"/>
                    </a:xfrm>
                    <a:prstGeom prst="rect">
                      <a:avLst/>
                    </a:prstGeom>
                    <a:noFill/>
                    <a:ln>
                      <a:noFill/>
                    </a:ln>
                  </pic:spPr>
                </pic:pic>
              </a:graphicData>
            </a:graphic>
          </wp:inline>
        </w:drawing>
      </w:r>
    </w:p>
    <w:p w14:paraId="2CC8BD62" w14:textId="77777777" w:rsidR="007655AB" w:rsidRDefault="007655AB" w:rsidP="007655AB"/>
    <w:p w14:paraId="2CE01D5C" w14:textId="3949323F" w:rsidR="00D3263B" w:rsidRDefault="00352BAE" w:rsidP="00352BAE">
      <w:pPr>
        <w:pStyle w:val="ListParagraph"/>
        <w:numPr>
          <w:ilvl w:val="1"/>
          <w:numId w:val="5"/>
        </w:numPr>
      </w:pPr>
      <w:r>
        <w:t>Select the regulation you want to work with (we will use GDPR), then click on Continue.</w:t>
      </w:r>
    </w:p>
    <w:p w14:paraId="2200BAA6" w14:textId="6345900D" w:rsidR="006C3B77" w:rsidRDefault="007655AB" w:rsidP="00352BAE">
      <w:r w:rsidRPr="006C3B77">
        <w:rPr>
          <w:noProof/>
        </w:rPr>
        <w:drawing>
          <wp:inline distT="0" distB="0" distL="0" distR="0" wp14:anchorId="291C0338" wp14:editId="32B442D4">
            <wp:extent cx="2039937" cy="1403350"/>
            <wp:effectExtent l="0" t="0" r="5080" b="0"/>
            <wp:docPr id="159749" name="Picture 10" descr="A screenshot of a cell phone&#10;&#10;Description automatically generated">
              <a:extLst xmlns:a="http://schemas.openxmlformats.org/drawingml/2006/main">
                <a:ext uri="{FF2B5EF4-FFF2-40B4-BE49-F238E27FC236}">
                  <a16:creationId xmlns:a16="http://schemas.microsoft.com/office/drawing/2014/main" id="{919F7227-527C-DE42-8DDB-3C6DA646C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9" name="Picture 10" descr="A screenshot of a cell phone&#10;&#10;Description automatically generated">
                      <a:extLst>
                        <a:ext uri="{FF2B5EF4-FFF2-40B4-BE49-F238E27FC236}">
                          <a16:creationId xmlns:a16="http://schemas.microsoft.com/office/drawing/2014/main" id="{919F7227-527C-DE42-8DDB-3C6DA646C3B2}"/>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9937" cy="140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21DA217" w14:textId="63B07759" w:rsidR="00352BAE" w:rsidRDefault="007655AB" w:rsidP="007655AB">
      <w:pPr>
        <w:pStyle w:val="ListParagraph"/>
        <w:numPr>
          <w:ilvl w:val="1"/>
          <w:numId w:val="5"/>
        </w:numPr>
        <w:ind w:left="0" w:firstLine="0"/>
      </w:pPr>
      <w:r>
        <w:t>Select Your Business Glossary to use for the mapping. At this point we could create a collection to use to hold our information assets but for this exercise we will assume the glossary is mapped to information assets to only a mapping of the regulatory terms to the business terms is needed. So just click on the Sample container database and then click on next</w:t>
      </w:r>
    </w:p>
    <w:p w14:paraId="2D5BB413" w14:textId="70F6B9BE" w:rsidR="00352BAE" w:rsidRDefault="007655AB" w:rsidP="00352BAE">
      <w:r w:rsidRPr="006C3B77">
        <w:rPr>
          <w:noProof/>
        </w:rPr>
        <w:lastRenderedPageBreak/>
        <w:drawing>
          <wp:inline distT="0" distB="0" distL="0" distR="0" wp14:anchorId="4440B1D3" wp14:editId="00F2B29D">
            <wp:extent cx="1857375" cy="1576388"/>
            <wp:effectExtent l="0" t="0" r="0" b="0"/>
            <wp:docPr id="159750" name="Picture 12" descr="A screenshot of a cell phone&#10;&#10;Description automatically generated">
              <a:extLst xmlns:a="http://schemas.openxmlformats.org/drawingml/2006/main">
                <a:ext uri="{FF2B5EF4-FFF2-40B4-BE49-F238E27FC236}">
                  <a16:creationId xmlns:a16="http://schemas.microsoft.com/office/drawing/2014/main" id="{0D74F817-E77A-564D-B5C8-74B5B81A58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0" name="Picture 12" descr="A screenshot of a cell phone&#10;&#10;Description automatically generated">
                      <a:extLst>
                        <a:ext uri="{FF2B5EF4-FFF2-40B4-BE49-F238E27FC236}">
                          <a16:creationId xmlns:a16="http://schemas.microsoft.com/office/drawing/2014/main" id="{0D74F817-E77A-564D-B5C8-74B5B81A5875}"/>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7375" cy="1576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237AD7A" w14:textId="77777777" w:rsidR="007655AB" w:rsidRDefault="007655AB" w:rsidP="00352BAE"/>
    <w:p w14:paraId="7860DBD3" w14:textId="15B0D976" w:rsidR="007655AB" w:rsidRDefault="007655AB" w:rsidP="007655AB">
      <w:pPr>
        <w:pStyle w:val="ListParagraph"/>
        <w:numPr>
          <w:ilvl w:val="1"/>
          <w:numId w:val="5"/>
        </w:numPr>
        <w:ind w:left="0" w:firstLine="0"/>
      </w:pPr>
      <w:r>
        <w:t xml:space="preserve">The Regulatory Project opens to the Map to Business Terms tab. To add a collaborator to the </w:t>
      </w:r>
      <w:r w:rsidR="006B04FF">
        <w:t>project,</w:t>
      </w:r>
      <w:r>
        <w:t xml:space="preserve"> click on the + sign under “Your Team in the top right</w:t>
      </w:r>
    </w:p>
    <w:p w14:paraId="340FEB7B" w14:textId="61C9A2A7" w:rsidR="007655AB" w:rsidRDefault="007655AB" w:rsidP="00352BAE"/>
    <w:p w14:paraId="0F71B9C3" w14:textId="26B7F9E3" w:rsidR="007655AB" w:rsidRDefault="007655AB" w:rsidP="00352BAE">
      <w:r w:rsidRPr="007655AB">
        <w:rPr>
          <w:noProof/>
        </w:rPr>
        <w:drawing>
          <wp:inline distT="0" distB="0" distL="0" distR="0" wp14:anchorId="5B35D6D6" wp14:editId="3B7FC634">
            <wp:extent cx="1512888" cy="2232025"/>
            <wp:effectExtent l="0" t="0" r="0" b="3175"/>
            <wp:docPr id="160773" name="Picture 9" descr="A screenshot of a cell phone&#10;&#10;Description automatically generated">
              <a:extLst xmlns:a="http://schemas.openxmlformats.org/drawingml/2006/main">
                <a:ext uri="{FF2B5EF4-FFF2-40B4-BE49-F238E27FC236}">
                  <a16:creationId xmlns:a16="http://schemas.microsoft.com/office/drawing/2014/main" id="{CF6F9E83-833A-E840-A1E8-34E79C1276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 name="Picture 9" descr="A screenshot of a cell phone&#10;&#10;Description automatically generated">
                      <a:extLst>
                        <a:ext uri="{FF2B5EF4-FFF2-40B4-BE49-F238E27FC236}">
                          <a16:creationId xmlns:a16="http://schemas.microsoft.com/office/drawing/2014/main" id="{CF6F9E83-833A-E840-A1E8-34E79C127653}"/>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2888" cy="223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AFA4A76" w14:textId="4CC2DF81" w:rsidR="007655AB" w:rsidRDefault="007655AB" w:rsidP="007655AB">
      <w:pPr>
        <w:pStyle w:val="ListParagraph"/>
        <w:numPr>
          <w:ilvl w:val="1"/>
          <w:numId w:val="5"/>
        </w:numPr>
        <w:ind w:left="0" w:firstLine="0"/>
      </w:pPr>
      <w:r>
        <w:t>A new collaborator can be added to by Clicking Add Collaborator</w:t>
      </w:r>
    </w:p>
    <w:p w14:paraId="2EA9FE59" w14:textId="0A800B43" w:rsidR="007655AB" w:rsidRDefault="007655AB" w:rsidP="00352BAE">
      <w:r w:rsidRPr="007655AB">
        <w:rPr>
          <w:noProof/>
        </w:rPr>
        <w:drawing>
          <wp:anchor distT="0" distB="0" distL="114300" distR="114300" simplePos="0" relativeHeight="251662336" behindDoc="0" locked="0" layoutInCell="1" allowOverlap="1" wp14:anchorId="63816A4B" wp14:editId="76D79D0E">
            <wp:simplePos x="0" y="0"/>
            <wp:positionH relativeFrom="column">
              <wp:posOffset>0</wp:posOffset>
            </wp:positionH>
            <wp:positionV relativeFrom="paragraph">
              <wp:posOffset>0</wp:posOffset>
            </wp:positionV>
            <wp:extent cx="3006725" cy="1322387"/>
            <wp:effectExtent l="0" t="0" r="3175" b="0"/>
            <wp:wrapNone/>
            <wp:docPr id="160774" name="Picture 11" descr="A screenshot of a social media post&#10;&#10;Description automatically generated">
              <a:extLst xmlns:a="http://schemas.openxmlformats.org/drawingml/2006/main">
                <a:ext uri="{FF2B5EF4-FFF2-40B4-BE49-F238E27FC236}">
                  <a16:creationId xmlns:a16="http://schemas.microsoft.com/office/drawing/2014/main" id="{CEE405AF-40DF-4045-B81D-7525494C8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4" name="Picture 11" descr="A screenshot of a social media post&#10;&#10;Description automatically generated">
                      <a:extLst>
                        <a:ext uri="{FF2B5EF4-FFF2-40B4-BE49-F238E27FC236}">
                          <a16:creationId xmlns:a16="http://schemas.microsoft.com/office/drawing/2014/main" id="{CEE405AF-40DF-4045-B81D-7525494C84B9}"/>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6725" cy="1322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7B005B4F" w14:textId="77777777" w:rsidR="007655AB" w:rsidRDefault="007655AB" w:rsidP="00352BAE"/>
    <w:p w14:paraId="61F92B5A" w14:textId="1CAF41F3" w:rsidR="006C3B77" w:rsidRDefault="006C3B77" w:rsidP="00352BAE"/>
    <w:p w14:paraId="0A81D847" w14:textId="3252DCD5" w:rsidR="007655AB" w:rsidRDefault="007655AB" w:rsidP="00352BAE"/>
    <w:p w14:paraId="427B8A9D" w14:textId="77777777" w:rsidR="007655AB" w:rsidRDefault="007655AB" w:rsidP="00352BAE"/>
    <w:p w14:paraId="6BBD38E6" w14:textId="0323B230" w:rsidR="007655AB" w:rsidRDefault="007655AB" w:rsidP="00352BAE">
      <w:pPr>
        <w:pStyle w:val="ListParagraph"/>
        <w:numPr>
          <w:ilvl w:val="1"/>
          <w:numId w:val="5"/>
        </w:numPr>
        <w:ind w:left="0" w:firstLine="0"/>
      </w:pPr>
      <w:r w:rsidRPr="007655AB">
        <w:rPr>
          <w:noProof/>
        </w:rPr>
        <w:lastRenderedPageBreak/>
        <w:drawing>
          <wp:anchor distT="0" distB="0" distL="114300" distR="114300" simplePos="0" relativeHeight="251663360" behindDoc="0" locked="0" layoutInCell="1" allowOverlap="1" wp14:anchorId="48B10BCF" wp14:editId="020C1735">
            <wp:simplePos x="0" y="0"/>
            <wp:positionH relativeFrom="column">
              <wp:posOffset>1557</wp:posOffset>
            </wp:positionH>
            <wp:positionV relativeFrom="paragraph">
              <wp:posOffset>432844</wp:posOffset>
            </wp:positionV>
            <wp:extent cx="1463123" cy="1512000"/>
            <wp:effectExtent l="0" t="0" r="0" b="0"/>
            <wp:wrapTopAndBottom/>
            <wp:docPr id="160775" name="Picture 15" descr="A screenshot of a cell phone&#10;&#10;Description automatically generated">
              <a:extLst xmlns:a="http://schemas.openxmlformats.org/drawingml/2006/main">
                <a:ext uri="{FF2B5EF4-FFF2-40B4-BE49-F238E27FC236}">
                  <a16:creationId xmlns:a16="http://schemas.microsoft.com/office/drawing/2014/main" id="{4FA66F6F-72AE-4849-90B3-DB37EA2DA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5" name="Picture 15" descr="A screenshot of a cell phone&#10;&#10;Description automatically generated">
                      <a:extLst>
                        <a:ext uri="{FF2B5EF4-FFF2-40B4-BE49-F238E27FC236}">
                          <a16:creationId xmlns:a16="http://schemas.microsoft.com/office/drawing/2014/main" id="{4FA66F6F-72AE-4849-90B3-DB37EA2DA60B}"/>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3123" cy="1512000"/>
                    </a:xfrm>
                    <a:prstGeom prst="rect">
                      <a:avLst/>
                    </a:prstGeom>
                    <a:noFill/>
                    <a:ln>
                      <a:noFill/>
                    </a:ln>
                  </pic:spPr>
                </pic:pic>
              </a:graphicData>
            </a:graphic>
            <wp14:sizeRelV relativeFrom="margin">
              <wp14:pctHeight>0</wp14:pctHeight>
            </wp14:sizeRelV>
          </wp:anchor>
        </w:drawing>
      </w:r>
      <w:r>
        <w:t>Select you Data Steward user and add it as a collaborator to the project with the Mapper role and click on Add</w:t>
      </w:r>
    </w:p>
    <w:p w14:paraId="47291610" w14:textId="37780C79" w:rsidR="007655AB" w:rsidRDefault="007A1C2B" w:rsidP="00352BAE">
      <w:pPr>
        <w:pStyle w:val="ListParagraph"/>
        <w:numPr>
          <w:ilvl w:val="1"/>
          <w:numId w:val="5"/>
        </w:numPr>
        <w:ind w:left="0" w:firstLine="0"/>
      </w:pPr>
      <w:r>
        <w:t>After adding the user click on assign terms of the collaborators page to assign the Regulatory terms, by default the regulatory term assignment is split between the added users. We could change this but for now we won’t</w:t>
      </w:r>
    </w:p>
    <w:p w14:paraId="7BC28877" w14:textId="13834B49" w:rsidR="007A1C2B" w:rsidRDefault="0071551A" w:rsidP="007A1C2B">
      <w:r w:rsidRPr="007655AB">
        <w:rPr>
          <w:noProof/>
        </w:rPr>
        <w:drawing>
          <wp:anchor distT="0" distB="0" distL="114300" distR="114300" simplePos="0" relativeHeight="251664384" behindDoc="0" locked="0" layoutInCell="1" allowOverlap="1" wp14:anchorId="7BEDE3A5" wp14:editId="3E9B639B">
            <wp:simplePos x="0" y="0"/>
            <wp:positionH relativeFrom="column">
              <wp:posOffset>-89496</wp:posOffset>
            </wp:positionH>
            <wp:positionV relativeFrom="paragraph">
              <wp:posOffset>229261</wp:posOffset>
            </wp:positionV>
            <wp:extent cx="2351788" cy="1512000"/>
            <wp:effectExtent l="0" t="0" r="0" b="0"/>
            <wp:wrapTopAndBottom/>
            <wp:docPr id="160776" name="Picture 17" descr="A screenshot of a cell phone&#10;&#10;Description automatically generated">
              <a:extLst xmlns:a="http://schemas.openxmlformats.org/drawingml/2006/main">
                <a:ext uri="{FF2B5EF4-FFF2-40B4-BE49-F238E27FC236}">
                  <a16:creationId xmlns:a16="http://schemas.microsoft.com/office/drawing/2014/main" id="{2A61B011-F05A-AF4D-A6DB-190FEF4C1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 name="Picture 17" descr="A screenshot of a cell phone&#10;&#10;Description automatically generated">
                      <a:extLst>
                        <a:ext uri="{FF2B5EF4-FFF2-40B4-BE49-F238E27FC236}">
                          <a16:creationId xmlns:a16="http://schemas.microsoft.com/office/drawing/2014/main" id="{2A61B011-F05A-AF4D-A6DB-190FEF4C1B99}"/>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788" cy="1512000"/>
                    </a:xfrm>
                    <a:prstGeom prst="rect">
                      <a:avLst/>
                    </a:prstGeom>
                    <a:noFill/>
                    <a:ln>
                      <a:noFill/>
                    </a:ln>
                  </pic:spPr>
                </pic:pic>
              </a:graphicData>
            </a:graphic>
            <wp14:sizeRelV relativeFrom="margin">
              <wp14:pctHeight>0</wp14:pctHeight>
            </wp14:sizeRelV>
          </wp:anchor>
        </w:drawing>
      </w:r>
    </w:p>
    <w:p w14:paraId="5EF9981D" w14:textId="169486FC" w:rsidR="007A1C2B" w:rsidRDefault="007A1C2B" w:rsidP="0071551A"/>
    <w:p w14:paraId="5B0B337C" w14:textId="2EE864BC" w:rsidR="0071551A" w:rsidRDefault="0071551A" w:rsidP="0071551A">
      <w:pPr>
        <w:pStyle w:val="ListParagraph"/>
        <w:numPr>
          <w:ilvl w:val="1"/>
          <w:numId w:val="5"/>
        </w:numPr>
        <w:ind w:left="0" w:firstLine="0"/>
      </w:pPr>
      <w:r>
        <w:t xml:space="preserve">Return to the Business Term Mapping tab, the select the first regulatory term to map, unique identification. The regulatory term is shown with some descriptive information and the subject tags on the left. Select the Subject tag – Personal Data. ON the right the machine learning algorithm provides some matches in the enterprise </w:t>
      </w:r>
      <w:r w:rsidR="006E2256">
        <w:t>business glossary</w:t>
      </w:r>
      <w:r>
        <w:t xml:space="preserve"> for the regulatory term selected. The appropriate business terms should be selected then the mapping can be submitted.</w:t>
      </w:r>
    </w:p>
    <w:p w14:paraId="6C79E17B" w14:textId="43686344" w:rsidR="0071551A" w:rsidRDefault="0071551A" w:rsidP="0071551A">
      <w:r w:rsidRPr="0071551A">
        <w:rPr>
          <w:noProof/>
        </w:rPr>
        <w:lastRenderedPageBreak/>
        <w:drawing>
          <wp:inline distT="0" distB="0" distL="0" distR="0" wp14:anchorId="16B506A4" wp14:editId="39CC7A60">
            <wp:extent cx="4146550" cy="2632075"/>
            <wp:effectExtent l="0" t="0" r="6350" b="0"/>
            <wp:docPr id="161796" name="Picture 8" descr="A screenshot of a cell phone&#10;&#10;Description automatically generated">
              <a:extLst xmlns:a="http://schemas.openxmlformats.org/drawingml/2006/main">
                <a:ext uri="{FF2B5EF4-FFF2-40B4-BE49-F238E27FC236}">
                  <a16:creationId xmlns:a16="http://schemas.microsoft.com/office/drawing/2014/main" id="{CD2A098E-B48D-944F-A2F2-8935951114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 name="Picture 8" descr="A screenshot of a cell phone&#10;&#10;Description automatically generated">
                      <a:extLst>
                        <a:ext uri="{FF2B5EF4-FFF2-40B4-BE49-F238E27FC236}">
                          <a16:creationId xmlns:a16="http://schemas.microsoft.com/office/drawing/2014/main" id="{CD2A098E-B48D-944F-A2F2-89359511145F}"/>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6550" cy="263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A8CE4A5" w14:textId="783A0D2B" w:rsidR="007655AB" w:rsidRDefault="0071551A" w:rsidP="0071551A">
      <w:pPr>
        <w:pStyle w:val="ListParagraph"/>
        <w:numPr>
          <w:ilvl w:val="1"/>
          <w:numId w:val="5"/>
        </w:numPr>
        <w:ind w:left="0" w:firstLine="0"/>
      </w:pPr>
      <w:r>
        <w:t>The accelerator will then move onto the next regulatory term to be mapped. Pressing the browser back arrow will take you to the overview page</w:t>
      </w:r>
      <w:r w:rsidR="00D05B41">
        <w:t>. A summary of the current project is show</w:t>
      </w:r>
      <w:r w:rsidR="002364B3">
        <w:t>n. The Number of terms mapped the progress for the team as a percentage. If the user has review permissions, then the mappings can be reviewed for each of the Mappers on the project.</w:t>
      </w:r>
    </w:p>
    <w:p w14:paraId="4DF506FA" w14:textId="140DA584" w:rsidR="00D05B41" w:rsidRDefault="00D05B41" w:rsidP="00D05B41">
      <w:r>
        <w:rPr>
          <w:noProof/>
        </w:rPr>
        <w:drawing>
          <wp:inline distT="0" distB="0" distL="0" distR="0" wp14:anchorId="5CFB0F9F" wp14:editId="6804F28E">
            <wp:extent cx="3721100" cy="314504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9-09 at 13.15.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6953" cy="3149992"/>
                    </a:xfrm>
                    <a:prstGeom prst="rect">
                      <a:avLst/>
                    </a:prstGeom>
                  </pic:spPr>
                </pic:pic>
              </a:graphicData>
            </a:graphic>
          </wp:inline>
        </w:drawing>
      </w:r>
    </w:p>
    <w:p w14:paraId="6A938022" w14:textId="6618183D" w:rsidR="002364B3" w:rsidRDefault="002364B3" w:rsidP="00D05B41"/>
    <w:p w14:paraId="4566D279" w14:textId="257AA1B1" w:rsidR="002364B3" w:rsidRDefault="002364B3" w:rsidP="002364B3">
      <w:pPr>
        <w:pStyle w:val="ListParagraph"/>
        <w:numPr>
          <w:ilvl w:val="1"/>
          <w:numId w:val="5"/>
        </w:numPr>
        <w:ind w:left="0" w:firstLine="0"/>
      </w:pPr>
      <w:r>
        <w:t>In the role of reviewer, a user can click on any of the collaborators at the bottom of the page to review any mappings they have created. Clicking on a regulatory term gives the user access to the mappings and these can be changed and saved if desired.</w:t>
      </w:r>
    </w:p>
    <w:p w14:paraId="310AAE7D" w14:textId="01D4AF15" w:rsidR="002364B3" w:rsidRDefault="002364B3" w:rsidP="00D05B41"/>
    <w:p w14:paraId="574D588C" w14:textId="64F2C16D" w:rsidR="002364B3" w:rsidRDefault="002364B3" w:rsidP="00D05B41">
      <w:r>
        <w:rPr>
          <w:noProof/>
        </w:rPr>
        <w:drawing>
          <wp:inline distT="0" distB="0" distL="0" distR="0" wp14:anchorId="0C0B2382" wp14:editId="3EF9E4DA">
            <wp:extent cx="5943600" cy="1844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9-09 at 17.07.5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44040"/>
                    </a:xfrm>
                    <a:prstGeom prst="rect">
                      <a:avLst/>
                    </a:prstGeom>
                  </pic:spPr>
                </pic:pic>
              </a:graphicData>
            </a:graphic>
          </wp:inline>
        </w:drawing>
      </w:r>
    </w:p>
    <w:p w14:paraId="4FF35CEC" w14:textId="41EFDB51" w:rsidR="002364B3" w:rsidRDefault="002364B3" w:rsidP="00D05B41"/>
    <w:p w14:paraId="29BD781C" w14:textId="3C763DD4" w:rsidR="002364B3" w:rsidRDefault="003B2A4D" w:rsidP="003B2A4D">
      <w:pPr>
        <w:pStyle w:val="ListParagraph"/>
        <w:numPr>
          <w:ilvl w:val="1"/>
          <w:numId w:val="5"/>
        </w:numPr>
        <w:ind w:left="0" w:firstLine="0"/>
      </w:pPr>
      <w:r>
        <w:t xml:space="preserve">Click on the Report tab. A summary is shown of the percentage of the regulatory terms that are mapped can be seen. </w:t>
      </w:r>
      <w:r w:rsidR="00DE5918">
        <w:t>Also,</w:t>
      </w:r>
      <w:r>
        <w:t xml:space="preserve"> a report of the mapping relationships is available that can be filtered to show aspects of the mapping based on the subjects, regulatory terms and data assets/business terms.</w:t>
      </w:r>
    </w:p>
    <w:p w14:paraId="53A68124" w14:textId="6FE49C69" w:rsidR="003B2A4D" w:rsidRDefault="003B2A4D" w:rsidP="003B2A4D">
      <w:r>
        <w:rPr>
          <w:noProof/>
        </w:rPr>
        <w:drawing>
          <wp:inline distT="0" distB="0" distL="0" distR="0" wp14:anchorId="305149A1" wp14:editId="4919B146">
            <wp:extent cx="5943600" cy="2981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9-09 at 17.19.2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0E054463" w14:textId="18E8B5CC" w:rsidR="003B2A4D" w:rsidRDefault="003B2A4D" w:rsidP="003B2A4D">
      <w:pPr>
        <w:pStyle w:val="ListParagraph"/>
        <w:numPr>
          <w:ilvl w:val="1"/>
          <w:numId w:val="5"/>
        </w:numPr>
        <w:ind w:left="0" w:firstLine="0"/>
      </w:pPr>
      <w:r>
        <w:t xml:space="preserve">Click on the Published mapped terms to catalog text to publish the regulatory terms and </w:t>
      </w:r>
      <w:r w:rsidR="006B04FF">
        <w:t>their</w:t>
      </w:r>
      <w:r>
        <w:t xml:space="preserve"> mappings to the enterprise glossary. A success message is shown when the terms are published.</w:t>
      </w:r>
    </w:p>
    <w:p w14:paraId="4C025ADC" w14:textId="59AEF5F0" w:rsidR="003B2A4D" w:rsidRDefault="003B2A4D" w:rsidP="003B2A4D">
      <w:r>
        <w:rPr>
          <w:noProof/>
        </w:rPr>
        <w:lastRenderedPageBreak/>
        <w:drawing>
          <wp:inline distT="0" distB="0" distL="0" distR="0" wp14:anchorId="700BCE82" wp14:editId="589D4F5D">
            <wp:extent cx="5943600" cy="2564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9-09 at 17.19.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281DED01" w14:textId="7E35A472" w:rsidR="003B2A4D" w:rsidRDefault="003B2A4D" w:rsidP="003B2A4D">
      <w:pPr>
        <w:pStyle w:val="ListParagraph"/>
        <w:numPr>
          <w:ilvl w:val="1"/>
          <w:numId w:val="5"/>
        </w:numPr>
        <w:ind w:left="0" w:firstLine="0"/>
      </w:pPr>
      <w:r>
        <w:t>From the main menu select the business glossary menu option. This will open the glossary on the Categories tab. In the search panel search for GDPR to find the newly added GDPR category.</w:t>
      </w:r>
    </w:p>
    <w:p w14:paraId="43F4ABD2" w14:textId="77777777" w:rsidR="003B2A4D" w:rsidRDefault="003B2A4D" w:rsidP="003B2A4D"/>
    <w:p w14:paraId="2EC4A774" w14:textId="77777777" w:rsidR="003B2A4D" w:rsidRDefault="003B2A4D" w:rsidP="003B2A4D"/>
    <w:p w14:paraId="2464D9D2" w14:textId="0936D9A5" w:rsidR="003B2A4D" w:rsidRDefault="003B2A4D" w:rsidP="003B2A4D">
      <w:r>
        <w:rPr>
          <w:noProof/>
        </w:rPr>
        <w:drawing>
          <wp:inline distT="0" distB="0" distL="0" distR="0" wp14:anchorId="73A7388A" wp14:editId="57BECB4F">
            <wp:extent cx="5943600" cy="2118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9-09 at 17.20.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14:paraId="1848438C" w14:textId="46CE45BE" w:rsidR="003B2A4D" w:rsidRDefault="003B2A4D" w:rsidP="003B2A4D">
      <w:pPr>
        <w:pStyle w:val="ListParagraph"/>
        <w:numPr>
          <w:ilvl w:val="1"/>
          <w:numId w:val="5"/>
        </w:numPr>
        <w:ind w:left="0" w:firstLine="0"/>
      </w:pPr>
      <w:r>
        <w:t xml:space="preserve">Select the GDPR-v2015 category to show the details. </w:t>
      </w:r>
      <w:r w:rsidR="000D3F55">
        <w:t>The context for the regulatory term contains the name of the regulatory project. Select the terms menu item in the top left. The regulatory term we mapped earlier should be present. Select the term to show its details.</w:t>
      </w:r>
    </w:p>
    <w:p w14:paraId="6B49D706" w14:textId="264166C6" w:rsidR="003B2A4D" w:rsidRDefault="003B2A4D" w:rsidP="003B2A4D">
      <w:r>
        <w:rPr>
          <w:noProof/>
        </w:rPr>
        <w:lastRenderedPageBreak/>
        <w:drawing>
          <wp:inline distT="0" distB="0" distL="0" distR="0" wp14:anchorId="36108875" wp14:editId="6D4DB7D4">
            <wp:extent cx="5943600" cy="2199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9-09 at 17.20.4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99005"/>
                    </a:xfrm>
                    <a:prstGeom prst="rect">
                      <a:avLst/>
                    </a:prstGeom>
                  </pic:spPr>
                </pic:pic>
              </a:graphicData>
            </a:graphic>
          </wp:inline>
        </w:drawing>
      </w:r>
    </w:p>
    <w:p w14:paraId="2531F5D0" w14:textId="58520BBC" w:rsidR="000D3F55" w:rsidRDefault="000D3F55" w:rsidP="00A9144C">
      <w:pPr>
        <w:pStyle w:val="ListParagraph"/>
        <w:numPr>
          <w:ilvl w:val="1"/>
          <w:numId w:val="5"/>
        </w:numPr>
        <w:ind w:left="0" w:firstLine="0"/>
      </w:pPr>
      <w:r>
        <w:t xml:space="preserve">The regulatory term shows other categories that this term is referenced from in the GDPR regulations. </w:t>
      </w:r>
      <w:r>
        <w:rPr>
          <w:noProof/>
        </w:rPr>
        <w:drawing>
          <wp:inline distT="0" distB="0" distL="0" distR="0" wp14:anchorId="1DE59361" wp14:editId="17C11FC8">
            <wp:extent cx="5943600" cy="1673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9-09 at 17.21.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673225"/>
                    </a:xfrm>
                    <a:prstGeom prst="rect">
                      <a:avLst/>
                    </a:prstGeom>
                  </pic:spPr>
                </pic:pic>
              </a:graphicData>
            </a:graphic>
          </wp:inline>
        </w:drawing>
      </w:r>
    </w:p>
    <w:p w14:paraId="5E5B041C" w14:textId="2C234853" w:rsidR="000D3F55" w:rsidRDefault="000D3F55" w:rsidP="000D3F55">
      <w:pPr>
        <w:jc w:val="right"/>
      </w:pPr>
    </w:p>
    <w:p w14:paraId="609A5FA2" w14:textId="1732E68A" w:rsidR="000D3F55" w:rsidRDefault="000D3F55" w:rsidP="000D3F55">
      <w:pPr>
        <w:pStyle w:val="ListParagraph"/>
        <w:numPr>
          <w:ilvl w:val="1"/>
          <w:numId w:val="5"/>
        </w:numPr>
        <w:ind w:left="0" w:firstLine="0"/>
      </w:pPr>
      <w:r>
        <w:t>Switch to the associated terms section to show the enterprise glossary term that we mapped to.</w:t>
      </w:r>
    </w:p>
    <w:p w14:paraId="4BC5056B" w14:textId="5DFFA7A6" w:rsidR="000D3F55" w:rsidRDefault="000D3F55" w:rsidP="000D3F55">
      <w:r>
        <w:rPr>
          <w:noProof/>
        </w:rPr>
        <w:drawing>
          <wp:inline distT="0" distB="0" distL="0" distR="0" wp14:anchorId="33CF64FF" wp14:editId="73257CEA">
            <wp:extent cx="5943600" cy="1936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9-09 at 17.21.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36115"/>
                    </a:xfrm>
                    <a:prstGeom prst="rect">
                      <a:avLst/>
                    </a:prstGeom>
                  </pic:spPr>
                </pic:pic>
              </a:graphicData>
            </a:graphic>
          </wp:inline>
        </w:drawing>
      </w:r>
    </w:p>
    <w:p w14:paraId="2E5F3C18" w14:textId="77777777" w:rsidR="000D3F55" w:rsidRPr="000D3F55" w:rsidRDefault="000D3F55" w:rsidP="000D3F55">
      <w:pPr>
        <w:jc w:val="right"/>
      </w:pPr>
    </w:p>
    <w:sectPr w:rsidR="000D3F55" w:rsidRPr="000D3F55" w:rsidSect="00B55DC0">
      <w:headerReference w:type="default" r:id="rId31"/>
      <w:footerReference w:type="default" r:id="rId32"/>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2346B" w14:textId="77777777" w:rsidR="00825C38" w:rsidRDefault="00825C38" w:rsidP="00D218EB">
      <w:pPr>
        <w:spacing w:after="0" w:line="240" w:lineRule="auto"/>
      </w:pPr>
      <w:r>
        <w:separator/>
      </w:r>
    </w:p>
  </w:endnote>
  <w:endnote w:type="continuationSeparator" w:id="0">
    <w:p w14:paraId="085D677A" w14:textId="77777777" w:rsidR="00825C38" w:rsidRDefault="00825C38"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832BE" w14:textId="6839D87E" w:rsidR="00AF5264" w:rsidRPr="00D218EB" w:rsidRDefault="00AF5264">
    <w:pPr>
      <w:pStyle w:val="Footer"/>
      <w:jc w:val="center"/>
      <w:rPr>
        <w:sz w:val="20"/>
        <w:szCs w:val="20"/>
      </w:rPr>
    </w:pP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Pr>
        <w:noProof/>
        <w:sz w:val="20"/>
        <w:szCs w:val="20"/>
      </w:rPr>
      <w:t>2</w:t>
    </w:r>
    <w:r w:rsidRPr="00D218EB">
      <w:rPr>
        <w:noProof/>
        <w:sz w:val="20"/>
        <w:szCs w:val="20"/>
      </w:rPr>
      <w:fldChar w:fldCharType="end"/>
    </w:r>
  </w:p>
  <w:p w14:paraId="1E3A17DF" w14:textId="578D4829" w:rsidR="00AF5264" w:rsidRDefault="00AF5264" w:rsidP="00A118AD">
    <w:pPr>
      <w:pStyle w:val="Footer"/>
    </w:pPr>
    <w:r>
      <w:rPr>
        <w:noProof/>
      </w:rPr>
      <w:t>ICP For Data – Hands-on Lab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3C82B" w14:textId="77777777" w:rsidR="00825C38" w:rsidRDefault="00825C38" w:rsidP="00D218EB">
      <w:pPr>
        <w:spacing w:after="0" w:line="240" w:lineRule="auto"/>
      </w:pPr>
      <w:r>
        <w:separator/>
      </w:r>
    </w:p>
  </w:footnote>
  <w:footnote w:type="continuationSeparator" w:id="0">
    <w:p w14:paraId="13E0E15E" w14:textId="77777777" w:rsidR="00825C38" w:rsidRDefault="00825C38" w:rsidP="00D21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8EAFE" w14:textId="0019A4F7" w:rsidR="00AF5264" w:rsidRDefault="00825C38" w:rsidP="00FB42E3">
    <w:pPr>
      <w:pStyle w:val="Header"/>
      <w:rPr>
        <w:b/>
      </w:rPr>
    </w:pPr>
    <w:sdt>
      <w:sdtPr>
        <w:rPr>
          <w:rFonts w:cstheme="minorHAnsi"/>
          <w:b/>
        </w:rPr>
        <w:alias w:val="Company"/>
        <w:id w:val="1007483050"/>
        <w:dataBinding w:prefixMappings="xmlns:ns0='http://schemas.openxmlformats.org/officeDocument/2006/extended-properties' " w:xpath="/ns0:Properties[1]/ns0:Company[1]" w:storeItemID="{6668398D-A668-4E3E-A5EB-62B293D839F1}"/>
        <w:text/>
      </w:sdtPr>
      <w:sdtEndPr/>
      <w:sdtContent>
        <w:r w:rsidR="00AF5264" w:rsidRPr="00FB42E3">
          <w:rPr>
            <w:rFonts w:cstheme="minorHAnsi"/>
            <w:b/>
          </w:rPr>
          <w:t>IBM Data and AI Expert Labs</w:t>
        </w:r>
      </w:sdtContent>
    </w:sdt>
    <w:r w:rsidR="00AF5264" w:rsidRPr="00C324A7">
      <w:rPr>
        <w:b/>
      </w:rPr>
      <w:tab/>
    </w:r>
    <w:r w:rsidR="00AF5264" w:rsidRPr="00C324A7">
      <w:rPr>
        <w:b/>
      </w:rPr>
      <w:tab/>
    </w:r>
    <w:r w:rsidR="00AF5264" w:rsidRPr="0097165F">
      <w:rPr>
        <w:b/>
        <w:noProof/>
      </w:rPr>
      <w:drawing>
        <wp:inline distT="0" distB="0" distL="0" distR="0" wp14:anchorId="42EC1F10" wp14:editId="77708E56">
          <wp:extent cx="542502" cy="257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3892" cy="282373"/>
                  </a:xfrm>
                  <a:prstGeom prst="rect">
                    <a:avLst/>
                  </a:prstGeom>
                </pic:spPr>
              </pic:pic>
            </a:graphicData>
          </a:graphic>
        </wp:inline>
      </w:drawing>
    </w:r>
  </w:p>
  <w:p w14:paraId="72DA3B52" w14:textId="058184EB" w:rsidR="00AF5264" w:rsidRDefault="00825C38" w:rsidP="00FB42E3">
    <w:pPr>
      <w:pStyle w:val="Header"/>
    </w:pPr>
    <w:r>
      <w:rPr>
        <w:b/>
        <w:noProof/>
      </w:rPr>
      <w:pict w14:anchorId="7757C99F">
        <v:rect id="_x0000_i1026" alt="" style="width:468pt;height:.05pt;mso-width-percent:0;mso-height-percent:0;mso-width-percent:0;mso-height-percent:0" o:hralign="center" o:hrstd="t" o:hrnoshade="t" o:hr="t" fillcolor="black [3213]" stroked="f"/>
      </w:pict>
    </w:r>
  </w:p>
  <w:p w14:paraId="7E885CF2" w14:textId="77777777" w:rsidR="00AF5264" w:rsidRDefault="00AF52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F5AA2" w14:textId="2A541CA8" w:rsidR="00AF5264" w:rsidRDefault="00825C38">
    <w:pPr>
      <w:pStyle w:val="Header"/>
      <w:rPr>
        <w:b/>
      </w:rPr>
    </w:pPr>
    <w:sdt>
      <w:sdtPr>
        <w:rPr>
          <w:rFonts w:cstheme="minorHAnsi"/>
          <w:b/>
        </w:rPr>
        <w:alias w:val="Company"/>
        <w:id w:val="60139716"/>
        <w:dataBinding w:prefixMappings="xmlns:ns0='http://schemas.openxmlformats.org/officeDocument/2006/extended-properties' " w:xpath="/ns0:Properties[1]/ns0:Company[1]" w:storeItemID="{6668398D-A668-4E3E-A5EB-62B293D839F1}"/>
        <w:text/>
      </w:sdtPr>
      <w:sdtEndPr/>
      <w:sdtContent>
        <w:r w:rsidR="00AF5264" w:rsidRPr="00FB42E3">
          <w:rPr>
            <w:rFonts w:cstheme="minorHAnsi"/>
            <w:b/>
          </w:rPr>
          <w:t>IBM Data and AI Expert Labs</w:t>
        </w:r>
      </w:sdtContent>
    </w:sdt>
    <w:r w:rsidR="00AF5264" w:rsidRPr="00C324A7">
      <w:rPr>
        <w:b/>
      </w:rPr>
      <w:tab/>
    </w:r>
    <w:r w:rsidR="00AF5264" w:rsidRPr="00C324A7">
      <w:rPr>
        <w:b/>
      </w:rPr>
      <w:tab/>
    </w:r>
    <w:r w:rsidR="00AF5264" w:rsidRPr="0097165F">
      <w:rPr>
        <w:b/>
        <w:noProof/>
      </w:rPr>
      <w:drawing>
        <wp:inline distT="0" distB="0" distL="0" distR="0" wp14:anchorId="688A23AC" wp14:editId="16875FCB">
          <wp:extent cx="542502" cy="2579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3892" cy="282373"/>
                  </a:xfrm>
                  <a:prstGeom prst="rect">
                    <a:avLst/>
                  </a:prstGeom>
                </pic:spPr>
              </pic:pic>
            </a:graphicData>
          </a:graphic>
        </wp:inline>
      </w:drawing>
    </w:r>
  </w:p>
  <w:p w14:paraId="77DC1831" w14:textId="68E9B43C" w:rsidR="00AF5264" w:rsidRDefault="00825C38">
    <w:pPr>
      <w:pStyle w:val="Header"/>
    </w:pPr>
    <w:r>
      <w:rPr>
        <w:b/>
        <w:noProof/>
      </w:rPr>
      <w:pict w14:anchorId="43913CDA">
        <v:rect id="_x0000_i1025" alt="" style="width:468pt;height:.05pt;mso-width-percent:0;mso-height-percent:0;mso-width-percent:0;mso-height-percent:0"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00E8B"/>
    <w:multiLevelType w:val="multilevel"/>
    <w:tmpl w:val="180AA6E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58A512E"/>
    <w:multiLevelType w:val="hybridMultilevel"/>
    <w:tmpl w:val="43A20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A40D90"/>
    <w:multiLevelType w:val="multilevel"/>
    <w:tmpl w:val="1B6A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C060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0E26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2C5CB7"/>
    <w:multiLevelType w:val="multilevel"/>
    <w:tmpl w:val="180AA6E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7854096"/>
    <w:multiLevelType w:val="hybridMultilevel"/>
    <w:tmpl w:val="D66A2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C411FF"/>
    <w:multiLevelType w:val="hybridMultilevel"/>
    <w:tmpl w:val="3DB6B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1550AE"/>
    <w:multiLevelType w:val="hybridMultilevel"/>
    <w:tmpl w:val="B4D4B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8D4211"/>
    <w:multiLevelType w:val="hybridMultilevel"/>
    <w:tmpl w:val="87F43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536085"/>
    <w:multiLevelType w:val="hybridMultilevel"/>
    <w:tmpl w:val="263627BA"/>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1" w15:restartNumberingAfterBreak="0">
    <w:nsid w:val="68432B01"/>
    <w:multiLevelType w:val="hybridMultilevel"/>
    <w:tmpl w:val="EF6CBA06"/>
    <w:lvl w:ilvl="0" w:tplc="E69CB0AC">
      <w:start w:val="1"/>
      <w:numFmt w:val="bullet"/>
      <w:lvlText w:val="•"/>
      <w:lvlJc w:val="left"/>
      <w:pPr>
        <w:tabs>
          <w:tab w:val="num" w:pos="720"/>
        </w:tabs>
        <w:ind w:left="720" w:hanging="360"/>
      </w:pPr>
      <w:rPr>
        <w:rFonts w:ascii="Arial" w:hAnsi="Arial" w:hint="default"/>
      </w:rPr>
    </w:lvl>
    <w:lvl w:ilvl="1" w:tplc="62B0647A">
      <w:start w:val="1"/>
      <w:numFmt w:val="bullet"/>
      <w:lvlText w:val="•"/>
      <w:lvlJc w:val="left"/>
      <w:pPr>
        <w:tabs>
          <w:tab w:val="num" w:pos="1440"/>
        </w:tabs>
        <w:ind w:left="1440" w:hanging="360"/>
      </w:pPr>
      <w:rPr>
        <w:rFonts w:ascii="Arial" w:hAnsi="Arial" w:hint="default"/>
      </w:rPr>
    </w:lvl>
    <w:lvl w:ilvl="2" w:tplc="FD88EAF2" w:tentative="1">
      <w:start w:val="1"/>
      <w:numFmt w:val="bullet"/>
      <w:lvlText w:val="•"/>
      <w:lvlJc w:val="left"/>
      <w:pPr>
        <w:tabs>
          <w:tab w:val="num" w:pos="2160"/>
        </w:tabs>
        <w:ind w:left="2160" w:hanging="360"/>
      </w:pPr>
      <w:rPr>
        <w:rFonts w:ascii="Arial" w:hAnsi="Arial" w:hint="default"/>
      </w:rPr>
    </w:lvl>
    <w:lvl w:ilvl="3" w:tplc="C3122D48" w:tentative="1">
      <w:start w:val="1"/>
      <w:numFmt w:val="bullet"/>
      <w:lvlText w:val="•"/>
      <w:lvlJc w:val="left"/>
      <w:pPr>
        <w:tabs>
          <w:tab w:val="num" w:pos="2880"/>
        </w:tabs>
        <w:ind w:left="2880" w:hanging="360"/>
      </w:pPr>
      <w:rPr>
        <w:rFonts w:ascii="Arial" w:hAnsi="Arial" w:hint="default"/>
      </w:rPr>
    </w:lvl>
    <w:lvl w:ilvl="4" w:tplc="90708892" w:tentative="1">
      <w:start w:val="1"/>
      <w:numFmt w:val="bullet"/>
      <w:lvlText w:val="•"/>
      <w:lvlJc w:val="left"/>
      <w:pPr>
        <w:tabs>
          <w:tab w:val="num" w:pos="3600"/>
        </w:tabs>
        <w:ind w:left="3600" w:hanging="360"/>
      </w:pPr>
      <w:rPr>
        <w:rFonts w:ascii="Arial" w:hAnsi="Arial" w:hint="default"/>
      </w:rPr>
    </w:lvl>
    <w:lvl w:ilvl="5" w:tplc="DDBAE6BC" w:tentative="1">
      <w:start w:val="1"/>
      <w:numFmt w:val="bullet"/>
      <w:lvlText w:val="•"/>
      <w:lvlJc w:val="left"/>
      <w:pPr>
        <w:tabs>
          <w:tab w:val="num" w:pos="4320"/>
        </w:tabs>
        <w:ind w:left="4320" w:hanging="360"/>
      </w:pPr>
      <w:rPr>
        <w:rFonts w:ascii="Arial" w:hAnsi="Arial" w:hint="default"/>
      </w:rPr>
    </w:lvl>
    <w:lvl w:ilvl="6" w:tplc="5442E598" w:tentative="1">
      <w:start w:val="1"/>
      <w:numFmt w:val="bullet"/>
      <w:lvlText w:val="•"/>
      <w:lvlJc w:val="left"/>
      <w:pPr>
        <w:tabs>
          <w:tab w:val="num" w:pos="5040"/>
        </w:tabs>
        <w:ind w:left="5040" w:hanging="360"/>
      </w:pPr>
      <w:rPr>
        <w:rFonts w:ascii="Arial" w:hAnsi="Arial" w:hint="default"/>
      </w:rPr>
    </w:lvl>
    <w:lvl w:ilvl="7" w:tplc="948412D2" w:tentative="1">
      <w:start w:val="1"/>
      <w:numFmt w:val="bullet"/>
      <w:lvlText w:val="•"/>
      <w:lvlJc w:val="left"/>
      <w:pPr>
        <w:tabs>
          <w:tab w:val="num" w:pos="5760"/>
        </w:tabs>
        <w:ind w:left="5760" w:hanging="360"/>
      </w:pPr>
      <w:rPr>
        <w:rFonts w:ascii="Arial" w:hAnsi="Arial" w:hint="default"/>
      </w:rPr>
    </w:lvl>
    <w:lvl w:ilvl="8" w:tplc="45F422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8710E43"/>
    <w:multiLevelType w:val="hybridMultilevel"/>
    <w:tmpl w:val="A6AA6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6C3D23FA"/>
    <w:multiLevelType w:val="hybridMultilevel"/>
    <w:tmpl w:val="ED46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8"/>
  </w:num>
  <w:num w:numId="4">
    <w:abstractNumId w:val="1"/>
  </w:num>
  <w:num w:numId="5">
    <w:abstractNumId w:val="5"/>
  </w:num>
  <w:num w:numId="6">
    <w:abstractNumId w:val="12"/>
  </w:num>
  <w:num w:numId="7">
    <w:abstractNumId w:val="3"/>
  </w:num>
  <w:num w:numId="8">
    <w:abstractNumId w:val="4"/>
  </w:num>
  <w:num w:numId="9">
    <w:abstractNumId w:val="14"/>
  </w:num>
  <w:num w:numId="10">
    <w:abstractNumId w:val="9"/>
  </w:num>
  <w:num w:numId="11">
    <w:abstractNumId w:val="0"/>
  </w:num>
  <w:num w:numId="12">
    <w:abstractNumId w:val="6"/>
  </w:num>
  <w:num w:numId="13">
    <w:abstractNumId w:val="7"/>
  </w:num>
  <w:num w:numId="14">
    <w:abstractNumId w:val="11"/>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53E"/>
    <w:rsid w:val="00017D4C"/>
    <w:rsid w:val="00020980"/>
    <w:rsid w:val="00030243"/>
    <w:rsid w:val="0005786A"/>
    <w:rsid w:val="00060B3C"/>
    <w:rsid w:val="00087096"/>
    <w:rsid w:val="00087F87"/>
    <w:rsid w:val="000911CF"/>
    <w:rsid w:val="00095931"/>
    <w:rsid w:val="000A6FEA"/>
    <w:rsid w:val="000B2EDE"/>
    <w:rsid w:val="000B650C"/>
    <w:rsid w:val="000C1B46"/>
    <w:rsid w:val="000C680F"/>
    <w:rsid w:val="000D3F55"/>
    <w:rsid w:val="000F232A"/>
    <w:rsid w:val="000F2773"/>
    <w:rsid w:val="000F4317"/>
    <w:rsid w:val="001341FD"/>
    <w:rsid w:val="00136913"/>
    <w:rsid w:val="00142BB0"/>
    <w:rsid w:val="00144387"/>
    <w:rsid w:val="00144CB8"/>
    <w:rsid w:val="00145251"/>
    <w:rsid w:val="00163A43"/>
    <w:rsid w:val="00170D14"/>
    <w:rsid w:val="00172007"/>
    <w:rsid w:val="00177D0F"/>
    <w:rsid w:val="001874E8"/>
    <w:rsid w:val="00193F5B"/>
    <w:rsid w:val="001A0572"/>
    <w:rsid w:val="001B0B25"/>
    <w:rsid w:val="001B1A7E"/>
    <w:rsid w:val="001B7E95"/>
    <w:rsid w:val="001E1E03"/>
    <w:rsid w:val="001F153E"/>
    <w:rsid w:val="001F4BB2"/>
    <w:rsid w:val="00210571"/>
    <w:rsid w:val="00222FD2"/>
    <w:rsid w:val="00225933"/>
    <w:rsid w:val="0023543D"/>
    <w:rsid w:val="002364B3"/>
    <w:rsid w:val="002375EC"/>
    <w:rsid w:val="00243A01"/>
    <w:rsid w:val="00255905"/>
    <w:rsid w:val="00267116"/>
    <w:rsid w:val="00272FF7"/>
    <w:rsid w:val="002846C6"/>
    <w:rsid w:val="00290517"/>
    <w:rsid w:val="0029130F"/>
    <w:rsid w:val="00293B88"/>
    <w:rsid w:val="002A0E44"/>
    <w:rsid w:val="002A5A89"/>
    <w:rsid w:val="002B6368"/>
    <w:rsid w:val="002C4468"/>
    <w:rsid w:val="002F131F"/>
    <w:rsid w:val="00322328"/>
    <w:rsid w:val="00324D3B"/>
    <w:rsid w:val="00325DA8"/>
    <w:rsid w:val="00346548"/>
    <w:rsid w:val="00352BAE"/>
    <w:rsid w:val="00353966"/>
    <w:rsid w:val="00360382"/>
    <w:rsid w:val="00363372"/>
    <w:rsid w:val="00370ED8"/>
    <w:rsid w:val="0039004E"/>
    <w:rsid w:val="003924EA"/>
    <w:rsid w:val="003B02E5"/>
    <w:rsid w:val="003B2A4D"/>
    <w:rsid w:val="003C29A3"/>
    <w:rsid w:val="003C77E7"/>
    <w:rsid w:val="003E6A1E"/>
    <w:rsid w:val="003E729A"/>
    <w:rsid w:val="004037D2"/>
    <w:rsid w:val="00403C5F"/>
    <w:rsid w:val="0042467B"/>
    <w:rsid w:val="004247F3"/>
    <w:rsid w:val="00442C63"/>
    <w:rsid w:val="00450A16"/>
    <w:rsid w:val="00453245"/>
    <w:rsid w:val="004611A9"/>
    <w:rsid w:val="00470DF6"/>
    <w:rsid w:val="0047235B"/>
    <w:rsid w:val="0047473E"/>
    <w:rsid w:val="004913A1"/>
    <w:rsid w:val="00491DE0"/>
    <w:rsid w:val="004B0712"/>
    <w:rsid w:val="004B09BF"/>
    <w:rsid w:val="004E08E3"/>
    <w:rsid w:val="004F30B3"/>
    <w:rsid w:val="004F49B0"/>
    <w:rsid w:val="005135F8"/>
    <w:rsid w:val="00545A48"/>
    <w:rsid w:val="00553D5B"/>
    <w:rsid w:val="00570417"/>
    <w:rsid w:val="00573446"/>
    <w:rsid w:val="005A2594"/>
    <w:rsid w:val="005B7C60"/>
    <w:rsid w:val="005C744B"/>
    <w:rsid w:val="005D3F12"/>
    <w:rsid w:val="005E0E3F"/>
    <w:rsid w:val="005E21EA"/>
    <w:rsid w:val="005E640E"/>
    <w:rsid w:val="005F2D6F"/>
    <w:rsid w:val="00613FFB"/>
    <w:rsid w:val="00636563"/>
    <w:rsid w:val="0064015E"/>
    <w:rsid w:val="006547DD"/>
    <w:rsid w:val="00687B28"/>
    <w:rsid w:val="006A6DAE"/>
    <w:rsid w:val="006B04FF"/>
    <w:rsid w:val="006B1E8A"/>
    <w:rsid w:val="006C06CE"/>
    <w:rsid w:val="006C3B77"/>
    <w:rsid w:val="006D1A66"/>
    <w:rsid w:val="006D7DB9"/>
    <w:rsid w:val="006E2256"/>
    <w:rsid w:val="006F4DE4"/>
    <w:rsid w:val="007002E8"/>
    <w:rsid w:val="00703EB3"/>
    <w:rsid w:val="00707012"/>
    <w:rsid w:val="00707785"/>
    <w:rsid w:val="007131BB"/>
    <w:rsid w:val="0071551A"/>
    <w:rsid w:val="007216EA"/>
    <w:rsid w:val="0076241F"/>
    <w:rsid w:val="00763C2E"/>
    <w:rsid w:val="007648E3"/>
    <w:rsid w:val="007655AB"/>
    <w:rsid w:val="0076574E"/>
    <w:rsid w:val="007700DF"/>
    <w:rsid w:val="00771296"/>
    <w:rsid w:val="007806FF"/>
    <w:rsid w:val="00782C29"/>
    <w:rsid w:val="00790D3A"/>
    <w:rsid w:val="007911D4"/>
    <w:rsid w:val="007924DA"/>
    <w:rsid w:val="007A1C2B"/>
    <w:rsid w:val="007A4A7D"/>
    <w:rsid w:val="007A789E"/>
    <w:rsid w:val="007D7151"/>
    <w:rsid w:val="007E2BF4"/>
    <w:rsid w:val="007E6061"/>
    <w:rsid w:val="00825C38"/>
    <w:rsid w:val="00826933"/>
    <w:rsid w:val="008567CE"/>
    <w:rsid w:val="00873462"/>
    <w:rsid w:val="0088333C"/>
    <w:rsid w:val="008A32BC"/>
    <w:rsid w:val="008B5B6F"/>
    <w:rsid w:val="008D36EC"/>
    <w:rsid w:val="008E0B0B"/>
    <w:rsid w:val="008E1737"/>
    <w:rsid w:val="00902CAD"/>
    <w:rsid w:val="00915A06"/>
    <w:rsid w:val="00920DB6"/>
    <w:rsid w:val="00931C2D"/>
    <w:rsid w:val="009367A2"/>
    <w:rsid w:val="00937087"/>
    <w:rsid w:val="00945B69"/>
    <w:rsid w:val="0095380B"/>
    <w:rsid w:val="00960D38"/>
    <w:rsid w:val="00976B24"/>
    <w:rsid w:val="00993C92"/>
    <w:rsid w:val="009A16F1"/>
    <w:rsid w:val="009B5D31"/>
    <w:rsid w:val="009C5E63"/>
    <w:rsid w:val="009D04CD"/>
    <w:rsid w:val="009D650D"/>
    <w:rsid w:val="009E5E79"/>
    <w:rsid w:val="009F0604"/>
    <w:rsid w:val="009F369F"/>
    <w:rsid w:val="009F62FC"/>
    <w:rsid w:val="00A05A05"/>
    <w:rsid w:val="00A068C3"/>
    <w:rsid w:val="00A118AD"/>
    <w:rsid w:val="00A135BD"/>
    <w:rsid w:val="00A179B1"/>
    <w:rsid w:val="00A26C6F"/>
    <w:rsid w:val="00A37162"/>
    <w:rsid w:val="00A37370"/>
    <w:rsid w:val="00A37659"/>
    <w:rsid w:val="00A52F7A"/>
    <w:rsid w:val="00A54402"/>
    <w:rsid w:val="00A64DF1"/>
    <w:rsid w:val="00A673BD"/>
    <w:rsid w:val="00A77681"/>
    <w:rsid w:val="00A81F4D"/>
    <w:rsid w:val="00A83219"/>
    <w:rsid w:val="00AB1872"/>
    <w:rsid w:val="00AD4D3A"/>
    <w:rsid w:val="00AF5264"/>
    <w:rsid w:val="00B00FA0"/>
    <w:rsid w:val="00B12060"/>
    <w:rsid w:val="00B12950"/>
    <w:rsid w:val="00B15ED8"/>
    <w:rsid w:val="00B16926"/>
    <w:rsid w:val="00B37089"/>
    <w:rsid w:val="00B44B26"/>
    <w:rsid w:val="00B47A65"/>
    <w:rsid w:val="00B55DC0"/>
    <w:rsid w:val="00B57DC9"/>
    <w:rsid w:val="00B6667A"/>
    <w:rsid w:val="00B93A1D"/>
    <w:rsid w:val="00BB2BC6"/>
    <w:rsid w:val="00BB7BED"/>
    <w:rsid w:val="00BC155B"/>
    <w:rsid w:val="00BD706E"/>
    <w:rsid w:val="00BE247C"/>
    <w:rsid w:val="00BF3ECD"/>
    <w:rsid w:val="00C104B5"/>
    <w:rsid w:val="00C307B4"/>
    <w:rsid w:val="00C5710C"/>
    <w:rsid w:val="00C70B30"/>
    <w:rsid w:val="00C84916"/>
    <w:rsid w:val="00C86DB2"/>
    <w:rsid w:val="00C92C11"/>
    <w:rsid w:val="00CA0567"/>
    <w:rsid w:val="00CA12F4"/>
    <w:rsid w:val="00CC1A0C"/>
    <w:rsid w:val="00CF1D79"/>
    <w:rsid w:val="00D05B41"/>
    <w:rsid w:val="00D077A6"/>
    <w:rsid w:val="00D11B17"/>
    <w:rsid w:val="00D12441"/>
    <w:rsid w:val="00D12E87"/>
    <w:rsid w:val="00D20D83"/>
    <w:rsid w:val="00D218EB"/>
    <w:rsid w:val="00D2723D"/>
    <w:rsid w:val="00D313CD"/>
    <w:rsid w:val="00D3263B"/>
    <w:rsid w:val="00D41841"/>
    <w:rsid w:val="00D423C7"/>
    <w:rsid w:val="00D602C9"/>
    <w:rsid w:val="00D751E1"/>
    <w:rsid w:val="00D76FFF"/>
    <w:rsid w:val="00D77F22"/>
    <w:rsid w:val="00DA3E7E"/>
    <w:rsid w:val="00DB4580"/>
    <w:rsid w:val="00DB607A"/>
    <w:rsid w:val="00DC26D3"/>
    <w:rsid w:val="00DD6C43"/>
    <w:rsid w:val="00DE4328"/>
    <w:rsid w:val="00DE5918"/>
    <w:rsid w:val="00DF0A54"/>
    <w:rsid w:val="00DF106D"/>
    <w:rsid w:val="00DF2F44"/>
    <w:rsid w:val="00E03705"/>
    <w:rsid w:val="00E10A26"/>
    <w:rsid w:val="00E135CE"/>
    <w:rsid w:val="00E1567D"/>
    <w:rsid w:val="00E1754E"/>
    <w:rsid w:val="00E2316F"/>
    <w:rsid w:val="00E26283"/>
    <w:rsid w:val="00E2764D"/>
    <w:rsid w:val="00E33AC0"/>
    <w:rsid w:val="00E61851"/>
    <w:rsid w:val="00E73B23"/>
    <w:rsid w:val="00E9543C"/>
    <w:rsid w:val="00E974CA"/>
    <w:rsid w:val="00EC5B5D"/>
    <w:rsid w:val="00EC5E8D"/>
    <w:rsid w:val="00EE62F1"/>
    <w:rsid w:val="00F02D92"/>
    <w:rsid w:val="00F33431"/>
    <w:rsid w:val="00F3553B"/>
    <w:rsid w:val="00F53D4C"/>
    <w:rsid w:val="00F54A84"/>
    <w:rsid w:val="00FB4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5DB9A"/>
  <w15:docId w15:val="{876043D0-03B2-40DC-81CE-A88D0EFEB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2316F"/>
    <w:rPr>
      <w:rFonts w:ascii="IBM Plex Sans" w:hAnsi="IBM Plex Sans"/>
    </w:rPr>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DocumentMap">
    <w:name w:val="Document Map"/>
    <w:basedOn w:val="Normal"/>
    <w:link w:val="DocumentMapChar"/>
    <w:uiPriority w:val="99"/>
    <w:semiHidden/>
    <w:unhideWhenUsed/>
    <w:rsid w:val="00703EB3"/>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03EB3"/>
    <w:rPr>
      <w:rFonts w:ascii="Times New Roman" w:hAnsi="Times New Roman" w:cs="Times New Roman"/>
      <w:sz w:val="24"/>
      <w:szCs w:val="24"/>
    </w:rPr>
  </w:style>
  <w:style w:type="paragraph" w:styleId="ListParagraph">
    <w:name w:val="List Paragraph"/>
    <w:basedOn w:val="Normal"/>
    <w:uiPriority w:val="34"/>
    <w:qFormat/>
    <w:rsid w:val="006C06CE"/>
    <w:pPr>
      <w:ind w:left="720"/>
      <w:contextualSpacing/>
    </w:pPr>
  </w:style>
  <w:style w:type="character" w:styleId="Strong">
    <w:name w:val="Strong"/>
    <w:basedOn w:val="DefaultParagraphFont"/>
    <w:uiPriority w:val="22"/>
    <w:qFormat/>
    <w:rsid w:val="00E61851"/>
    <w:rPr>
      <w:b/>
      <w:bCs/>
    </w:rPr>
  </w:style>
  <w:style w:type="paragraph" w:customStyle="1" w:styleId="Abstracttext">
    <w:name w:val="Abstract text"/>
    <w:basedOn w:val="Normal"/>
    <w:rsid w:val="00A54402"/>
    <w:pPr>
      <w:overflowPunct w:val="0"/>
      <w:autoSpaceDE w:val="0"/>
      <w:autoSpaceDN w:val="0"/>
      <w:adjustRightInd w:val="0"/>
      <w:spacing w:before="120" w:after="120" w:line="240" w:lineRule="auto"/>
      <w:ind w:left="432" w:right="432" w:hanging="360"/>
      <w:textAlignment w:val="baseline"/>
    </w:pPr>
    <w:rPr>
      <w:rFonts w:ascii="Arial" w:eastAsiaTheme="minorEastAsia" w:hAnsi="Arial" w:cs="Arial"/>
      <w:i/>
      <w:color w:val="000000"/>
      <w:sz w:val="20"/>
      <w:lang w:eastAsia="zh-CN"/>
    </w:rPr>
  </w:style>
  <w:style w:type="paragraph" w:customStyle="1" w:styleId="Paragraph">
    <w:name w:val="Paragraph"/>
    <w:basedOn w:val="Normal"/>
    <w:rsid w:val="00A54402"/>
    <w:pPr>
      <w:spacing w:before="360" w:after="240" w:line="240" w:lineRule="auto"/>
      <w:ind w:left="281" w:firstLine="1"/>
      <w:outlineLvl w:val="1"/>
    </w:pPr>
    <w:rPr>
      <w:rFonts w:asciiTheme="majorHAnsi" w:eastAsia="Times New Roman" w:hAnsiTheme="majorHAnsi" w:cs="Arial Bold"/>
      <w:b/>
      <w:i/>
      <w:color w:val="2E74B5" w:themeColor="accent1" w:themeShade="BF"/>
      <w:sz w:val="32"/>
      <w:szCs w:val="28"/>
      <w:lang w:eastAsia="ja-JP"/>
    </w:rPr>
  </w:style>
  <w:style w:type="paragraph" w:customStyle="1" w:styleId="Columntext">
    <w:name w:val="Column text"/>
    <w:basedOn w:val="Normal"/>
    <w:link w:val="ColumntextChar1"/>
    <w:rsid w:val="002A5A89"/>
    <w:pPr>
      <w:spacing w:before="120" w:after="120" w:line="280" w:lineRule="atLeast"/>
      <w:ind w:left="504" w:hanging="360"/>
    </w:pPr>
    <w:rPr>
      <w:rFonts w:ascii="Arial" w:eastAsiaTheme="minorEastAsia" w:hAnsi="Arial" w:cs="Verdana"/>
      <w:sz w:val="20"/>
      <w:szCs w:val="20"/>
      <w:lang w:bidi="he-IL"/>
    </w:rPr>
  </w:style>
  <w:style w:type="character" w:customStyle="1" w:styleId="ColumntextChar1">
    <w:name w:val="Column text Char1"/>
    <w:link w:val="Columntext"/>
    <w:rsid w:val="002A5A89"/>
    <w:rPr>
      <w:rFonts w:ascii="Arial" w:eastAsiaTheme="minorEastAsia" w:hAnsi="Arial" w:cs="Verdana"/>
      <w:sz w:val="20"/>
      <w:szCs w:val="20"/>
      <w:lang w:bidi="he-IL"/>
    </w:rPr>
  </w:style>
  <w:style w:type="character" w:customStyle="1" w:styleId="keyword">
    <w:name w:val="keyword"/>
    <w:basedOn w:val="DefaultParagraphFont"/>
    <w:rsid w:val="00363372"/>
  </w:style>
  <w:style w:type="character" w:customStyle="1" w:styleId="ph">
    <w:name w:val="ph"/>
    <w:basedOn w:val="DefaultParagraphFont"/>
    <w:rsid w:val="00363372"/>
  </w:style>
  <w:style w:type="character" w:styleId="UnresolvedMention">
    <w:name w:val="Unresolved Mention"/>
    <w:basedOn w:val="DefaultParagraphFont"/>
    <w:uiPriority w:val="99"/>
    <w:rsid w:val="00163A43"/>
    <w:rPr>
      <w:color w:val="605E5C"/>
      <w:shd w:val="clear" w:color="auto" w:fill="E1DFDD"/>
    </w:rPr>
  </w:style>
  <w:style w:type="paragraph" w:styleId="Title">
    <w:name w:val="Title"/>
    <w:basedOn w:val="Normal"/>
    <w:next w:val="Normal"/>
    <w:link w:val="TitleChar"/>
    <w:uiPriority w:val="10"/>
    <w:qFormat/>
    <w:rsid w:val="003603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382"/>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DE4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4328"/>
    <w:rPr>
      <w:rFonts w:ascii="Courier New" w:eastAsia="Times New Roman" w:hAnsi="Courier New" w:cs="Courier New"/>
      <w:sz w:val="20"/>
      <w:szCs w:val="20"/>
    </w:rPr>
  </w:style>
  <w:style w:type="character" w:styleId="HTMLCode">
    <w:name w:val="HTML Code"/>
    <w:basedOn w:val="DefaultParagraphFont"/>
    <w:uiPriority w:val="99"/>
    <w:semiHidden/>
    <w:unhideWhenUsed/>
    <w:rsid w:val="00E0370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C5E63"/>
    <w:rPr>
      <w:color w:val="954F72" w:themeColor="followedHyperlink"/>
      <w:u w:val="single"/>
    </w:rPr>
  </w:style>
  <w:style w:type="character" w:customStyle="1" w:styleId="pln">
    <w:name w:val="pln"/>
    <w:basedOn w:val="DefaultParagraphFont"/>
    <w:rsid w:val="00060B3C"/>
  </w:style>
  <w:style w:type="character" w:customStyle="1" w:styleId="str">
    <w:name w:val="str"/>
    <w:basedOn w:val="DefaultParagraphFont"/>
    <w:rsid w:val="00060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68460">
      <w:bodyDiv w:val="1"/>
      <w:marLeft w:val="0"/>
      <w:marRight w:val="0"/>
      <w:marTop w:val="0"/>
      <w:marBottom w:val="0"/>
      <w:divBdr>
        <w:top w:val="none" w:sz="0" w:space="0" w:color="auto"/>
        <w:left w:val="none" w:sz="0" w:space="0" w:color="auto"/>
        <w:bottom w:val="none" w:sz="0" w:space="0" w:color="auto"/>
        <w:right w:val="none" w:sz="0" w:space="0" w:color="auto"/>
      </w:divBdr>
    </w:div>
    <w:div w:id="40635723">
      <w:bodyDiv w:val="1"/>
      <w:marLeft w:val="0"/>
      <w:marRight w:val="0"/>
      <w:marTop w:val="0"/>
      <w:marBottom w:val="0"/>
      <w:divBdr>
        <w:top w:val="none" w:sz="0" w:space="0" w:color="auto"/>
        <w:left w:val="none" w:sz="0" w:space="0" w:color="auto"/>
        <w:bottom w:val="none" w:sz="0" w:space="0" w:color="auto"/>
        <w:right w:val="none" w:sz="0" w:space="0" w:color="auto"/>
      </w:divBdr>
    </w:div>
    <w:div w:id="1024282359">
      <w:bodyDiv w:val="1"/>
      <w:marLeft w:val="0"/>
      <w:marRight w:val="0"/>
      <w:marTop w:val="0"/>
      <w:marBottom w:val="0"/>
      <w:divBdr>
        <w:top w:val="none" w:sz="0" w:space="0" w:color="auto"/>
        <w:left w:val="none" w:sz="0" w:space="0" w:color="auto"/>
        <w:bottom w:val="none" w:sz="0" w:space="0" w:color="auto"/>
        <w:right w:val="none" w:sz="0" w:space="0" w:color="auto"/>
      </w:divBdr>
      <w:divsChild>
        <w:div w:id="136844907">
          <w:marLeft w:val="0"/>
          <w:marRight w:val="0"/>
          <w:marTop w:val="0"/>
          <w:marBottom w:val="0"/>
          <w:divBdr>
            <w:top w:val="none" w:sz="0" w:space="0" w:color="auto"/>
            <w:left w:val="none" w:sz="0" w:space="0" w:color="auto"/>
            <w:bottom w:val="none" w:sz="0" w:space="0" w:color="auto"/>
            <w:right w:val="none" w:sz="0" w:space="0" w:color="auto"/>
          </w:divBdr>
        </w:div>
        <w:div w:id="187455449">
          <w:marLeft w:val="0"/>
          <w:marRight w:val="0"/>
          <w:marTop w:val="150"/>
          <w:marBottom w:val="0"/>
          <w:divBdr>
            <w:top w:val="none" w:sz="0" w:space="0" w:color="auto"/>
            <w:left w:val="none" w:sz="0" w:space="0" w:color="auto"/>
            <w:bottom w:val="none" w:sz="0" w:space="0" w:color="auto"/>
            <w:right w:val="none" w:sz="0" w:space="0" w:color="auto"/>
          </w:divBdr>
        </w:div>
      </w:divsChild>
    </w:div>
    <w:div w:id="1205827576">
      <w:bodyDiv w:val="1"/>
      <w:marLeft w:val="0"/>
      <w:marRight w:val="0"/>
      <w:marTop w:val="0"/>
      <w:marBottom w:val="0"/>
      <w:divBdr>
        <w:top w:val="none" w:sz="0" w:space="0" w:color="auto"/>
        <w:left w:val="none" w:sz="0" w:space="0" w:color="auto"/>
        <w:bottom w:val="none" w:sz="0" w:space="0" w:color="auto"/>
        <w:right w:val="none" w:sz="0" w:space="0" w:color="auto"/>
      </w:divBdr>
      <w:divsChild>
        <w:div w:id="1111784392">
          <w:marLeft w:val="720"/>
          <w:marRight w:val="0"/>
          <w:marTop w:val="0"/>
          <w:marBottom w:val="0"/>
          <w:divBdr>
            <w:top w:val="none" w:sz="0" w:space="0" w:color="auto"/>
            <w:left w:val="none" w:sz="0" w:space="0" w:color="auto"/>
            <w:bottom w:val="none" w:sz="0" w:space="0" w:color="auto"/>
            <w:right w:val="none" w:sz="0" w:space="0" w:color="auto"/>
          </w:divBdr>
        </w:div>
      </w:divsChild>
    </w:div>
    <w:div w:id="21366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icpdata.mybluemix.net/docs/content/SSQNUZ_current/com.ibm.icpdata.doc/iira/enable-iira.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tiff"/></Relationships>
</file>

<file path=word/_rels/header2.xml.rels><?xml version="1.0" encoding="UTF-8" standalone="yes"?>
<Relationships xmlns="http://schemas.openxmlformats.org/package/2006/relationships"><Relationship Id="rId1" Type="http://schemas.openxmlformats.org/officeDocument/2006/relationships/image" Target="media/image2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91145-F56E-3D43-8887-A751E7F8A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9</Pages>
  <Words>754</Words>
  <Characters>4301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IBM Data and AI Expert Labs</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ADMINIBM</dc:creator>
  <cp:keywords/>
  <dc:description/>
  <cp:lastModifiedBy>Shilpi Bhattacharyya</cp:lastModifiedBy>
  <cp:revision>6</cp:revision>
  <cp:lastPrinted>2019-02-13T19:41:00Z</cp:lastPrinted>
  <dcterms:created xsi:type="dcterms:W3CDTF">2020-04-13T15:11:00Z</dcterms:created>
  <dcterms:modified xsi:type="dcterms:W3CDTF">2020-04-29T17:51:00Z</dcterms:modified>
</cp:coreProperties>
</file>