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12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i w:val="false"/>
          <w:caps w:val="false"/>
          <w:smallCaps w:val="false"/>
          <w:sz w:val="24"/>
          <w:szCs w:val="24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sz w:val="24"/>
          <w:szCs w:val="24"/>
        </w:rPr>
        <w:t>Alert mechanism in the platform for Below events: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bCs/>
          <w:i w:val="false"/>
          <w:i w:val="false"/>
          <w:caps w:val="false"/>
          <w:smallCaps w:val="false"/>
          <w:sz w:val="24"/>
          <w:szCs w:val="24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sz w:val="24"/>
          <w:szCs w:val="24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/>
          <w:i w:val="false"/>
          <w:i w:val="false"/>
          <w:caps w:val="false"/>
          <w:smallCaps w:val="false"/>
          <w:sz w:val="24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sz w:val="24"/>
          <w:szCs w:val="24"/>
        </w:rPr>
        <w:t>1.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sz w:val="24"/>
          <w:szCs w:val="24"/>
        </w:rPr>
        <w:t xml:space="preserve">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Notebook Run -  Success</w:t>
      </w:r>
    </w:p>
    <w:p>
      <w:pPr>
        <w:pStyle w:val="TextBody"/>
        <w:bidi w:val="0"/>
        <w:jc w:val="left"/>
        <w:rPr>
          <w:b w:val="false"/>
          <w:b w:val="false"/>
          <w:color w:val="172B4D"/>
          <w:spacing w:val="0"/>
          <w:sz w:val="21"/>
        </w:rPr>
      </w:pPr>
      <w:r>
        <w:rPr>
          <w:b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Cs w:val="false"/>
          <w:i w:val="false"/>
          <w:caps w:val="false"/>
          <w:smallCaps w:val="false"/>
          <w:sz w:val="24"/>
          <w:szCs w:val="24"/>
        </w:rPr>
        <w:t>2.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/>
          <w:bCs/>
          <w:i w:val="false"/>
          <w:caps w:val="false"/>
          <w:smallCaps w:val="false"/>
          <w:sz w:val="24"/>
          <w:szCs w:val="24"/>
        </w:rPr>
        <w:t xml:space="preserve"> 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Notebook Run -  Fail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3. AutoML Experiment Run – Started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4. AutoML Experiment Run – Completed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5. Model Deploy – Success/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Failure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6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. Model Undeploy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7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. Notebook Template – Low Resource Utilization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7235" cy="4206875"/>
            <wp:effectExtent l="0" t="0" r="0" b="0"/>
            <wp:wrapSquare wrapText="largest"/>
            <wp:docPr id="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23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jc w:val="left"/>
        <w:rPr/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8</w:t>
      </w: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  <w:t>. Notebook Template – High Resource Utilization</w:t>
      </w:r>
    </w:p>
    <w:p>
      <w:pPr>
        <w:pStyle w:val="TextBody"/>
        <w:bidi w:val="0"/>
        <w:jc w:val="left"/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b w:val="false"/>
          <w:i w:val="false"/>
          <w:i w:val="false"/>
          <w:caps w:val="false"/>
          <w:smallCaps w:val="false"/>
          <w:color w:val="172B4D"/>
          <w:spacing w:val="0"/>
          <w:sz w:val="21"/>
        </w:rPr>
      </w:pPr>
      <w:r>
        <w:rPr>
          <w:rFonts w:ascii="apple-system;BlinkMacSystemFont;Segoe UI;Roboto;Oxygen;Ubuntu;Fira Sans;Droid Sans;Helvetica Neue;sans-serif" w:hAnsi="apple-system;BlinkMacSystemFont;Segoe UI;Roboto;Oxygen;Ubuntu;Fira Sans;Droid Sans;Helvetica Neue;sans-serif"/>
          <w:b w:val="false"/>
          <w:i w:val="false"/>
          <w:caps w:val="false"/>
          <w:smallCaps w:val="false"/>
          <w:color w:val="172B4D"/>
          <w:spacing w:val="0"/>
          <w:sz w:val="21"/>
        </w:rPr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74825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7492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pple-system">
    <w:altName w:val="BlinkMacSystemFont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09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bidi w:val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qFormat/>
    <w:pPr>
      <w:spacing w:before="240" w:after="120"/>
      <w:outlineLvl w:val="0"/>
    </w:pPr>
    <w:rPr>
      <w:rFonts w:ascii="Liberation Serif" w:hAnsi="Liberation Serif" w:eastAsia="Noto Serif CJK SC" w:cs="Lohit Devanagari"/>
      <w:b/>
      <w:bCs/>
      <w:sz w:val="48"/>
      <w:szCs w:val="4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1476</TotalTime>
  <Application>LibreOffice/6.0.7.3$Linux_X86_64 LibreOffice_project/00m0$Build-3</Application>
  <Pages>6</Pages>
  <Words>47</Words>
  <Characters>268</Characters>
  <CharactersWithSpaces>313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2022-03-09T16:59:34Z</dcterms:created>
  <dc:creator/>
  <dc:description/>
  <dc:language>en-IN</dc:language>
  <cp:lastModifiedBy/>
  <dcterms:modified xsi:type="dcterms:W3CDTF">2022-03-11T14:44:27Z</dcterms:modified>
  <cp:revision>8</cp:revision>
  <dc:subject/>
  <dc:title/>
</cp:coreProperties>
</file>