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QCC Monitoring - Docker Services Overview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repository contains the complete Docker infrastructure for the QCC (Quantum Command Center) Drone Management System. The setup is split into two main stacks: the core application stack and the monitoring stack. Both stacks share the same Docker network (drone-net) which allows seamless communication between services.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1"/>
        </w:numPr>
      </w:pPr>
      <w:r>
        <w:t xml:space="preserve">[Quick Reference](#quick-reference)</w:t>
      </w:r>
    </w:p>
    <w:p>
      <w:pPr>
        <w:pStyle w:val="ListParagraph"/>
        <w:numPr>
          <w:ilvl w:val="0"/>
          <w:numId w:val="1"/>
        </w:numPr>
      </w:pPr>
      <w:r>
        <w:t xml:space="preserve">[Core Application Stack](#core-application-stack)</w:t>
      </w:r>
    </w:p>
    <w:p>
      <w:pPr>
        <w:pStyle w:val="ListParagraph"/>
        <w:numPr>
          <w:ilvl w:val="0"/>
          <w:numId w:val="1"/>
        </w:numPr>
      </w:pPr>
      <w:r>
        <w:t xml:space="preserve">[Monitoring Stack](#monitoring-stack)</w:t>
      </w:r>
    </w:p>
    <w:p>
      <w:pPr>
        <w:pStyle w:val="ListParagraph"/>
        <w:numPr>
          <w:ilvl w:val="0"/>
          <w:numId w:val="1"/>
        </w:numPr>
      </w:pPr>
      <w:r>
        <w:t xml:space="preserve">[Network Architecture](#network-architecture)</w:t>
      </w:r>
    </w:p>
    <w:p>
      <w:pPr>
        <w:pStyle w:val="ListParagraph"/>
        <w:numPr>
          <w:ilvl w:val="0"/>
          <w:numId w:val="1"/>
        </w:numPr>
      </w:pPr>
      <w:r>
        <w:t xml:space="preserve">[Getting Started](#getting-started)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Quick Reference</w:t>
      </w:r>
    </w:p>
    <w:p>
      <w:pPr>
        <w:pStyle w:val="Normal"/>
      </w:pPr>
      <w:r>
        <w:t xml:space="preserve"/>
      </w:r>
    </w:p>
    <w:p>
      <w:pPr>
        <w:pStyle w:val="Heading3"/>
      </w:pPr>
      <w:r>
        <w:t>Application Stack (`docker-compose.yaml`)</w:t>
      </w:r>
    </w:p>
    <w:tbl>
      <w:tblPr>
        <w:tblStyle w:val="TableGrid"/>
        <w:tblW w:w="5000" w:type="pct"/>
      </w:tblPr>
      <w:tr>
        <w:tc>
          <w:tcPr>
            <w:shd w:fill="4472C4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Local Port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Container Port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/>
          <w:p>
            <w:r>
              <w:rPr>
                <w:color w:val="000000"/>
              </w:rPr>
              <w:t>PostgreSQL</w:t>
            </w:r>
          </w:p>
        </w:tc>
        <w:tc>
          <w:tcPr/>
          <w:p>
            <w:r>
              <w:rPr>
                <w:color w:val="000000"/>
              </w:rPr>
              <w:t>5432</w:t>
            </w:r>
          </w:p>
        </w:tc>
        <w:tc>
          <w:tcPr/>
          <w:p>
            <w:r>
              <w:rPr>
                <w:color w:val="000000"/>
              </w:rPr>
              <w:t>5432</w:t>
            </w:r>
          </w:p>
        </w:tc>
        <w:tc>
          <w:tcPr/>
          <w:p>
            <w:r>
              <w:rPr>
                <w:color w:val="000000"/>
              </w:rPr>
              <w:t>Primary database</w:t>
            </w:r>
          </w:p>
        </w:tc>
      </w:tr>
      <w:tr>
        <w:tc>
          <w:tcPr/>
          <w:p>
            <w:r>
              <w:rPr>
                <w:color w:val="000000"/>
              </w:rPr>
              <w:t>pgAdmin</w:t>
            </w:r>
          </w:p>
        </w:tc>
        <w:tc>
          <w:tcPr/>
          <w:p>
            <w:r>
              <w:rPr>
                <w:color w:val="000000"/>
              </w:rPr>
              <w:t>-</w:t>
            </w:r>
          </w:p>
        </w:tc>
        <w:tc>
          <w:tcPr/>
          <w:p>
            <w:r>
              <w:rPr>
                <w:color w:val="000000"/>
              </w:rPr>
              <w:t>80 (internal)</w:t>
            </w:r>
          </w:p>
        </w:tc>
        <w:tc>
          <w:tcPr/>
          <w:p>
            <w:r>
              <w:rPr>
                <w:color w:val="000000"/>
              </w:rPr>
              <w:t>Database management UI</w:t>
            </w:r>
          </w:p>
        </w:tc>
      </w:tr>
      <w:tr>
        <w:tc>
          <w:tcPr/>
          <w:p>
            <w:r>
              <w:rPr>
                <w:color w:val="000000"/>
              </w:rPr>
              <w:t>InfluxDB</w:t>
            </w:r>
          </w:p>
        </w:tc>
        <w:tc>
          <w:tcPr/>
          <w:p>
            <w:r>
              <w:rPr>
                <w:color w:val="000000"/>
              </w:rPr>
              <w:t>8086</w:t>
            </w:r>
          </w:p>
        </w:tc>
        <w:tc>
          <w:tcPr/>
          <w:p>
            <w:r>
              <w:rPr>
                <w:color w:val="000000"/>
              </w:rPr>
              <w:t>8086</w:t>
            </w:r>
          </w:p>
        </w:tc>
        <w:tc>
          <w:tcPr/>
          <w:p>
            <w:r>
              <w:rPr>
                <w:color w:val="000000"/>
              </w:rPr>
              <w:t>Time-series database for telemetry</w:t>
            </w:r>
          </w:p>
        </w:tc>
      </w:tr>
      <w:tr>
        <w:tc>
          <w:tcPr/>
          <w:p>
            <w:r>
              <w:rPr>
                <w:color w:val="000000"/>
              </w:rPr>
              <w:t>Keycloak</w:t>
            </w:r>
          </w:p>
        </w:tc>
        <w:tc>
          <w:tcPr/>
          <w:p>
            <w:r>
              <w:rPr>
                <w:color w:val="000000"/>
              </w:rPr>
              <w:t>-</w:t>
            </w:r>
          </w:p>
        </w:tc>
        <w:tc>
          <w:tcPr/>
          <w:p>
            <w:r>
              <w:rPr>
                <w:color w:val="000000"/>
              </w:rPr>
              <w:t>8080 (internal)</w:t>
            </w:r>
          </w:p>
        </w:tc>
        <w:tc>
          <w:tcPr/>
          <w:p>
            <w:r>
              <w:rPr>
                <w:color w:val="000000"/>
              </w:rPr>
              <w:t>Authentication &amp; identity management</w:t>
            </w:r>
          </w:p>
        </w:tc>
      </w:tr>
      <w:tr>
        <w:tc>
          <w:tcPr/>
          <w:p>
            <w:r>
              <w:rPr>
                <w:color w:val="000000"/>
              </w:rPr>
              <w:t>DFR API</w:t>
            </w:r>
          </w:p>
        </w:tc>
        <w:tc>
          <w:tcPr/>
          <w:p>
            <w:r>
              <w:rPr>
                <w:color w:val="000000"/>
              </w:rPr>
              <w:t>8080</w:t>
            </w:r>
          </w:p>
        </w:tc>
        <w:tc>
          <w:tcPr/>
          <w:p>
            <w:r>
              <w:rPr>
                <w:color w:val="000000"/>
              </w:rPr>
              <w:t>8080</w:t>
            </w:r>
          </w:p>
        </w:tc>
        <w:tc>
          <w:tcPr/>
          <w:p>
            <w:r>
              <w:rPr>
                <w:color w:val="000000"/>
              </w:rPr>
              <w:t>Drone Flight Record backend API</w:t>
            </w:r>
          </w:p>
        </w:tc>
      </w:tr>
      <w:tr>
        <w:tc>
          <w:tcPr/>
          <w:p>
            <w:r>
              <w:rPr>
                <w:color w:val="000000"/>
              </w:rPr>
              <w:t>VMS API</w:t>
            </w:r>
          </w:p>
        </w:tc>
        <w:tc>
          <w:tcPr/>
          <w:p>
            <w:r>
              <w:rPr>
                <w:color w:val="000000"/>
              </w:rPr>
              <w:t>9083</w:t>
            </w:r>
          </w:p>
        </w:tc>
        <w:tc>
          <w:tcPr/>
          <w:p>
            <w:r>
              <w:rPr>
                <w:color w:val="000000"/>
              </w:rPr>
              <w:t>9083</w:t>
            </w:r>
          </w:p>
        </w:tc>
        <w:tc>
          <w:tcPr/>
          <w:p>
            <w:r>
              <w:rPr>
                <w:color w:val="000000"/>
              </w:rPr>
              <w:t>Vehicle Management System API</w:t>
            </w:r>
          </w:p>
        </w:tc>
      </w:tr>
      <w:tr>
        <w:tc>
          <w:tcPr/>
          <w:p>
            <w:r>
              <w:rPr>
                <w:color w:val="000000"/>
              </w:rPr>
              <w:t>Ant Media</w:t>
            </w:r>
          </w:p>
        </w:tc>
        <w:tc>
          <w:tcPr/>
          <w:p>
            <w:r>
              <w:rPr>
                <w:color w:val="000000"/>
              </w:rPr>
              <w:t>5080, 1935, 5443</w:t>
            </w:r>
          </w:p>
        </w:tc>
        <w:tc>
          <w:tcPr/>
          <w:p>
            <w:r>
              <w:rPr>
                <w:color w:val="000000"/>
              </w:rPr>
              <w:t>5080, 1935, 5443</w:t>
            </w:r>
          </w:p>
        </w:tc>
        <w:tc>
          <w:tcPr/>
          <w:p>
            <w:r>
              <w:rPr>
                <w:color w:val="000000"/>
              </w:rPr>
              <w:t>Video streaming server</w:t>
            </w:r>
          </w:p>
        </w:tc>
      </w:tr>
      <w:tr>
        <w:tc>
          <w:tcPr/>
          <w:p>
            <w:r>
              <w:rPr>
                <w:color w:val="000000"/>
              </w:rPr>
              <w:t>NGINX</w:t>
            </w:r>
          </w:p>
        </w:tc>
        <w:tc>
          <w:tcPr/>
          <w:p>
            <w:r>
              <w:rPr>
                <w:color w:val="000000"/>
              </w:rPr>
              <w:t>80, 443, 9101</w:t>
            </w:r>
          </w:p>
        </w:tc>
        <w:tc>
          <w:tcPr/>
          <w:p>
            <w:r>
              <w:rPr>
                <w:color w:val="000000"/>
              </w:rPr>
              <w:t>80, 443, 9101</w:t>
            </w:r>
          </w:p>
        </w:tc>
        <w:tc>
          <w:tcPr/>
          <w:p>
            <w:r>
              <w:rPr>
                <w:color w:val="000000"/>
              </w:rPr>
              <w:t>Reverse proxy &amp; SSL termination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>Monitoring Stack (`docker-compose.yml`)</w:t>
      </w:r>
    </w:p>
    <w:tbl>
      <w:tblPr>
        <w:tblStyle w:val="TableGrid"/>
        <w:tblW w:w="5000" w:type="pct"/>
      </w:tblPr>
      <w:tr>
        <w:tc>
          <w:tcPr>
            <w:shd w:fill="4472C4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Local Port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Container Port</w:t>
            </w:r>
          </w:p>
        </w:tc>
        <w:tc>
          <w:tcPr>
            <w:shd w:fill="4472C4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/>
          <w:p>
            <w:r>
              <w:rPr>
                <w:color w:val="000000"/>
              </w:rPr>
              <w:t>Prometheus</w:t>
            </w:r>
          </w:p>
        </w:tc>
        <w:tc>
          <w:tcPr/>
          <w:p>
            <w:r>
              <w:rPr>
                <w:color w:val="000000"/>
              </w:rPr>
              <w:t>9090</w:t>
            </w:r>
          </w:p>
        </w:tc>
        <w:tc>
          <w:tcPr/>
          <w:p>
            <w:r>
              <w:rPr>
                <w:color w:val="000000"/>
              </w:rPr>
              <w:t>9090</w:t>
            </w:r>
          </w:p>
        </w:tc>
        <w:tc>
          <w:tcPr/>
          <w:p>
            <w:r>
              <w:rPr>
                <w:color w:val="000000"/>
              </w:rPr>
              <w:t>Metrics collection &amp; storage</w:t>
            </w:r>
          </w:p>
        </w:tc>
      </w:tr>
      <w:tr>
        <w:tc>
          <w:tcPr/>
          <w:p>
            <w:r>
              <w:rPr>
                <w:color w:val="000000"/>
              </w:rPr>
              <w:t>Grafana</w:t>
            </w:r>
          </w:p>
        </w:tc>
        <w:tc>
          <w:tcPr/>
          <w:p>
            <w:r>
              <w:rPr>
                <w:color w:val="000000"/>
              </w:rPr>
              <w:t>3001</w:t>
            </w:r>
          </w:p>
        </w:tc>
        <w:tc>
          <w:tcPr/>
          <w:p>
            <w:r>
              <w:rPr>
                <w:color w:val="000000"/>
              </w:rPr>
              <w:t>3000</w:t>
            </w:r>
          </w:p>
        </w:tc>
        <w:tc>
          <w:tcPr/>
          <w:p>
            <w:r>
              <w:rPr>
                <w:color w:val="000000"/>
              </w:rPr>
              <w:t>Metrics visualization dashboards</w:t>
            </w:r>
          </w:p>
        </w:tc>
      </w:tr>
      <w:tr>
        <w:tc>
          <w:tcPr/>
          <w:p>
            <w:r>
              <w:rPr>
                <w:color w:val="000000"/>
              </w:rPr>
              <w:t>Node Exporter</w:t>
            </w:r>
          </w:p>
        </w:tc>
        <w:tc>
          <w:tcPr/>
          <w:p>
            <w:r>
              <w:rPr>
                <w:color w:val="000000"/>
              </w:rPr>
              <w:t>9100</w:t>
            </w:r>
          </w:p>
        </w:tc>
        <w:tc>
          <w:tcPr/>
          <w:p>
            <w:r>
              <w:rPr>
                <w:color w:val="000000"/>
              </w:rPr>
              <w:t>9100</w:t>
            </w:r>
          </w:p>
        </w:tc>
        <w:tc>
          <w:tcPr/>
          <w:p>
            <w:r>
              <w:rPr>
                <w:color w:val="000000"/>
              </w:rPr>
              <w:t>Host system metrics</w:t>
            </w:r>
          </w:p>
        </w:tc>
      </w:tr>
      <w:tr>
        <w:tc>
          <w:tcPr/>
          <w:p>
            <w:r>
              <w:rPr>
                <w:color w:val="000000"/>
              </w:rPr>
              <w:t>Smartctl Exporter</w:t>
            </w:r>
          </w:p>
        </w:tc>
        <w:tc>
          <w:tcPr/>
          <w:p>
            <w:r>
              <w:rPr>
                <w:color w:val="000000"/>
              </w:rPr>
              <w:t>-</w:t>
            </w:r>
          </w:p>
        </w:tc>
        <w:tc>
          <w:tcPr/>
          <w:p>
            <w:r>
              <w:rPr>
                <w:color w:val="000000"/>
              </w:rPr>
              <w:t>9633 (internal)</w:t>
            </w:r>
          </w:p>
        </w:tc>
        <w:tc>
          <w:tcPr/>
          <w:p>
            <w:r>
              <w:rPr>
                <w:color w:val="000000"/>
              </w:rPr>
              <w:t>Disk health metrics</w:t>
            </w:r>
          </w:p>
        </w:tc>
      </w:tr>
      <w:tr>
        <w:tc>
          <w:tcPr/>
          <w:p>
            <w:r>
              <w:rPr>
                <w:color w:val="000000"/>
              </w:rPr>
              <w:t>NGINX Exporter</w:t>
            </w:r>
          </w:p>
        </w:tc>
        <w:tc>
          <w:tcPr/>
          <w:p>
            <w:r>
              <w:rPr>
                <w:color w:val="000000"/>
              </w:rPr>
              <w:t>9113</w:t>
            </w:r>
          </w:p>
        </w:tc>
        <w:tc>
          <w:tcPr/>
          <w:p>
            <w:r>
              <w:rPr>
                <w:color w:val="000000"/>
              </w:rPr>
              <w:t>9113</w:t>
            </w:r>
          </w:p>
        </w:tc>
        <w:tc>
          <w:tcPr/>
          <w:p>
            <w:r>
              <w:rPr>
                <w:color w:val="000000"/>
              </w:rPr>
              <w:t>NGINX performance metrics</w:t>
            </w:r>
          </w:p>
        </w:tc>
      </w:tr>
      <w:tr>
        <w:tc>
          <w:tcPr/>
          <w:p>
            <w:r>
              <w:rPr>
                <w:color w:val="000000"/>
              </w:rPr>
              <w:t>cAdvisor</w:t>
            </w:r>
          </w:p>
        </w:tc>
        <w:tc>
          <w:tcPr/>
          <w:p>
            <w:r>
              <w:rPr>
                <w:color w:val="000000"/>
              </w:rPr>
              <w:t>7070</w:t>
            </w:r>
          </w:p>
        </w:tc>
        <w:tc>
          <w:tcPr/>
          <w:p>
            <w:r>
              <w:rPr>
                <w:color w:val="000000"/>
              </w:rPr>
              <w:t>8080</w:t>
            </w:r>
          </w:p>
        </w:tc>
        <w:tc>
          <w:tcPr/>
          <w:p>
            <w:r>
              <w:rPr>
                <w:color w:val="000000"/>
              </w:rPr>
              <w:t>Container resource metrics</w:t>
            </w:r>
          </w:p>
        </w:tc>
      </w:tr>
      <w:tr>
        <w:tc>
          <w:tcPr/>
          <w:p>
            <w:r>
              <w:rPr>
                <w:color w:val="000000"/>
              </w:rPr>
              <w:t>Promtail</w:t>
            </w:r>
          </w:p>
        </w:tc>
        <w:tc>
          <w:tcPr/>
          <w:p>
            <w:r>
              <w:rPr>
                <w:color w:val="000000"/>
              </w:rPr>
              <w:t>-</w:t>
            </w:r>
          </w:p>
        </w:tc>
        <w:tc>
          <w:tcPr/>
          <w:p>
            <w:r>
              <w:rPr>
                <w:color w:val="000000"/>
              </w:rPr>
              <w:t>(internal)</w:t>
            </w:r>
          </w:p>
        </w:tc>
        <w:tc>
          <w:tcPr/>
          <w:p>
            <w:r>
              <w:rPr>
                <w:color w:val="000000"/>
              </w:rPr>
              <w:t>Log collection agent</w:t>
            </w:r>
          </w:p>
        </w:tc>
      </w:tr>
      <w:tr>
        <w:tc>
          <w:tcPr/>
          <w:p>
            <w:r>
              <w:rPr>
                <w:color w:val="000000"/>
              </w:rPr>
              <w:t>Loki</w:t>
            </w:r>
          </w:p>
        </w:tc>
        <w:tc>
          <w:tcPr/>
          <w:p>
            <w:r>
              <w:rPr>
                <w:color w:val="000000"/>
              </w:rPr>
              <w:t>3100</w:t>
            </w:r>
          </w:p>
        </w:tc>
        <w:tc>
          <w:tcPr/>
          <w:p>
            <w:r>
              <w:rPr>
                <w:color w:val="000000"/>
              </w:rPr>
              <w:t>3100</w:t>
            </w:r>
          </w:p>
        </w:tc>
        <w:tc>
          <w:tcPr/>
          <w:p>
            <w:r>
              <w:rPr>
                <w:color w:val="000000"/>
              </w:rPr>
              <w:t>Log aggregation &amp; storage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Core Application Stack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application stack runs the main drone management platform. Everything here supports the core business logic - from user authentication to video streaming to database management.</w:t>
      </w:r>
    </w:p>
    <w:p>
      <w:pPr>
        <w:pStyle w:val="Normal"/>
      </w:pPr>
      <w:r>
        <w:t xml:space="preserve"/>
      </w:r>
    </w:p>
    <w:p>
      <w:pPr>
        <w:pStyle w:val="Heading3"/>
      </w:pPr>
      <w:r>
        <w:t>Database Layer</w:t>
      </w:r>
    </w:p>
    <w:p>
      <w:pPr>
        <w:pStyle w:val="Normal"/>
      </w:pPr>
      <w:r>
        <w:t xml:space="preserve"/>
      </w:r>
    </w:p>
    <w:p>
      <w:pPr>
        <w:pStyle w:val="Heading4"/>
      </w:pPr>
      <w:r>
        <w:t>PostgreSQL (db)</w:t>
      </w:r>
    </w:p>
    <w:p>
      <w:pPr>
        <w:pStyle w:val="Normal"/>
      </w:pPr>
      <w:r>
        <w:t xml:space="preserve">Image: postgres:16-alpine  </w:t>
      </w:r>
    </w:p>
    <w:p>
      <w:pPr>
        <w:pStyle w:val="Normal"/>
      </w:pPr>
      <w:r>
        <w:t xml:space="preserve">Container: postgres  </w:t>
      </w:r>
    </w:p>
    <w:p>
      <w:pPr>
        <w:pStyle w:val="Normal"/>
      </w:pPr>
      <w:r>
        <w:t xml:space="preserve">Ports: 5432:5432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PostgreSQL is the backbone of our data storage. We're running a single Postgres instance that hosts multiple databases:</w:t>
      </w:r>
    </w:p>
    <w:p>
      <w:pPr>
        <w:pStyle w:val="ListParagraph"/>
        <w:numPr>
          <w:ilvl w:val="0"/>
          <w:numId w:val="1"/>
        </w:numPr>
      </w:pPr>
      <w:r>
        <w:t xml:space="preserve">dmdfrdb - The main Drone Management &amp; Flight Record database</w:t>
      </w:r>
    </w:p>
    <w:p>
      <w:pPr>
        <w:pStyle w:val="ListParagraph"/>
        <w:numPr>
          <w:ilvl w:val="0"/>
          <w:numId w:val="1"/>
        </w:numPr>
      </w:pPr>
      <w:r>
        <w:t xml:space="preserve">keycloak - Stores all user authentication and authorization data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instance is configured with pg_stat_statements enabled, which helps us track query performance and optimize slow queries. We've also bumped the max connections to 300 to handle concurrent requests from multiple services.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initialization scripts in ./db/init run automatically on first startup to create the required databases.</w:t>
      </w:r>
    </w:p>
    <w:p>
      <w:pPr>
        <w:pStyle w:val="Normal"/>
      </w:pPr>
      <w:r>
        <w:t xml:space="preserve"/>
      </w:r>
    </w:p>
    <w:p>
      <w:pPr>
        <w:pStyle w:val="Heading4"/>
      </w:pPr>
      <w:r>
        <w:t>pgAdmin (pgadmin)</w:t>
      </w:r>
    </w:p>
    <w:p>
      <w:pPr>
        <w:pStyle w:val="Normal"/>
      </w:pPr>
      <w:r>
        <w:t xml:space="preserve">Image: dpage/pgadmin4:latest  </w:t>
      </w:r>
    </w:p>
    <w:p>
      <w:pPr>
        <w:pStyle w:val="Normal"/>
      </w:pPr>
      <w:r>
        <w:t xml:space="preserve">Container: pgadmin  </w:t>
      </w:r>
    </w:p>
    <w:p>
      <w:pPr>
        <w:pStyle w:val="Normal"/>
      </w:pPr>
      <w:r>
        <w:t xml:space="preserve">Ports: Internal only (80), exposed through NGINX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gives us a web-based interface to manage PostgreSQL. It's particularly useful when debugging database issues or running manual queries. The service is only accessible internally - NGINX handles the external routing with proper authentication.</w:t>
      </w:r>
    </w:p>
    <w:p>
      <w:pPr>
        <w:pStyle w:val="Normal"/>
      </w:pPr>
      <w:r>
        <w:t xml:space="preserve"/>
      </w:r>
    </w:p>
    <w:p>
      <w:pPr>
        <w:pStyle w:val="Heading4"/>
      </w:pPr>
      <w:r>
        <w:t>InfluxDB (influxdb)</w:t>
      </w:r>
    </w:p>
    <w:p>
      <w:pPr>
        <w:pStyle w:val="Normal"/>
      </w:pPr>
      <w:r>
        <w:t xml:space="preserve">Image: influxdb:2.1  </w:t>
      </w:r>
    </w:p>
    <w:p>
      <w:pPr>
        <w:pStyle w:val="Normal"/>
      </w:pPr>
      <w:r>
        <w:t xml:space="preserve">Container: influxdb  </w:t>
      </w:r>
    </w:p>
    <w:p>
      <w:pPr>
        <w:pStyle w:val="Normal"/>
      </w:pPr>
      <w:r>
        <w:t xml:space="preserve">Ports: 8086:8086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InfluxDB stores time-series data from our drones - think telemetry, GPS coordinates, altitude changes, battery levels over time, etc. It's optimized for write-heavy workloads where data comes in at high frequency.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companion influxdb_cli container runs once during initial setup to configure the bucket, organization, and authentication tokens. After that, it exits - it's not a long-running service.</w:t>
      </w:r>
    </w:p>
    <w:p>
      <w:pPr>
        <w:pStyle w:val="Normal"/>
      </w:pPr>
      <w:r>
        <w:t xml:space="preserve"/>
      </w:r>
    </w:p>
    <w:p>
      <w:pPr>
        <w:pStyle w:val="Heading3"/>
      </w:pPr>
      <w:r>
        <w:t>Authentication &amp; Identity</w:t>
      </w:r>
    </w:p>
    <w:p>
      <w:pPr>
        <w:pStyle w:val="Normal"/>
      </w:pPr>
      <w:r>
        <w:t xml:space="preserve"/>
      </w:r>
    </w:p>
    <w:p>
      <w:pPr>
        <w:pStyle w:val="Heading4"/>
      </w:pPr>
      <w:r>
        <w:t>Keycloak (keycloak)</w:t>
      </w:r>
    </w:p>
    <w:p>
      <w:pPr>
        <w:pStyle w:val="Normal"/>
      </w:pPr>
      <w:r>
        <w:t xml:space="preserve">Image: quay.io/keycloak/keycloak:18.0.2  </w:t>
      </w:r>
    </w:p>
    <w:p>
      <w:pPr>
        <w:pStyle w:val="Normal"/>
      </w:pPr>
      <w:r>
        <w:t xml:space="preserve">Container: keycloak  </w:t>
      </w:r>
    </w:p>
    <w:p>
      <w:pPr>
        <w:pStyle w:val="Normal"/>
      </w:pPr>
      <w:r>
        <w:t xml:space="preserve">Ports: Internal only (8080), exposed through NGINX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Keycloak handles all authentication and authorization for the platform. It manages:</w:t>
      </w:r>
    </w:p>
    <w:p>
      <w:pPr>
        <w:pStyle w:val="ListParagraph"/>
        <w:numPr>
          <w:ilvl w:val="0"/>
          <w:numId w:val="1"/>
        </w:numPr>
      </w:pPr>
      <w:r>
        <w:t xml:space="preserve">User login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OAuth2/OIDC token generation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(if configured)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runs in "edge" proxy mode since it sits behind NGINX, which handles SSL termination. The service connects to the keycloak database in PostgreSQL for persistence.</w:t>
      </w:r>
    </w:p>
    <w:p>
      <w:pPr>
        <w:pStyle w:val="Normal"/>
      </w:pPr>
      <w:r>
        <w:t xml:space="preserve"/>
      </w:r>
    </w:p>
    <w:p>
      <w:pPr>
        <w:pStyle w:val="Heading3"/>
      </w:pPr>
      <w:r>
        <w:t>Application APIs</w:t>
      </w:r>
    </w:p>
    <w:p>
      <w:pPr>
        <w:pStyle w:val="Normal"/>
      </w:pPr>
      <w:r>
        <w:t xml:space="preserve"/>
      </w:r>
    </w:p>
    <w:p>
      <w:pPr>
        <w:pStyle w:val="Heading4"/>
      </w:pPr>
      <w:r>
        <w:t>DFR API (dfr-api)</w:t>
      </w:r>
    </w:p>
    <w:p>
      <w:pPr>
        <w:pStyle w:val="Normal"/>
      </w:pPr>
      <w:r>
        <w:t xml:space="preserve">Image: ghcr.io/grok-digital/drone-api:master  </w:t>
      </w:r>
    </w:p>
    <w:p>
      <w:pPr>
        <w:pStyle w:val="Normal"/>
      </w:pPr>
      <w:r>
        <w:t xml:space="preserve">Container: dfr-api-server  </w:t>
      </w:r>
    </w:p>
    <w:p>
      <w:pPr>
        <w:pStyle w:val="Normal"/>
      </w:pPr>
      <w:r>
        <w:t xml:space="preserve">Ports: 8080:8080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Drone Flight Record API is the primary backend service. It handles:</w:t>
      </w:r>
    </w:p>
    <w:p>
      <w:pPr>
        <w:pStyle w:val="ListParagraph"/>
        <w:numPr>
          <w:ilvl w:val="0"/>
          <w:numId w:val="1"/>
        </w:numPr>
      </w:pPr>
      <w:r>
        <w:t xml:space="preserve">Flight planning and mission management</w:t>
      </w:r>
    </w:p>
    <w:p>
      <w:pPr>
        <w:pStyle w:val="ListParagraph"/>
        <w:numPr>
          <w:ilvl w:val="0"/>
          <w:numId w:val="1"/>
        </w:numPr>
      </w:pPr>
      <w:r>
        <w:t xml:space="preserve">Drone registration and configuration</w:t>
      </w:r>
    </w:p>
    <w:p>
      <w:pPr>
        <w:pStyle w:val="ListParagraph"/>
        <w:numPr>
          <w:ilvl w:val="0"/>
          <w:numId w:val="1"/>
        </w:numPr>
      </w:pPr>
      <w:r>
        <w:t xml:space="preserve">Flight record storage and retrieval</w:t>
      </w:r>
    </w:p>
    <w:p>
      <w:pPr>
        <w:pStyle w:val="ListParagraph"/>
        <w:numPr>
          <w:ilvl w:val="0"/>
          <w:numId w:val="1"/>
        </w:numPr>
      </w:pPr>
      <w:r>
        <w:t xml:space="preserve">Integration with external flight operations systems</w:t>
      </w:r>
    </w:p>
    <w:p>
      <w:pPr>
        <w:pStyle w:val="ListParagraph"/>
        <w:numPr>
          <w:ilvl w:val="0"/>
          <w:numId w:val="1"/>
        </w:numPr>
      </w:pPr>
      <w:r>
        <w:t xml:space="preserve">Email notifications for flight events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Spring Boot application that communicates with PostgreSQL for relational data and InfluxDB for telemetry streams.</w:t>
      </w:r>
    </w:p>
    <w:p>
      <w:pPr>
        <w:pStyle w:val="Normal"/>
      </w:pPr>
      <w:r>
        <w:t xml:space="preserve"/>
      </w:r>
    </w:p>
    <w:p>
      <w:pPr>
        <w:pStyle w:val="Heading4"/>
      </w:pPr>
      <w:r>
        <w:t>VMS API (vms-api)</w:t>
      </w:r>
    </w:p>
    <w:p>
      <w:pPr>
        <w:pStyle w:val="Normal"/>
      </w:pPr>
      <w:r>
        <w:t xml:space="preserve">Image: ghcr.io/grok-digital/drone-vms-api:master  </w:t>
      </w:r>
    </w:p>
    <w:p>
      <w:pPr>
        <w:pStyle w:val="Normal"/>
      </w:pPr>
      <w:r>
        <w:t xml:space="preserve">Container: vms-api-server  </w:t>
      </w:r>
    </w:p>
    <w:p>
      <w:pPr>
        <w:pStyle w:val="Normal"/>
      </w:pPr>
      <w:r>
        <w:t xml:space="preserve">Ports: 9083:9083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Vehicle Management System API focuses on the drone fleet itself:</w:t>
      </w:r>
    </w:p>
    <w:p>
      <w:pPr>
        <w:pStyle w:val="ListParagraph"/>
        <w:numPr>
          <w:ilvl w:val="0"/>
          <w:numId w:val="1"/>
        </w:numPr>
      </w:pPr>
      <w:r>
        <w:t xml:space="preserve">Drone inventory and asset tracking</w:t>
      </w:r>
    </w:p>
    <w:p>
      <w:pPr>
        <w:pStyle w:val="ListParagraph"/>
        <w:numPr>
          <w:ilvl w:val="0"/>
          <w:numId w:val="1"/>
        </w:numPr>
      </w:pPr>
      <w:r>
        <w:t xml:space="preserve">Maintenance schedules and records</w:t>
      </w:r>
    </w:p>
    <w:p>
      <w:pPr>
        <w:pStyle w:val="ListParagraph"/>
        <w:numPr>
          <w:ilvl w:val="0"/>
          <w:numId w:val="1"/>
        </w:numPr>
      </w:pPr>
      <w:r>
        <w:t xml:space="preserve">Vehicle health monitoring</w:t>
      </w:r>
    </w:p>
    <w:p>
      <w:pPr>
        <w:pStyle w:val="ListParagraph"/>
        <w:numPr>
          <w:ilvl w:val="0"/>
          <w:numId w:val="1"/>
        </w:numPr>
      </w:pPr>
      <w:r>
        <w:t xml:space="preserve">Battery and component lifecycle management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APIs are labeled with Watchtower labels, meaning they'll auto-update when new versions are pushed to the container registry.</w:t>
      </w:r>
    </w:p>
    <w:p>
      <w:pPr>
        <w:pStyle w:val="Normal"/>
      </w:pPr>
      <w:r>
        <w:t xml:space="preserve"/>
      </w:r>
    </w:p>
    <w:p>
      <w:pPr>
        <w:pStyle w:val="Heading3"/>
      </w:pPr>
      <w:r>
        <w:t>Media Streaming</w:t>
      </w:r>
    </w:p>
    <w:p>
      <w:pPr>
        <w:pStyle w:val="Normal"/>
      </w:pPr>
      <w:r>
        <w:t xml:space="preserve"/>
      </w:r>
    </w:p>
    <w:p>
      <w:pPr>
        <w:pStyle w:val="Heading4"/>
      </w:pPr>
      <w:r>
        <w:t>Ant Media Server (antmedia)</w:t>
      </w:r>
    </w:p>
    <w:p>
      <w:pPr>
        <w:pStyle w:val="Normal"/>
      </w:pPr>
      <w:r>
        <w:t xml:space="preserve">Image: antmedia/enterprise:2.17.1  </w:t>
      </w:r>
    </w:p>
    <w:p>
      <w:pPr>
        <w:pStyle w:val="Normal"/>
      </w:pPr>
      <w:r>
        <w:t xml:space="preserve">Container: antmedia  </w:t>
      </w:r>
    </w:p>
    <w:p>
      <w:pPr>
        <w:pStyle w:val="Normal"/>
      </w:pPr>
      <w:r>
        <w:t xml:space="preserve">Ports: </w:t>
      </w:r>
    </w:p>
    <w:p>
      <w:pPr>
        <w:pStyle w:val="ListParagraph"/>
        <w:numPr>
          <w:ilvl w:val="0"/>
          <w:numId w:val="1"/>
        </w:numPr>
      </w:pPr>
      <w:r>
        <w:t xml:space="preserve">5080:5080 - HTTP/WebSocket</w:t>
      </w:r>
    </w:p>
    <w:p>
      <w:pPr>
        <w:pStyle w:val="ListParagraph"/>
        <w:numPr>
          <w:ilvl w:val="0"/>
          <w:numId w:val="1"/>
        </w:numPr>
      </w:pPr>
      <w:r>
        <w:t xml:space="preserve">1935:1935 - RTMP streaming</w:t>
      </w:r>
    </w:p>
    <w:p>
      <w:pPr>
        <w:pStyle w:val="ListParagraph"/>
        <w:numPr>
          <w:ilvl w:val="0"/>
          <w:numId w:val="1"/>
        </w:numPr>
      </w:pPr>
      <w:r>
        <w:t xml:space="preserve">5443:5443 - HTTPS/WebSocket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Ant Media handles real-time video streaming from drones. During flights, video feeds are streamed via RTMP and made available through WebRTC for low-latency viewing in the web interface.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enterprise edition provides clustering capabilities and advanced features like adaptive bitrate streaming. Videos can also be recorded and stored for later review.</w:t>
      </w:r>
    </w:p>
    <w:p>
      <w:pPr>
        <w:pStyle w:val="Normal"/>
      </w:pPr>
      <w:r>
        <w:t xml:space="preserve"/>
      </w:r>
    </w:p>
    <w:p>
      <w:pPr>
        <w:pStyle w:val="Heading3"/>
      </w:pPr>
      <w:r>
        <w:t>Reverse Proxy</w:t>
      </w:r>
    </w:p>
    <w:p>
      <w:pPr>
        <w:pStyle w:val="Normal"/>
      </w:pPr>
      <w:r>
        <w:t xml:space="preserve"/>
      </w:r>
    </w:p>
    <w:p>
      <w:pPr>
        <w:pStyle w:val="Heading4"/>
      </w:pPr>
      <w:r>
        <w:t>NGINX (nginx)</w:t>
      </w:r>
    </w:p>
    <w:p>
      <w:pPr>
        <w:pStyle w:val="Normal"/>
      </w:pPr>
      <w:r>
        <w:t xml:space="preserve">Image: nginx:1.25-alpine  </w:t>
      </w:r>
    </w:p>
    <w:p>
      <w:pPr>
        <w:pStyle w:val="Normal"/>
      </w:pPr>
      <w:r>
        <w:t xml:space="preserve">Container: nginx  </w:t>
      </w:r>
    </w:p>
    <w:p>
      <w:pPr>
        <w:pStyle w:val="Normal"/>
      </w:pPr>
      <w:r>
        <w:t xml:space="preserve">Ports: </w:t>
      </w:r>
    </w:p>
    <w:p>
      <w:pPr>
        <w:pStyle w:val="ListParagraph"/>
        <w:numPr>
          <w:ilvl w:val="0"/>
          <w:numId w:val="1"/>
        </w:numPr>
      </w:pPr>
      <w:r>
        <w:t xml:space="preserve">80:80 - HTTP</w:t>
      </w:r>
    </w:p>
    <w:p>
      <w:pPr>
        <w:pStyle w:val="ListParagraph"/>
        <w:numPr>
          <w:ilvl w:val="0"/>
          <w:numId w:val="1"/>
        </w:numPr>
      </w:pPr>
      <w:r>
        <w:t xml:space="preserve">443:443 - HTTPS</w:t>
      </w:r>
    </w:p>
    <w:p>
      <w:pPr>
        <w:pStyle w:val="ListParagraph"/>
        <w:numPr>
          <w:ilvl w:val="0"/>
          <w:numId w:val="1"/>
        </w:numPr>
      </w:pPr>
      <w:r>
        <w:t xml:space="preserve">9101:9101 - Metrics endpoint for monitoring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NGINX sits at the edge of the stack and routes all incoming traffic. It handles:</w:t>
      </w:r>
    </w:p>
    <w:p>
      <w:pPr>
        <w:pStyle w:val="ListParagraph"/>
        <w:numPr>
          <w:ilvl w:val="0"/>
          <w:numId w:val="1"/>
        </w:numPr>
      </w:pPr>
      <w:r>
        <w:t xml:space="preserve">SSL/TLS termination (certificates in ./ssl)</w:t>
      </w:r>
    </w:p>
    <w:p>
      <w:pPr>
        <w:pStyle w:val="ListParagraph"/>
        <w:numPr>
          <w:ilvl w:val="0"/>
          <w:numId w:val="1"/>
        </w:numPr>
      </w:pPr>
      <w:r>
        <w:t xml:space="preserve">Reverse proxying to backend services</w:t>
      </w:r>
    </w:p>
    <w:p>
      <w:pPr>
        <w:pStyle w:val="ListParagraph"/>
        <w:numPr>
          <w:ilvl w:val="0"/>
          <w:numId w:val="1"/>
        </w:numPr>
      </w:pPr>
      <w:r>
        <w:t xml:space="preserve">Load balancing (when multiple instances run)</w:t>
      </w:r>
    </w:p>
    <w:p>
      <w:pPr>
        <w:pStyle w:val="ListParagraph"/>
        <w:numPr>
          <w:ilvl w:val="0"/>
          <w:numId w:val="1"/>
        </w:numPr>
      </w:pPr>
      <w:r>
        <w:t xml:space="preserve">Static file serving</w:t>
      </w:r>
    </w:p>
    <w:p>
      <w:pPr>
        <w:pStyle w:val="ListParagraph"/>
        <w:numPr>
          <w:ilvl w:val="0"/>
          <w:numId w:val="1"/>
        </w:numPr>
      </w:pPr>
      <w:r>
        <w:t xml:space="preserve">WebSocket proxying for real-time features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configuration (nginx.conf) defines routing rules for each service. The metrics endpoint on port 9101 exposes NGINX stats for Prometheus scraping.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Monitoring Stack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monitoring stack gives us visibility into how everything is performing - from infrastructure health to application metrics to logs.</w:t>
      </w:r>
    </w:p>
    <w:p>
      <w:pPr>
        <w:pStyle w:val="Normal"/>
      </w:pPr>
      <w:r>
        <w:t xml:space="preserve"/>
      </w:r>
    </w:p>
    <w:p>
      <w:pPr>
        <w:pStyle w:val="Heading3"/>
      </w:pPr>
      <w:r>
        <w:t>Metrics Collection</w:t>
      </w:r>
    </w:p>
    <w:p>
      <w:pPr>
        <w:pStyle w:val="Normal"/>
      </w:pPr>
      <w:r>
        <w:t xml:space="preserve"/>
      </w:r>
    </w:p>
    <w:p>
      <w:pPr>
        <w:pStyle w:val="Heading4"/>
      </w:pPr>
      <w:r>
        <w:t>Prometheus (prometheus)</w:t>
      </w:r>
    </w:p>
    <w:p>
      <w:pPr>
        <w:pStyle w:val="Normal"/>
      </w:pPr>
      <w:r>
        <w:t xml:space="preserve">Image: prom/prometheus:v3  </w:t>
      </w:r>
    </w:p>
    <w:p>
      <w:pPr>
        <w:pStyle w:val="Normal"/>
      </w:pPr>
      <w:r>
        <w:t xml:space="preserve">Container: prometheus  </w:t>
      </w:r>
    </w:p>
    <w:p>
      <w:pPr>
        <w:pStyle w:val="Normal"/>
      </w:pPr>
      <w:r>
        <w:t xml:space="preserve">Ports: 9090:9090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Prometheus is the central metrics database. It scrapes metrics from all the exporters and stores them in a time-series format. Every 15 seconds (configurable), it pulls data from:</w:t>
      </w:r>
    </w:p>
    <w:p>
      <w:pPr>
        <w:pStyle w:val="ListParagraph"/>
        <w:numPr>
          <w:ilvl w:val="0"/>
          <w:numId w:val="1"/>
        </w:numPr>
      </w:pPr>
      <w:r>
        <w:t xml:space="preserve">Node Exporter (system metrics)</w:t>
      </w:r>
    </w:p>
    <w:p>
      <w:pPr>
        <w:pStyle w:val="ListParagraph"/>
        <w:numPr>
          <w:ilvl w:val="0"/>
          <w:numId w:val="1"/>
        </w:numPr>
      </w:pPr>
      <w:r>
        <w:t xml:space="preserve">cAdvisor (container metrics)</w:t>
      </w:r>
    </w:p>
    <w:p>
      <w:pPr>
        <w:pStyle w:val="ListParagraph"/>
        <w:numPr>
          <w:ilvl w:val="0"/>
          <w:numId w:val="1"/>
        </w:numPr>
      </w:pPr>
      <w:r>
        <w:t xml:space="preserve">NGINX Exporter (web server metrics)</w:t>
      </w:r>
    </w:p>
    <w:p>
      <w:pPr>
        <w:pStyle w:val="ListParagraph"/>
        <w:numPr>
          <w:ilvl w:val="0"/>
          <w:numId w:val="1"/>
        </w:numPr>
      </w:pPr>
      <w:r>
        <w:t xml:space="preserve">Smartctl Exporter (disk health)</w:t>
      </w:r>
    </w:p>
    <w:p>
      <w:pPr>
        <w:pStyle w:val="ListParagraph"/>
        <w:numPr>
          <w:ilvl w:val="0"/>
          <w:numId w:val="1"/>
        </w:numPr>
      </w:pPr>
      <w:r>
        <w:t xml:space="preserve">Application endpoints (if they expose /metrics)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web UI at port 9090 lets you run PromQL queries and explore metrics directly, though most visualization happens through Grafana.</w:t>
      </w:r>
    </w:p>
    <w:p>
      <w:pPr>
        <w:pStyle w:val="Normal"/>
      </w:pPr>
      <w:r>
        <w:t xml:space="preserve"/>
      </w:r>
    </w:p>
    <w:p>
      <w:pPr>
        <w:pStyle w:val="Heading4"/>
      </w:pPr>
      <w:r>
        <w:t>Grafana (grafana)</w:t>
      </w:r>
    </w:p>
    <w:p>
      <w:pPr>
        <w:pStyle w:val="Normal"/>
      </w:pPr>
      <w:r>
        <w:t xml:space="preserve">Image: grafana/grafana:12.3  </w:t>
      </w:r>
    </w:p>
    <w:p>
      <w:pPr>
        <w:pStyle w:val="Normal"/>
      </w:pPr>
      <w:r>
        <w:t xml:space="preserve">Container: grafana  </w:t>
      </w:r>
    </w:p>
    <w:p>
      <w:pPr>
        <w:pStyle w:val="Normal"/>
      </w:pPr>
      <w:r>
        <w:t xml:space="preserve">Ports: 3001:3000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Grafana is where all the monitoring data comes together visually. The dashboards (from the various JSON files in the repo) display:</w:t>
      </w:r>
    </w:p>
    <w:p>
      <w:pPr>
        <w:pStyle w:val="ListParagraph"/>
        <w:numPr>
          <w:ilvl w:val="0"/>
          <w:numId w:val="1"/>
        </w:numPr>
      </w:pPr>
      <w:r>
        <w:t xml:space="preserve">Container health and resource usage</w:t>
      </w:r>
    </w:p>
    <w:p>
      <w:pPr>
        <w:pStyle w:val="ListParagraph"/>
        <w:numPr>
          <w:ilvl w:val="0"/>
          <w:numId w:val="1"/>
        </w:numPr>
      </w:pPr>
      <w:r>
        <w:t xml:space="preserve">API response times and error rates</w:t>
      </w:r>
    </w:p>
    <w:p>
      <w:pPr>
        <w:pStyle w:val="ListParagraph"/>
        <w:numPr>
          <w:ilvl w:val="0"/>
          <w:numId w:val="1"/>
        </w:numPr>
      </w:pPr>
      <w:r>
        <w:t xml:space="preserve">Database performance</w:t>
      </w:r>
    </w:p>
    <w:p>
      <w:pPr>
        <w:pStyle w:val="ListParagraph"/>
        <w:numPr>
          <w:ilvl w:val="0"/>
          <w:numId w:val="1"/>
        </w:numPr>
      </w:pPr>
      <w:r>
        <w:t xml:space="preserve">Host system vitals (CPU, memory, disk, network)</w:t>
      </w:r>
    </w:p>
    <w:p>
      <w:pPr>
        <w:pStyle w:val="ListParagraph"/>
        <w:numPr>
          <w:ilvl w:val="0"/>
          <w:numId w:val="1"/>
        </w:numPr>
      </w:pPr>
      <w:r>
        <w:t xml:space="preserve">Application-specific metrics</w:t>
      </w:r>
    </w:p>
    <w:p>
      <w:pPr>
        <w:pStyle w:val="ListParagraph"/>
        <w:numPr>
          <w:ilvl w:val="0"/>
          <w:numId w:val="1"/>
        </w:numPr>
      </w:pPr>
      <w:r>
        <w:t xml:space="preserve">Logs from Loki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provisioning folder contains pre-configured data sources (Prometheus, Loki) so everything works out of the box. Access Grafana at http://localhost:3001 (default credentials are in the environment variables).</w:t>
      </w:r>
    </w:p>
    <w:p>
      <w:pPr>
        <w:pStyle w:val="Normal"/>
      </w:pPr>
      <w:r>
        <w:t xml:space="preserve"/>
      </w:r>
    </w:p>
    <w:p>
      <w:pPr>
        <w:pStyle w:val="Heading3"/>
      </w:pPr>
      <w:r>
        <w:t>System Exporters</w:t>
      </w:r>
    </w:p>
    <w:p>
      <w:pPr>
        <w:pStyle w:val="Normal"/>
      </w:pPr>
      <w:r>
        <w:t xml:space="preserve"/>
      </w:r>
    </w:p>
    <w:p>
      <w:pPr>
        <w:pStyle w:val="Heading4"/>
      </w:pPr>
      <w:r>
        <w:t>Node Exporter (node-exporter)</w:t>
      </w:r>
    </w:p>
    <w:p>
      <w:pPr>
        <w:pStyle w:val="Normal"/>
      </w:pPr>
      <w:r>
        <w:t xml:space="preserve">Image: prom/node-exporter:latest  </w:t>
      </w:r>
    </w:p>
    <w:p>
      <w:pPr>
        <w:pStyle w:val="Normal"/>
      </w:pPr>
      <w:r>
        <w:t xml:space="preserve">Container: node-exporter  </w:t>
      </w:r>
    </w:p>
    <w:p>
      <w:pPr>
        <w:pStyle w:val="Normal"/>
      </w:pPr>
      <w:r>
        <w:t xml:space="preserve">Ports: 9100:9100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exposes hardware and OS metrics from the host machine:</w:t>
      </w:r>
    </w:p>
    <w:p>
      <w:pPr>
        <w:pStyle w:val="ListParagraph"/>
        <w:numPr>
          <w:ilvl w:val="0"/>
          <w:numId w:val="1"/>
        </w:numPr>
      </w:pPr>
      <w:r>
        <w:t xml:space="preserve">CPU usage per core</w:t>
      </w:r>
    </w:p>
    <w:p>
      <w:pPr>
        <w:pStyle w:val="ListParagraph"/>
        <w:numPr>
          <w:ilvl w:val="0"/>
          <w:numId w:val="1"/>
        </w:numPr>
      </w:pPr>
      <w:r>
        <w:t xml:space="preserve">Memory utilization (used, free, cached)</w:t>
      </w:r>
    </w:p>
    <w:p>
      <w:pPr>
        <w:pStyle w:val="ListParagraph"/>
        <w:numPr>
          <w:ilvl w:val="0"/>
          <w:numId w:val="1"/>
        </w:numPr>
      </w:pPr>
      <w:r>
        <w:t xml:space="preserve">Disk I/O statistics</w:t>
      </w:r>
    </w:p>
    <w:p>
      <w:pPr>
        <w:pStyle w:val="ListParagraph"/>
        <w:numPr>
          <w:ilvl w:val="0"/>
          <w:numId w:val="1"/>
        </w:numPr>
      </w:pPr>
      <w:r>
        <w:t xml:space="preserve">Network interface stats</w:t>
      </w:r>
    </w:p>
    <w:p>
      <w:pPr>
        <w:pStyle w:val="ListParagraph"/>
        <w:numPr>
          <w:ilvl w:val="0"/>
          <w:numId w:val="1"/>
        </w:numPr>
      </w:pPr>
      <w:r>
        <w:t xml:space="preserve">Filesystem usage</w:t>
      </w:r>
    </w:p>
    <w:p>
      <w:pPr>
        <w:pStyle w:val="ListParagraph"/>
        <w:numPr>
          <w:ilvl w:val="0"/>
          <w:numId w:val="1"/>
        </w:numPr>
      </w:pPr>
      <w:r>
        <w:t xml:space="preserve">System load averages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entire host filesystem is mounted read-only at /host so the exporter can gather accurate metrics even though it's running in a container.</w:t>
      </w:r>
    </w:p>
    <w:p>
      <w:pPr>
        <w:pStyle w:val="Normal"/>
      </w:pPr>
      <w:r>
        <w:t xml:space="preserve"/>
      </w:r>
    </w:p>
    <w:p>
      <w:pPr>
        <w:pStyle w:val="Heading4"/>
      </w:pPr>
      <w:r>
        <w:t>Smartctl Exporter (smartctl-exporter)</w:t>
      </w:r>
    </w:p>
    <w:p>
      <w:pPr>
        <w:pStyle w:val="Normal"/>
      </w:pPr>
      <w:r>
        <w:t xml:space="preserve">Image: prometheuscommunity/smartctl-exporter  </w:t>
      </w:r>
    </w:p>
    <w:p>
      <w:pPr>
        <w:pStyle w:val="Normal"/>
      </w:pPr>
      <w:r>
        <w:t xml:space="preserve">Container: smartctl-exporter  </w:t>
      </w:r>
    </w:p>
    <w:p>
      <w:pPr>
        <w:pStyle w:val="Normal"/>
      </w:pPr>
      <w:r>
        <w:t xml:space="preserve">Ports: Internal (9633)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Runs with privileged access to read S.M.A.R.T. data from physical disks. This helps predict disk failures before they happen by tracking:</w:t>
      </w:r>
    </w:p>
    <w:p>
      <w:pPr>
        <w:pStyle w:val="ListParagraph"/>
        <w:numPr>
          <w:ilvl w:val="0"/>
          <w:numId w:val="1"/>
        </w:numPr>
      </w:pPr>
      <w:r>
        <w:t xml:space="preserve">Reallocated sectors</w:t>
      </w:r>
    </w:p>
    <w:p>
      <w:pPr>
        <w:pStyle w:val="ListParagraph"/>
        <w:numPr>
          <w:ilvl w:val="0"/>
          <w:numId w:val="1"/>
        </w:numPr>
      </w:pPr>
      <w:r>
        <w:t xml:space="preserve">Spin retry counts</w:t>
      </w:r>
    </w:p>
    <w:p>
      <w:pPr>
        <w:pStyle w:val="ListParagraph"/>
        <w:numPr>
          <w:ilvl w:val="0"/>
          <w:numId w:val="1"/>
        </w:numPr>
      </w:pPr>
      <w:r>
        <w:t xml:space="preserve">Temperature</w:t>
      </w:r>
    </w:p>
    <w:p>
      <w:pPr>
        <w:pStyle w:val="ListParagraph"/>
        <w:numPr>
          <w:ilvl w:val="0"/>
          <w:numId w:val="1"/>
        </w:numPr>
      </w:pPr>
      <w:r>
        <w:t xml:space="preserve">Power-on hours</w:t>
      </w:r>
    </w:p>
    <w:p>
      <w:pPr>
        <w:pStyle w:val="ListParagraph"/>
        <w:numPr>
          <w:ilvl w:val="0"/>
          <w:numId w:val="1"/>
        </w:numPr>
      </w:pPr>
      <w:r>
        <w:t xml:space="preserve">Pending sector counts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Critical for preventing data loss on systems with traditional hard drives.</w:t>
      </w:r>
    </w:p>
    <w:p>
      <w:pPr>
        <w:pStyle w:val="Normal"/>
      </w:pPr>
      <w:r>
        <w:t xml:space="preserve"/>
      </w:r>
    </w:p>
    <w:p>
      <w:pPr>
        <w:pStyle w:val="Heading4"/>
      </w:pPr>
      <w:r>
        <w:t>NGINX Prometheus Exporter (nginx-prometheus-exporter)</w:t>
      </w:r>
    </w:p>
    <w:p>
      <w:pPr>
        <w:pStyle w:val="Normal"/>
      </w:pPr>
      <w:r>
        <w:t xml:space="preserve">Image: nginx/nginx-prometheus-exporter:1.5.1  </w:t>
      </w:r>
    </w:p>
    <w:p>
      <w:pPr>
        <w:pStyle w:val="Normal"/>
      </w:pPr>
      <w:r>
        <w:t xml:space="preserve">Container: prometheus-nginx-exporter  </w:t>
      </w:r>
    </w:p>
    <w:p>
      <w:pPr>
        <w:pStyle w:val="Normal"/>
      </w:pPr>
      <w:r>
        <w:t xml:space="preserve">Ports: 9113:9113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Scrapes the NGINX stub status endpoint and converts it to Prometheus metrics. Tracks:</w:t>
      </w:r>
    </w:p>
    <w:p>
      <w:pPr>
        <w:pStyle w:val="ListParagraph"/>
        <w:numPr>
          <w:ilvl w:val="0"/>
          <w:numId w:val="1"/>
        </w:numPr>
      </w:pPr>
      <w:r>
        <w:t xml:space="preserve">Active connections</w:t>
      </w:r>
    </w:p>
    <w:p>
      <w:pPr>
        <w:pStyle w:val="ListParagraph"/>
        <w:numPr>
          <w:ilvl w:val="0"/>
          <w:numId w:val="1"/>
        </w:numPr>
      </w:pPr>
      <w:r>
        <w:t xml:space="preserve">Total requests handled</w:t>
      </w:r>
    </w:p>
    <w:p>
      <w:pPr>
        <w:pStyle w:val="ListParagraph"/>
        <w:numPr>
          <w:ilvl w:val="0"/>
          <w:numId w:val="1"/>
        </w:numPr>
      </w:pPr>
      <w:r>
        <w:t xml:space="preserve">Reading/writing/waiting states</w:t>
      </w:r>
    </w:p>
    <w:p>
      <w:pPr>
        <w:pStyle w:val="ListParagraph"/>
        <w:numPr>
          <w:ilvl w:val="0"/>
          <w:numId w:val="1"/>
        </w:numPr>
      </w:pPr>
      <w:r>
        <w:t xml:space="preserve">Request rate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Helps identify if NGINX becomes a bottleneck or if we're getting unusual traffic patterns.</w:t>
      </w:r>
    </w:p>
    <w:p>
      <w:pPr>
        <w:pStyle w:val="Normal"/>
      </w:pPr>
      <w:r>
        <w:t xml:space="preserve"/>
      </w:r>
    </w:p>
    <w:p>
      <w:pPr>
        <w:pStyle w:val="Heading4"/>
      </w:pPr>
      <w:r>
        <w:t>cAdvisor (cadvisor)</w:t>
      </w:r>
    </w:p>
    <w:p>
      <w:pPr>
        <w:pStyle w:val="Normal"/>
      </w:pPr>
      <w:r>
        <w:t xml:space="preserve">Image: gcr.io/cadvisor/cadvisor:latest  </w:t>
      </w:r>
    </w:p>
    <w:p>
      <w:pPr>
        <w:pStyle w:val="Normal"/>
      </w:pPr>
      <w:r>
        <w:t xml:space="preserve">Container: cadvisor  </w:t>
      </w:r>
    </w:p>
    <w:p>
      <w:pPr>
        <w:pStyle w:val="Normal"/>
      </w:pPr>
      <w:r>
        <w:t xml:space="preserve">Ports: 7070:8080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Container Advisor monitors resource usage of all running Docker containers:</w:t>
      </w:r>
    </w:p>
    <w:p>
      <w:pPr>
        <w:pStyle w:val="ListParagraph"/>
        <w:numPr>
          <w:ilvl w:val="0"/>
          <w:numId w:val="1"/>
        </w:numPr>
      </w:pPr>
      <w:r>
        <w:t xml:space="preserve">CPU usage per container</w:t>
      </w:r>
    </w:p>
    <w:p>
      <w:pPr>
        <w:pStyle w:val="ListParagraph"/>
        <w:numPr>
          <w:ilvl w:val="0"/>
          <w:numId w:val="1"/>
        </w:numPr>
      </w:pPr>
      <w:r>
        <w:t xml:space="preserve">Memory consumption and limits</w:t>
      </w:r>
    </w:p>
    <w:p>
      <w:pPr>
        <w:pStyle w:val="ListParagraph"/>
        <w:numPr>
          <w:ilvl w:val="0"/>
          <w:numId w:val="1"/>
        </w:numPr>
      </w:pPr>
      <w:r>
        <w:t xml:space="preserve">Network I/O per container</w:t>
      </w:r>
    </w:p>
    <w:p>
      <w:pPr>
        <w:pStyle w:val="ListParagraph"/>
        <w:numPr>
          <w:ilvl w:val="0"/>
          <w:numId w:val="1"/>
        </w:numPr>
      </w:pPr>
      <w:r>
        <w:t xml:space="preserve">Filesystem I/O</w:t>
      </w:r>
    </w:p>
    <w:p>
      <w:pPr>
        <w:pStyle w:val="ListParagraph"/>
        <w:numPr>
          <w:ilvl w:val="0"/>
          <w:numId w:val="1"/>
        </w:numPr>
      </w:pPr>
      <w:r>
        <w:t xml:space="preserve">Container restart counts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especially valuable for identifying which services are resource hogs or experiencing memory leaks. The UI at port 7070 provides a quick visual overview.</w:t>
      </w:r>
    </w:p>
    <w:p>
      <w:pPr>
        <w:pStyle w:val="Normal"/>
      </w:pPr>
      <w:r>
        <w:t xml:space="preserve"/>
      </w:r>
    </w:p>
    <w:p>
      <w:pPr>
        <w:pStyle w:val="Heading3"/>
      </w:pPr>
      <w:r>
        <w:t>Log Management</w:t>
      </w:r>
    </w:p>
    <w:p>
      <w:pPr>
        <w:pStyle w:val="Normal"/>
      </w:pPr>
      <w:r>
        <w:t xml:space="preserve"/>
      </w:r>
    </w:p>
    <w:p>
      <w:pPr>
        <w:pStyle w:val="Heading4"/>
      </w:pPr>
      <w:r>
        <w:t>Loki (loki)</w:t>
      </w:r>
    </w:p>
    <w:p>
      <w:pPr>
        <w:pStyle w:val="Normal"/>
      </w:pPr>
      <w:r>
        <w:t xml:space="preserve">Image: grafana/loki:3.0.0  </w:t>
      </w:r>
    </w:p>
    <w:p>
      <w:pPr>
        <w:pStyle w:val="Normal"/>
      </w:pPr>
      <w:r>
        <w:t xml:space="preserve">Container: loki  </w:t>
      </w:r>
    </w:p>
    <w:p>
      <w:pPr>
        <w:pStyle w:val="Normal"/>
      </w:pPr>
      <w:r>
        <w:t xml:space="preserve">Ports: 3100:3100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Loki is like Prometheus but for logs. Instead of storing full-text logs like Elasticsearch, it only indexes metadata (labels) and stores the log lines separately. This makes it much more cost-effective while still allowing powerful queries.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Logs are organized by:</w:t>
      </w:r>
    </w:p>
    <w:p>
      <w:pPr>
        <w:pStyle w:val="ListParagraph"/>
        <w:numPr>
          <w:ilvl w:val="0"/>
          <w:numId w:val="1"/>
        </w:numPr>
      </w:pPr>
      <w:r>
        <w:t xml:space="preserve">Container name</w:t>
      </w:r>
    </w:p>
    <w:p>
      <w:pPr>
        <w:pStyle w:val="ListParagraph"/>
        <w:numPr>
          <w:ilvl w:val="0"/>
          <w:numId w:val="1"/>
        </w:numPr>
      </w:pPr>
      <w:r>
        <w:t xml:space="preserve">Service name</w:t>
      </w:r>
    </w:p>
    <w:p>
      <w:pPr>
        <w:pStyle w:val="ListParagraph"/>
        <w:numPr>
          <w:ilvl w:val="0"/>
          <w:numId w:val="1"/>
        </w:numPr>
      </w:pPr>
      <w:r>
        <w:t xml:space="preserve">Log level (if structured)</w:t>
      </w:r>
    </w:p>
    <w:p>
      <w:pPr>
        <w:pStyle w:val="ListParagraph"/>
        <w:numPr>
          <w:ilvl w:val="0"/>
          <w:numId w:val="1"/>
        </w:numPr>
      </w:pPr>
      <w:r>
        <w:t xml:space="preserve">Custom labels from Promtail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You can search logs in Grafana using LogQL, which feels similar to PromQL.</w:t>
      </w:r>
    </w:p>
    <w:p>
      <w:pPr>
        <w:pStyle w:val="Normal"/>
      </w:pPr>
      <w:r>
        <w:t xml:space="preserve"/>
      </w:r>
    </w:p>
    <w:p>
      <w:pPr>
        <w:pStyle w:val="Heading4"/>
      </w:pPr>
      <w:r>
        <w:t>Promtail (promtail)</w:t>
      </w:r>
    </w:p>
    <w:p>
      <w:pPr>
        <w:pStyle w:val="Normal"/>
      </w:pPr>
      <w:r>
        <w:t xml:space="preserve">Image: grafana/promtail:latest  </w:t>
      </w:r>
    </w:p>
    <w:p>
      <w:pPr>
        <w:pStyle w:val="Normal"/>
      </w:pPr>
      <w:r>
        <w:t xml:space="preserve">Container: promtail  </w:t>
      </w:r>
    </w:p>
    <w:p>
      <w:pPr>
        <w:pStyle w:val="Normal"/>
      </w:pPr>
      <w:r>
        <w:t xml:space="preserve">Ports: Internal only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Promtail is the log collection agent. It:</w:t>
      </w:r>
    </w:p>
    <w:p>
      <w:pPr>
        <w:pStyle w:val="ListParagraph"/>
        <w:numPr>
          <w:ilvl w:val="0"/>
          <w:numId w:val="1"/>
        </w:numPr>
      </w:pPr>
      <w:r>
        <w:t xml:space="preserve">Tails log files from /var/log</w:t>
      </w:r>
    </w:p>
    <w:p>
      <w:pPr>
        <w:pStyle w:val="ListParagraph"/>
        <w:numPr>
          <w:ilvl w:val="0"/>
          <w:numId w:val="1"/>
        </w:numPr>
      </w:pPr>
      <w:r>
        <w:t xml:space="preserve">Reads Docker container logs from /var/lib/docker/containers</w:t>
      </w:r>
    </w:p>
    <w:p>
      <w:pPr>
        <w:pStyle w:val="ListParagraph"/>
        <w:numPr>
          <w:ilvl w:val="0"/>
          <w:numId w:val="1"/>
        </w:numPr>
      </w:pPr>
      <w:r>
        <w:t xml:space="preserve">Parses and labels log entries</w:t>
      </w:r>
    </w:p>
    <w:p>
      <w:pPr>
        <w:pStyle w:val="ListParagraph"/>
        <w:numPr>
          <w:ilvl w:val="0"/>
          <w:numId w:val="1"/>
        </w:numPr>
      </w:pPr>
      <w:r>
        <w:t xml:space="preserve">Ships everything to Loki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configuration (promtail-config.yml) defines which logs to collect and how to label them. It automatically discovers new containers and starts tailing their logs.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Network Architecture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Docker Compose files reference an external network called drone-net. This needs to be created before starting any services: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docker network create drone-net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a shared external network allows containers from different Compose files to communicate. For example:</w:t>
      </w:r>
    </w:p>
    <w:p>
      <w:pPr>
        <w:pStyle w:val="ListParagraph"/>
        <w:numPr>
          <w:ilvl w:val="0"/>
          <w:numId w:val="1"/>
        </w:numPr>
      </w:pPr>
      <w:r>
        <w:t xml:space="preserve">Prometheus can scrape metrics from the NGINX container</w:t>
      </w:r>
    </w:p>
    <w:p>
      <w:pPr>
        <w:pStyle w:val="ListParagraph"/>
        <w:numPr>
          <w:ilvl w:val="0"/>
          <w:numId w:val="1"/>
        </w:numPr>
      </w:pPr>
      <w:r>
        <w:t xml:space="preserve">Grafana can query both Prometheus and Loki</w:t>
      </w:r>
    </w:p>
    <w:p>
      <w:pPr>
        <w:pStyle w:val="ListParagraph"/>
        <w:numPr>
          <w:ilvl w:val="0"/>
          <w:numId w:val="1"/>
        </w:numPr>
      </w:pPr>
      <w:r>
        <w:t xml:space="preserve">Monitoring exporters can connect to application services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All inter-service communication happens over this private network. Only the explicitly mapped ports are exposed to the host machine or the internet.</w:t>
      </w:r>
    </w:p>
    <w:p>
      <w:pPr>
        <w:pStyle w:val="Normal"/>
      </w:pPr>
      <w:r>
        <w:t xml:space="preserve"/>
      </w:r>
    </w:p>
    <w:p>
      <w:pPr>
        <w:pStyle w:val="Heading3"/>
      </w:pPr>
      <w:r>
        <w:t>Internet vs. Local Access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Publicly Accessible (through NGINX):</w:t>
      </w:r>
    </w:p>
    <w:p>
      <w:pPr>
        <w:pStyle w:val="ListParagraph"/>
        <w:numPr>
          <w:ilvl w:val="0"/>
          <w:numId w:val="1"/>
        </w:numPr>
      </w:pPr>
      <w:r>
        <w:t xml:space="preserve">Main application UI and APIs (via ports 80/443)</w:t>
      </w:r>
    </w:p>
    <w:p>
      <w:pPr>
        <w:pStyle w:val="ListParagraph"/>
        <w:numPr>
          <w:ilvl w:val="0"/>
          <w:numId w:val="1"/>
        </w:numPr>
      </w:pPr>
      <w:r>
        <w:t xml:space="preserve">Keycloak login pages</w:t>
      </w:r>
    </w:p>
    <w:p>
      <w:pPr>
        <w:pStyle w:val="ListParagraph"/>
        <w:numPr>
          <w:ilvl w:val="0"/>
          <w:numId w:val="1"/>
        </w:numPr>
      </w:pPr>
      <w:r>
        <w:t xml:space="preserve">pgAdmin (if configured in NGINX)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Local Machine Only:</w:t>
      </w:r>
    </w:p>
    <w:p>
      <w:pPr>
        <w:pStyle w:val="ListParagraph"/>
        <w:numPr>
          <w:ilvl w:val="0"/>
          <w:numId w:val="1"/>
        </w:numPr>
      </w:pPr>
      <w:r>
        <w:t xml:space="preserve">PostgreSQL (5432) - direct database access for development</w:t>
      </w:r>
    </w:p>
    <w:p>
      <w:pPr>
        <w:pStyle w:val="ListParagraph"/>
        <w:numPr>
          <w:ilvl w:val="0"/>
          <w:numId w:val="1"/>
        </w:numPr>
      </w:pPr>
      <w:r>
        <w:t xml:space="preserve">InfluxDB (8086) - direct API access</w:t>
      </w:r>
    </w:p>
    <w:p>
      <w:pPr>
        <w:pStyle w:val="ListParagraph"/>
        <w:numPr>
          <w:ilvl w:val="0"/>
          <w:numId w:val="1"/>
        </w:numPr>
      </w:pPr>
      <w:r>
        <w:t xml:space="preserve">APIs (8080, 9083) - can be accessed directly, bypassing NGINX</w:t>
      </w:r>
    </w:p>
    <w:p>
      <w:pPr>
        <w:pStyle w:val="ListParagraph"/>
        <w:numPr>
          <w:ilvl w:val="0"/>
          <w:numId w:val="1"/>
        </w:numPr>
      </w:pPr>
      <w:r>
        <w:t xml:space="preserve">Prometheus (9090) - metrics UI</w:t>
      </w:r>
    </w:p>
    <w:p>
      <w:pPr>
        <w:pStyle w:val="ListParagraph"/>
        <w:numPr>
          <w:ilvl w:val="0"/>
          <w:numId w:val="1"/>
        </w:numPr>
      </w:pPr>
      <w:r>
        <w:t xml:space="preserve">Grafana (3001) - dashboard UI</w:t>
      </w:r>
    </w:p>
    <w:p>
      <w:pPr>
        <w:pStyle w:val="ListParagraph"/>
        <w:numPr>
          <w:ilvl w:val="0"/>
          <w:numId w:val="1"/>
        </w:numPr>
      </w:pPr>
      <w:r>
        <w:t xml:space="preserve">All exporters - metrics endpoints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Internal Only (container-to-container):</w:t>
      </w:r>
    </w:p>
    <w:p>
      <w:pPr>
        <w:pStyle w:val="ListParagraph"/>
        <w:numPr>
          <w:ilvl w:val="0"/>
          <w:numId w:val="1"/>
        </w:numPr>
      </w:pPr>
      <w:r>
        <w:t xml:space="preserve">pgAdmin default port (proxied through NGINX)</w:t>
      </w:r>
    </w:p>
    <w:p>
      <w:pPr>
        <w:pStyle w:val="ListParagraph"/>
        <w:numPr>
          <w:ilvl w:val="0"/>
          <w:numId w:val="1"/>
        </w:numPr>
      </w:pPr>
      <w:r>
        <w:t xml:space="preserve">Keycloak (proxied through NGINX)</w:t>
      </w:r>
    </w:p>
    <w:p>
      <w:pPr>
        <w:pStyle w:val="ListParagraph"/>
        <w:numPr>
          <w:ilvl w:val="0"/>
          <w:numId w:val="1"/>
        </w:numPr>
      </w:pPr>
      <w:r>
        <w:t xml:space="preserve">Promtail</w:t>
      </w:r>
    </w:p>
    <w:p>
      <w:pPr>
        <w:pStyle w:val="ListParagraph"/>
        <w:numPr>
          <w:ilvl w:val="0"/>
          <w:numId w:val="1"/>
        </w:numPr>
      </w:pPr>
      <w:r>
        <w:t xml:space="preserve">Smartctl Exporter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production, you'd typically firewall off all the "Local Machine Only" ports and only allow traffic through NGINX.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Getting Started</w:t>
      </w:r>
    </w:p>
    <w:p>
      <w:pPr>
        <w:pStyle w:val="Normal"/>
      </w:pPr>
      <w:r>
        <w:t xml:space="preserve"/>
      </w:r>
    </w:p>
    <w:p>
      <w:pPr>
        <w:pStyle w:val="Heading3"/>
      </w:pPr>
      <w:r>
        <w:t>Prerequisites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Create the required Docker volumes and network: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# Create the network
docker network create drone-net
# Create the volumes
docker volume create db_data
docker volume create pgadmin_data
docker volume create influxdb_data
docker volume create antmedia_data
docker volume create prometheus_data
docker volume create grafana_data
docker volume create loki_data</w:t>
      </w:r>
    </w:p>
    <w:p>
      <w:pPr>
        <w:pStyle w:val="Normal"/>
      </w:pPr>
      <w:r>
        <w:t xml:space="preserve"/>
      </w:r>
    </w:p>
    <w:p>
      <w:pPr>
        <w:pStyle w:val="Heading3"/>
      </w:pPr>
      <w:r>
        <w:t>Environment Configuration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Copy the example environment file and fill in your values: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cp .env.example .env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Make sure to set all required variables like database passwords, Keycloak credentials, email settings, etc.</w:t>
      </w:r>
    </w:p>
    <w:p>
      <w:pPr>
        <w:pStyle w:val="Normal"/>
      </w:pPr>
      <w:r>
        <w:t xml:space="preserve"/>
      </w:r>
    </w:p>
    <w:p>
      <w:pPr>
        <w:pStyle w:val="Heading3"/>
      </w:pPr>
      <w:r>
        <w:t>Starting the Stacks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Start the application stack first: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docker-compose -f docker-compose.yaml up -d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Wait for all services to be healthy, then start the monitoring stack: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docker-compose -f docker-compose.yml up -d</w:t>
      </w:r>
    </w:p>
    <w:p>
      <w:pPr>
        <w:pStyle w:val="Normal"/>
      </w:pPr>
      <w:r>
        <w:t xml:space="preserve"/>
      </w:r>
    </w:p>
    <w:p>
      <w:pPr>
        <w:pStyle w:val="Heading3"/>
      </w:pPr>
      <w:r>
        <w:t>Accessing Services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Application: https://your-domain.com (via NGINX)</w:t>
      </w:r>
    </w:p>
    <w:p>
      <w:pPr>
        <w:pStyle w:val="ListParagraph"/>
        <w:numPr>
          <w:ilvl w:val="0"/>
          <w:numId w:val="1"/>
        </w:numPr>
      </w:pPr>
      <w:r>
        <w:t xml:space="preserve">Grafana: http://localhost:3001</w:t>
      </w:r>
    </w:p>
    <w:p>
      <w:pPr>
        <w:pStyle w:val="ListParagraph"/>
        <w:numPr>
          <w:ilvl w:val="0"/>
          <w:numId w:val="1"/>
        </w:numPr>
      </w:pPr>
      <w:r>
        <w:t xml:space="preserve">Prometheus: http://localhost:9090</w:t>
      </w:r>
    </w:p>
    <w:p>
      <w:pPr>
        <w:pStyle w:val="ListParagraph"/>
        <w:numPr>
          <w:ilvl w:val="0"/>
          <w:numId w:val="1"/>
        </w:numPr>
      </w:pPr>
      <w:r>
        <w:t xml:space="preserve">InfluxDB: http://localhost:8086</w:t>
      </w:r>
    </w:p>
    <w:p>
      <w:pPr>
        <w:pStyle w:val="ListParagraph"/>
        <w:numPr>
          <w:ilvl w:val="0"/>
          <w:numId w:val="1"/>
        </w:numPr>
      </w:pPr>
      <w:r>
        <w:t xml:space="preserve">PostgreSQL: localhost:5432</w:t>
      </w:r>
    </w:p>
    <w:p>
      <w:pPr>
        <w:pStyle w:val="Normal"/>
      </w:pPr>
      <w:r>
        <w:t xml:space="preserve"/>
      </w:r>
    </w:p>
    <w:p>
      <w:pPr>
        <w:pStyle w:val="Heading3"/>
      </w:pPr>
      <w:r>
        <w:t>Verifying Everything Works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Check that all containers are running: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docker ps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Check logs if something isn't starting: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docker logs &lt;container-name&gt;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Test connectivity between stacks: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Courier New" w:hAnsi="Courier New"/>
          <w:sz w:val="18"/>
        </w:rPr>
        <w:t xml:space="preserve"># From inside the Prometheus container
docker exec prometheus wget -qO- http://nginx:9101/metrics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Maintenance Notes</w:t>
      </w:r>
    </w:p>
    <w:p>
      <w:pPr>
        <w:pStyle w:val="Normal"/>
      </w:pPr>
      <w:r>
        <w:t xml:space="preserve"/>
      </w:r>
    </w:p>
    <w:p>
      <w:pPr>
        <w:pStyle w:val="Heading3"/>
      </w:pPr>
      <w:r>
        <w:t>Updates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DFR API and VMS API containers are configured with Watchtower labels. If you're running Watchtower separately, these will auto-update when new images are pushed to the registry.</w:t>
      </w:r>
    </w:p>
    <w:p>
      <w:pPr>
        <w:pStyle w:val="Normal"/>
      </w:pPr>
      <w:r>
        <w:t xml:space="preserve"/>
      </w:r>
    </w:p>
    <w:p>
      <w:pPr>
        <w:pStyle w:val="Heading3"/>
      </w:pPr>
      <w:r>
        <w:t>Backups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Critical data is stored in Docker volumes. Regular backups should cover:</w:t>
      </w:r>
    </w:p>
    <w:p>
      <w:pPr>
        <w:pStyle w:val="ListParagraph"/>
        <w:numPr>
          <w:ilvl w:val="0"/>
          <w:numId w:val="1"/>
        </w:numPr>
      </w:pPr>
      <w:r>
        <w:t xml:space="preserve">db_data - PostgreSQL databases</w:t>
      </w:r>
    </w:p>
    <w:p>
      <w:pPr>
        <w:pStyle w:val="ListParagraph"/>
        <w:numPr>
          <w:ilvl w:val="0"/>
          <w:numId w:val="1"/>
        </w:numPr>
      </w:pPr>
      <w:r>
        <w:t xml:space="preserve">influxdb_data - Time-series telemetry</w:t>
      </w:r>
    </w:p>
    <w:p>
      <w:pPr>
        <w:pStyle w:val="ListParagraph"/>
        <w:numPr>
          <w:ilvl w:val="0"/>
          <w:numId w:val="1"/>
        </w:numPr>
      </w:pPr>
      <w:r>
        <w:t xml:space="preserve">grafana_data - Dashboard configurations (unless using provisioning)</w:t>
      </w:r>
    </w:p>
    <w:p>
      <w:pPr>
        <w:pStyle w:val="Normal"/>
      </w:pPr>
      <w:r>
        <w:t xml:space="preserve"/>
      </w:r>
    </w:p>
    <w:p>
      <w:pPr>
        <w:pStyle w:val="Heading3"/>
      </w:pPr>
      <w:r>
        <w:t>Scaling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scale horizontally:</w:t>
      </w:r>
    </w:p>
    <w:p>
      <w:pPr>
        <w:pStyle w:val="ListParagraph"/>
        <w:numPr>
          <w:ilvl w:val="0"/>
          <w:numId w:val="1"/>
        </w:numPr>
      </w:pPr>
      <w:r>
        <w:t xml:space="preserve">Run multiple instances of the API containers</w:t>
      </w:r>
    </w:p>
    <w:p>
      <w:pPr>
        <w:pStyle w:val="ListParagraph"/>
        <w:numPr>
          <w:ilvl w:val="0"/>
          <w:numId w:val="1"/>
        </w:numPr>
      </w:pPr>
      <w:r>
        <w:t xml:space="preserve">Configure NGINX for load balancing</w:t>
      </w:r>
    </w:p>
    <w:p>
      <w:pPr>
        <w:pStyle w:val="ListParagraph"/>
        <w:numPr>
          <w:ilvl w:val="0"/>
          <w:numId w:val="1"/>
        </w:numPr>
      </w:pPr>
      <w:r>
        <w:t xml:space="preserve">Ensure database connection pools are sized appropriately</w:t>
      </w:r>
    </w:p>
    <w:p>
      <w:pPr>
        <w:pStyle w:val="Normal"/>
      </w:pPr>
      <w:r>
        <w:t xml:space="preserve"/>
      </w:r>
    </w:p>
    <w:p>
      <w:pPr>
        <w:pStyle w:val="Heading3"/>
      </w:pPr>
      <w:r>
        <w:t>Troubleshooting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Service won't start:</w:t>
      </w:r>
    </w:p>
    <w:p>
      <w:pPr>
        <w:pStyle w:val="ListParagraph"/>
        <w:numPr>
          <w:ilvl w:val="0"/>
          <w:numId w:val="1"/>
        </w:numPr>
      </w:pPr>
      <w:r>
        <w:t xml:space="preserve">Check logs: docker logs &lt;container&gt;</w:t>
      </w:r>
    </w:p>
    <w:p>
      <w:pPr>
        <w:pStyle w:val="ListParagraph"/>
        <w:numPr>
          <w:ilvl w:val="0"/>
          <w:numId w:val="1"/>
        </w:numPr>
      </w:pPr>
      <w:r>
        <w:t xml:space="preserve">Verify environment variables are set</w:t>
      </w:r>
    </w:p>
    <w:p>
      <w:pPr>
        <w:pStyle w:val="ListParagraph"/>
        <w:numPr>
          <w:ilvl w:val="0"/>
          <w:numId w:val="1"/>
        </w:numPr>
      </w:pPr>
      <w:r>
        <w:t xml:space="preserve">Ensure dependent services are running</w:t>
      </w:r>
    </w:p>
    <w:p>
      <w:pPr>
        <w:pStyle w:val="ListParagraph"/>
        <w:numPr>
          <w:ilvl w:val="0"/>
          <w:numId w:val="1"/>
        </w:numPr>
      </w:pPr>
      <w:r>
        <w:t xml:space="preserve">Check volume permissions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Can't connect between services:</w:t>
      </w:r>
    </w:p>
    <w:p>
      <w:pPr>
        <w:pStyle w:val="ListParagraph"/>
        <w:numPr>
          <w:ilvl w:val="0"/>
          <w:numId w:val="1"/>
        </w:numPr>
      </w:pPr>
      <w:r>
        <w:t xml:space="preserve">Verify both containers are on drone-net</w:t>
      </w:r>
    </w:p>
    <w:p>
      <w:pPr>
        <w:pStyle w:val="ListParagraph"/>
        <w:numPr>
          <w:ilvl w:val="0"/>
          <w:numId w:val="1"/>
        </w:numPr>
      </w:pPr>
      <w:r>
        <w:t xml:space="preserve">Check firewall rules</w:t>
      </w:r>
    </w:p>
    <w:p>
      <w:pPr>
        <w:pStyle w:val="ListParagraph"/>
        <w:numPr>
          <w:ilvl w:val="0"/>
          <w:numId w:val="1"/>
        </w:numPr>
      </w:pPr>
      <w:r>
        <w:t xml:space="preserve">Use container names (not localhost) for inter-container communication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High resource usage:</w:t>
      </w:r>
    </w:p>
    <w:p>
      <w:pPr>
        <w:pStyle w:val="ListParagraph"/>
        <w:numPr>
          <w:ilvl w:val="0"/>
          <w:numId w:val="1"/>
        </w:numPr>
      </w:pPr>
      <w:r>
        <w:t xml:space="preserve">Check cAdvisor at http://localhost:7070</w:t>
      </w:r>
    </w:p>
    <w:p>
      <w:pPr>
        <w:pStyle w:val="ListParagraph"/>
        <w:numPr>
          <w:ilvl w:val="0"/>
          <w:numId w:val="1"/>
        </w:numPr>
      </w:pPr>
      <w:r>
        <w:t xml:space="preserve">Review Grafana dashboards for anomalies</w:t>
      </w:r>
    </w:p>
    <w:p>
      <w:pPr>
        <w:pStyle w:val="ListParagraph"/>
        <w:numPr>
          <w:ilvl w:val="0"/>
          <w:numId w:val="1"/>
        </w:numPr>
      </w:pPr>
      <w:r>
        <w:t xml:space="preserve">Look for memory leaks in application logs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>Additional Resources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Dashboards: Pre-configured Grafana dashboards are in the grafana--dashboard.json files</w:t>
      </w:r>
    </w:p>
    <w:p>
      <w:pPr>
        <w:pStyle w:val="ListParagraph"/>
        <w:numPr>
          <w:ilvl w:val="0"/>
          <w:numId w:val="1"/>
        </w:numPr>
      </w:pPr>
      <w:r>
        <w:t xml:space="preserve">Documentation: QCC_Docker_Services_Documentation.docx contains additional operational details</w:t>
      </w:r>
    </w:p>
    <w:p>
      <w:pPr>
        <w:pStyle w:val="ListParagraph"/>
        <w:numPr>
          <w:ilvl w:val="0"/>
          <w:numId w:val="1"/>
        </w:numPr>
      </w:pPr>
      <w:r>
        <w:t xml:space="preserve">Diagrams: monitoring-stack-diagram.png shows the architecture visually</w:t>
      </w:r>
    </w:p>
    <w:p>
      <w:pPr>
        <w:pStyle w:val="ListParagraph"/>
        <w:numPr>
          <w:ilvl w:val="0"/>
          <w:numId w:val="1"/>
        </w:numPr>
      </w:pPr>
      <w:r>
        <w:t xml:space="preserve">Email Integration: azure-grafana-email-integration.docx explains alert notifications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infrastructure supports the QCC drone management platform, providing a complete stack for flight operations, video streaming, authentication, and comprehensive monitoring.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qFormat/>
    <w:pPr>
      <w:spacing w:before="480" w:after="240"/>
    </w:pPr>
    <w:rPr>
      <w:b/>
      <w:sz w:val="32"/>
      <w:color w:val="2E74B5"/>
    </w:rPr>
  </w:style>
  <w:style w:type="paragraph" w:styleId="Heading2">
    <w:name w:val="Heading 2"/>
    <w:basedOn w:val="Normal"/>
    <w:qFormat/>
    <w:pPr>
      <w:spacing w:before="320" w:after="200"/>
    </w:pPr>
    <w:rPr>
      <w:b/>
      <w:sz w:val="28"/>
      <w:color w:val="2E74B5"/>
    </w:rPr>
  </w:style>
  <w:style w:type="paragraph" w:styleId="Heading3">
    <w:name w:val="Heading 3"/>
    <w:basedOn w:val="Normal"/>
    <w:qFormat/>
    <w:pPr>
      <w:spacing w:before="240" w:after="160"/>
    </w:pPr>
    <w:rPr>
      <w:b/>
      <w:sz w:val="24"/>
      <w:color w:val="1F4D78"/>
    </w:rPr>
  </w:style>
  <w:style w:type="paragraph" w:styleId="Heading4">
    <w:name w:val="Heading 4"/>
    <w:basedOn w:val="Normal"/>
    <w:qFormat/>
    <w:rPr>
      <w:b/>
      <w:sz w:val="22"/>
      <w:color w:val="2E74B5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