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1F4E79"/>
          <w:sz w:val="64"/>
          <w:szCs w:val="64"/>
        </w:rPr>
        <w:t xml:space="preserve">Ramas ERP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1F4E79"/>
          <w:sz w:val="36"/>
          <w:szCs w:val="36"/>
        </w:rPr>
        <w:t xml:space="preserve">Debugging Guide — how to find a problem and what to change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This guide is written so that anyone can use it: you do not need to be a programmer to find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where</w:t>
      </w:r>
      <w:r>
        <w:rPr>
          <w:rFonts w:ascii="Calibri" w:cs="Calibri" w:eastAsia="Calibri" w:hAnsi="Calibri"/>
          <w:sz w:val="22"/>
          <w:szCs w:val="22"/>
        </w:rPr>
        <w:t xml:space="preserve"> a problem is. A programmer (or Claude) then uses the same pages to fix it.</w:t>
      </w:r>
    </w:p>
    <w:p>
      <w:pPr>
        <w:spacing w:after="80"/>
      </w:pPr>
    </w:p>
    <w:tbl>
      <w:tblPr>
        <w:tblW w:type="dxa" w:w="9906"/>
        <w:tblBorders>
          <w:top w:val="single" w:color="385723" w:sz="6"/>
          <w:left w:val="single" w:color="385723" w:sz="6"/>
          <w:bottom w:val="single" w:color="385723" w:sz="6"/>
          <w:right w:val="single" w:color="385723" w:sz="6"/>
          <w:insideH w:val="single" w:color="385723" w:sz="6"/>
          <w:insideV w:val="single" w:color="385723" w:sz="6"/>
        </w:tblBorders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shd w:fill="E2F0D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385723"/>
                <w:sz w:val="24"/>
                <w:szCs w:val="24"/>
              </w:rPr>
              <w:t xml:space="preserve">How to use this guide (3 steps)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1. See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what is wrong on the screen? Find it in the table "What do you see?" (chapter 3).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2. Look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press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F12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in the browser and read the error number (chapter 4 and 5).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3. Open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the module map (chapter 7) tells you which file to open and change.</w:t>
            </w:r>
          </w:p>
        </w:tc>
      </w:tr>
    </w:tbl>
    <w:p>
      <w:pPr>
        <w:spacing w:after="80"/>
      </w:pPr>
    </w:p>
    <w:p>
      <w:pPr>
        <w:spacing w:after="120"/>
        <w:jc w:val="center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Project: D:\rr\ramas-modern  •  125 screens built  •  40 modules  •  333 API addresses  •  175 automatic tests  •  made 02/10/2026</w:t>
      </w:r>
    </w:p>
    <w:p>
      <w:pPr>
        <w:pageBreakBefore/>
        <w:spacing w:after="20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Contents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The app in one picture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Five-minute check: is everything running?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What do you see? → where is the problem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Using F12 (the browser's "doctor")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Error numbers and messages — what they mean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6. Reading the API log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7. Module map — which screen uses which files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8. What to change for what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9. Checking the data in the database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10. Common problems and their fixes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11. How to ask Claude (or anyone) for help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12. Command cheat sheet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13. Where everything lives (folders)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14. Words used in this guide</w:t>
      </w:r>
    </w:p>
    <w:p>
      <w:pPr>
        <w:pStyle w:val="Heading1"/>
        <w:pageBreakBefore/>
        <w:spacing w:after="20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1. The app in one picture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Ramas has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three parts</w:t>
      </w:r>
      <w:r>
        <w:rPr>
          <w:rFonts w:ascii="Calibri" w:cs="Calibri" w:eastAsia="Calibri" w:hAnsi="Calibri"/>
          <w:sz w:val="22"/>
          <w:szCs w:val="22"/>
        </w:rPr>
        <w:t xml:space="preserve">. Every problem lives in one of them. Finding the part is half of the fix.</w:t>
      </w:r>
    </w:p>
    <w:tbl>
      <w:tblPr>
        <w:tblW w:type="dxa" w:w="99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500"/>
        <w:gridCol w:w="2800"/>
        <w:gridCol w:w="2800"/>
        <w:gridCol w:w="2806"/>
      </w:tblGrid>
      <w:tr>
        <w:trPr>
          <w:tblHeader/>
        </w:trPr>
        <w:tc>
          <w:tcPr>
            <w:tcW w:type="dxa" w:w="15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****</w:t>
            </w:r>
          </w:p>
        </w:tc>
        <w:tc>
          <w:tcPr>
            <w:tcW w:type="dxa" w:w="2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SCREEN (what you see)</w:t>
            </w:r>
          </w:p>
        </w:tc>
        <w:tc>
          <w:tcPr>
            <w:tcW w:type="dxa" w:w="2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API (the middle)</w:t>
            </w:r>
          </w:p>
        </w:tc>
        <w:tc>
          <w:tcPr>
            <w:tcW w:type="dxa" w:w="2806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DATABASE (where data is kept)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is it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Pages in the browser: forms, tables, buttons, the dashboard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small server that checks every request and runs the business rules</w:t>
            </w:r>
          </w:p>
        </w:tc>
        <w:tc>
          <w:tcPr>
            <w:tcW w:type="dxa" w:w="28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 Server — tables with dockets, bills, users …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Made with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+ Ant Design (JavaScript)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Node.js + Express (JavaScript)</w:t>
            </w:r>
          </w:p>
        </w:tc>
        <w:tc>
          <w:tcPr>
            <w:tcW w:type="dxa" w:w="28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Microsoft SQL Server (T-SQL)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Lives in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client/src/pages/…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server/src/modules/…</w:t>
            </w:r>
          </w:p>
        </w:tc>
        <w:tc>
          <w:tcPr>
            <w:tcW w:type="dxa" w:w="28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 database </w:t>
            </w: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ramas_modern_dev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scripts in </w:t>
            </w: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server/db/dev/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Address on this PC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http://localhost:5173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http://localhost:4000/api/…</w:t>
            </w:r>
          </w:p>
        </w:tc>
        <w:tc>
          <w:tcPr>
            <w:tcW w:type="dxa" w:w="28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.\SQLEXPRESS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 it breaks you see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white page, wrong layout, button does nothing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 message, error number (400, 422, 500 …)</w:t>
            </w:r>
          </w:p>
        </w:tc>
        <w:tc>
          <w:tcPr>
            <w:tcW w:type="dxa" w:w="28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 500 with an SQL message, or wrong numbers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What happens when you click "Save"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screen</w:t>
      </w:r>
      <w:r>
        <w:rPr>
          <w:rFonts w:ascii="Calibri" w:cs="Calibri" w:eastAsia="Calibri" w:hAnsi="Calibri"/>
          <w:sz w:val="22"/>
          <w:szCs w:val="22"/>
        </w:rPr>
        <w:t xml:space="preserve"> collects what you typed and sends it to the API, e.g. </w:t>
      </w:r>
      <w:r>
        <w:rPr>
          <w:rFonts w:ascii="Consolas" w:cs="Consolas" w:eastAsia="Consolas" w:hAnsi="Consolas"/>
          <w:color w:val="843C0C"/>
          <w:sz w:val="20"/>
          <w:szCs w:val="20"/>
        </w:rPr>
        <w:t xml:space="preserve">POST /api/dockets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API</w:t>
      </w:r>
      <w:r>
        <w:rPr>
          <w:rFonts w:ascii="Calibri" w:cs="Calibri" w:eastAsia="Calibri" w:hAnsi="Calibri"/>
          <w:sz w:val="22"/>
          <w:szCs w:val="22"/>
        </w:rPr>
        <w:t xml:space="preserve"> checks it (missing box? wrong date?). If something is wrong it answers with an error number and a message — the red popup you see.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all is fine the API runs SQL on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database</w:t>
      </w:r>
      <w:r>
        <w:rPr>
          <w:rFonts w:ascii="Calibri" w:cs="Calibri" w:eastAsia="Calibri" w:hAnsi="Calibri"/>
          <w:sz w:val="22"/>
          <w:szCs w:val="22"/>
        </w:rPr>
        <w:t xml:space="preserve"> (insert / update), usually inside one "transaction" (all or nothing).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API answers "OK" (number 200 / 201) and the screen shows the success message.</w:t>
      </w:r>
    </w:p>
    <w:tbl>
      <w:tblPr>
        <w:tblW w:type="dxa" w:w="9906"/>
        <w:tblBorders>
          <w:top w:val="single" w:color="7F6000" w:sz="6"/>
          <w:left w:val="single" w:color="7F6000" w:sz="6"/>
          <w:bottom w:val="single" w:color="7F6000" w:sz="6"/>
          <w:right w:val="single" w:color="7F6000" w:sz="6"/>
          <w:insideH w:val="single" w:color="7F6000" w:sz="6"/>
          <w:insideV w:val="single" w:color="7F6000" w:sz="6"/>
        </w:tblBorders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24"/>
                <w:szCs w:val="24"/>
              </w:rPr>
              <w:t xml:space="preserve">Remember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Every screen talks to the API through an address that starts with </w:t>
            </w:r>
            <w:r>
              <w:rPr>
                <w:rFonts w:ascii="Consolas" w:cs="Consolas" w:eastAsia="Consolas" w:hAnsi="Consolas"/>
                <w:color w:val="843C0C"/>
                <w:sz w:val="20"/>
                <w:szCs w:val="20"/>
              </w:rPr>
              <w:t xml:space="preserve">/api/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that address tells you which module (folder) to open.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Example: </w:t>
            </w:r>
            <w:r>
              <w:rPr>
                <w:rFonts w:ascii="Consolas" w:cs="Consolas" w:eastAsia="Consolas" w:hAnsi="Consolas"/>
                <w:color w:val="843C0C"/>
                <w:sz w:val="20"/>
                <w:szCs w:val="20"/>
              </w:rPr>
              <w:t xml:space="preserve">/api/client-bills/…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folder </w:t>
            </w:r>
            <w:r>
              <w:rPr>
                <w:rFonts w:ascii="Consolas" w:cs="Consolas" w:eastAsia="Consolas" w:hAnsi="Consolas"/>
                <w:color w:val="843C0C"/>
                <w:sz w:val="20"/>
                <w:szCs w:val="20"/>
              </w:rPr>
              <w:t xml:space="preserve">server/src/modules/clientbill/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</w:tc>
      </w:tr>
    </w:tbl>
    <w:p>
      <w:pPr>
        <w:pStyle w:val="Heading1"/>
        <w:pageBreakBefore/>
        <w:spacing w:after="20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2. Five-minute check: is everything running?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Before looking for a "bug", check these four things. Most "the app is not working" problems are one of them.</w:t>
      </w:r>
    </w:p>
    <w:tbl>
      <w:tblPr>
        <w:tblW w:type="dxa" w:w="99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400"/>
        <w:gridCol w:w="4200"/>
        <w:gridCol w:w="3306"/>
      </w:tblGrid>
      <w:tr>
        <w:trPr>
          <w:tblHeader/>
        </w:trPr>
        <w:tc>
          <w:tcPr>
            <w:tcW w:type="dxa" w:w="2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Check</w:t>
            </w:r>
          </w:p>
        </w:tc>
        <w:tc>
          <w:tcPr>
            <w:tcW w:type="dxa" w:w="4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How</w:t>
            </w:r>
          </w:p>
        </w:tc>
        <w:tc>
          <w:tcPr>
            <w:tcW w:type="dxa" w:w="3306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If it is not OK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 SQL Server is running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 menu → "Services"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SQL Server (SQLEXPRESS)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shows "Running". Or PowerShell: </w:t>
            </w: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Get-Service MSSQL$SQLEXPRESS</w:t>
            </w:r>
          </w:p>
        </w:tc>
        <w:tc>
          <w:tcPr>
            <w:tcW w:type="dxa" w:w="3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Right-click → Start. If it stops again: the PC is out of memory — close programs.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 The API is running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http://localhost:4000/api/health — it must show </w:t>
            </w: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{"ok":true}</w:t>
            </w:r>
          </w:p>
        </w:tc>
        <w:tc>
          <w:tcPr>
            <w:tcW w:type="dxa" w:w="3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 it: </w:t>
            </w: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npm --prefix D:\rr\ramas-modern\server start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(see chapter 12)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 The screen is running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http://localhost:5173 — the login page appears</w:t>
            </w:r>
          </w:p>
        </w:tc>
        <w:tc>
          <w:tcPr>
            <w:tcW w:type="dxa" w:w="3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 it: </w:t>
            </w: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npm --prefix D:\rr\ramas-modern\client run dev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 You can log in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Choose login type,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division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financial year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user and password</w:t>
            </w:r>
          </w:p>
        </w:tc>
        <w:tc>
          <w:tcPr>
            <w:tcW w:type="dxa" w:w="3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Wrong year = you see no data; see "Invalid user id or password" in chapter 10</w:t>
            </w:r>
          </w:p>
        </w:tc>
      </w:tr>
    </w:tbl>
    <w:p>
      <w:pPr>
        <w:spacing w:after="80"/>
      </w:pPr>
    </w:p>
    <w:tbl>
      <w:tblPr>
        <w:tblW w:type="dxa" w:w="9906"/>
        <w:tblBorders>
          <w:top w:val="single" w:color="C00000" w:sz="6"/>
          <w:left w:val="single" w:color="C00000" w:sz="6"/>
          <w:bottom w:val="single" w:color="C00000" w:sz="6"/>
          <w:right w:val="single" w:color="C00000" w:sz="6"/>
          <w:insideH w:val="single" w:color="C00000" w:sz="6"/>
          <w:insideV w:val="single" w:color="C00000" w:sz="6"/>
        </w:tblBorders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shd w:fill="FBE4E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4"/>
                <w:szCs w:val="24"/>
              </w:rPr>
              <w:t xml:space="preserve">Memory (RAM) matters on this PC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When free RAM is below ~1 GB, SQL Server becomes slow: pages keep loading, "Query timeout", "insufficient system memory (701)".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Fix: close WhatsApp, Postman, extra browser tabs and old Claude sessions, then try again. Check: Task Manager → Performance → Memory.</w:t>
            </w:r>
          </w:p>
        </w:tc>
      </w:tr>
    </w:tbl>
    <w:p>
      <w:pPr>
        <w:pStyle w:val="Heading1"/>
        <w:pageBreakBefore/>
        <w:spacing w:after="20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3. What do you see? → where is the problem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Find the line that matches what you see. The middle column tells you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part</w:t>
      </w:r>
      <w:r>
        <w:rPr>
          <w:rFonts w:ascii="Calibri" w:cs="Calibri" w:eastAsia="Calibri" w:hAnsi="Calibri"/>
          <w:sz w:val="22"/>
          <w:szCs w:val="22"/>
        </w:rPr>
        <w:t xml:space="preserve">; the right column tells you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where to look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9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3000"/>
        <w:gridCol w:w="1500"/>
        <w:gridCol w:w="5406"/>
      </w:tblGrid>
      <w:tr>
        <w:trPr>
          <w:tblHeader/>
        </w:trPr>
        <w:tc>
          <w:tcPr>
            <w:tcW w:type="dxa" w:w="3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you see</w:t>
            </w:r>
          </w:p>
        </w:tc>
        <w:tc>
          <w:tcPr>
            <w:tcW w:type="dxa" w:w="15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5406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Where to look / what to do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page is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white / blank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SCREEN</w:t>
            </w:r>
          </w:p>
        </w:tc>
        <w:tc>
          <w:tcPr>
            <w:tcW w:type="dxa" w:w="5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F12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Console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: a red line names the file and line, e.g. </w:t>
            </w: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ClientBillPage.jsx:120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Open that file in </w:t>
            </w: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client/src/pages/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red message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pops up, e.g. "Select the client" or "Bill date must be in the login financial year"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(a rule)</w:t>
            </w:r>
          </w:p>
        </w:tc>
        <w:tc>
          <w:tcPr>
            <w:tcW w:type="dxa" w:w="540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a crash — the API refused the input. Read the message and correct the entry. To change the rule: search the message text in the module's </w:t>
            </w: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*.routes.js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(box checks) or </w:t>
            </w: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*.service.js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(business rules).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Invalid user id or password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"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/ DATABASE</w:t>
            </w:r>
          </w:p>
        </w:tc>
        <w:tc>
          <w:tcPr>
            <w:tcW w:type="dxa" w:w="5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User, password, division or year wrong. Users are in tables </w:t>
            </w: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users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ClientLogin_Users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Franchisee_Users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keeps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loading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"Network Error"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not running or DATABASE slow</w:t>
            </w:r>
          </w:p>
        </w:tc>
        <w:tc>
          <w:tcPr>
            <w:tcW w:type="dxa" w:w="540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Chapter 2: check http://localhost:4000/api/health. Restart the API. Check free RAM.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number looks wrong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(total, count, dashboard chart)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(SQL in the service)</w:t>
            </w:r>
          </w:p>
        </w:tc>
        <w:tc>
          <w:tcPr>
            <w:tcW w:type="dxa" w:w="5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F12 → Network → the </w:t>
            </w: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/api/…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call → Response shows the number the API sent. If wrong there → the </w:t>
            </w: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*.service.js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of that module (its SQL). If right there but shown wrong → the page file.</w:t>
            </w:r>
          </w:p>
        </w:tc>
      </w:tr>
      <w:tr>
        <w:trPr>
          <w:cantSplit/>
        </w:trP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It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saved, but the data in the database is wrong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/ DATABASE</w:t>
            </w:r>
          </w:p>
        </w:tc>
        <w:tc>
          <w:tcPr>
            <w:tcW w:type="dxa" w:w="540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insert in </w:t>
            </w: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*.service.js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or a stored procedure in </w:t>
            </w: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server/db/dev/NN-*.sql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Check the row with SQL (chapter 9).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500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"Internal server error"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or DATABASE</w:t>
            </w:r>
          </w:p>
        </w:tc>
        <w:tc>
          <w:tcPr>
            <w:tcW w:type="dxa" w:w="5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Look at the API window/log: a line </w:t>
            </w: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"Unhandled error"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shows the real message (chapter 6).</w:t>
            </w:r>
          </w:p>
        </w:tc>
      </w:tr>
      <w:tr>
        <w:trPr>
          <w:cantSplit/>
        </w:trP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menu item is missing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DATABASE (menu rights) / SCREEN</w:t>
            </w:r>
          </w:p>
        </w:tc>
        <w:tc>
          <w:tcPr>
            <w:tcW w:type="dxa" w:w="540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Menu rows in </w:t>
            </w: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SubMenu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Employee_Permission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server/db/dev/99-seed.sql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); the page link in </w:t>
            </w: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client/src/routes/legacyRoutes.js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</w:t>
            </w: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client/src/App.jsx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Page not found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"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SCREEN</w:t>
            </w:r>
          </w:p>
        </w:tc>
        <w:tc>
          <w:tcPr>
            <w:tcW w:type="dxa" w:w="5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address is not in </w:t>
            </w: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client/src/App.jsx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(Route list).</w:t>
            </w:r>
          </w:p>
        </w:tc>
      </w:tr>
      <w:tr>
        <w:trPr>
          <w:cantSplit/>
        </w:trP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print page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is empty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SCREEN / API</w:t>
            </w:r>
          </w:p>
        </w:tc>
        <w:tc>
          <w:tcPr>
            <w:tcW w:type="dxa" w:w="540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Print pages are in the same page file (e.g. </w:t>
            </w: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OctroiBillPrintRoute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); F12 → Network shows if the bill was not found (404).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docket's journey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looks wrong (wrong branch, short packets, late, entered by …)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entry</w:t>
            </w:r>
          </w:p>
        </w:tc>
        <w:tc>
          <w:tcPr>
            <w:tcW w:type="dxa" w:w="5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Tracking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/tracking?docket=…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). 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Problems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box and the red cells in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Entries grid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show which entry is wrong and who entered it.</w:t>
            </w:r>
          </w:p>
        </w:tc>
      </w:tr>
      <w:tr>
        <w:trPr>
          <w:cantSplit/>
        </w:trP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 shows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 data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/ DATABASE</w:t>
            </w:r>
          </w:p>
        </w:tc>
        <w:tc>
          <w:tcPr>
            <w:tcW w:type="dxa" w:w="540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Wrong period or "Only this branch" selected; or the database is empty (demo data: chapter 10).</w:t>
            </w:r>
          </w:p>
        </w:tc>
      </w:tr>
    </w:tbl>
    <w:p>
      <w:pPr>
        <w:pStyle w:val="Heading1"/>
        <w:pageBreakBefore/>
        <w:spacing w:after="20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4. Using F12 (the browser's "doctor")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Chrome and Edge have a built-in tool that shows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exactly</w:t>
      </w:r>
      <w:r>
        <w:rPr>
          <w:rFonts w:ascii="Calibri" w:cs="Calibri" w:eastAsia="Calibri" w:hAnsi="Calibri"/>
          <w:sz w:val="22"/>
          <w:szCs w:val="22"/>
        </w:rPr>
        <w:t xml:space="preserve"> what went wrong. It does not change anything — it only shows.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A. When a page is blank or a button does nothing → Console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Press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F12</w:t>
      </w:r>
      <w:r>
        <w:rPr>
          <w:rFonts w:ascii="Calibri" w:cs="Calibri" w:eastAsia="Calibri" w:hAnsi="Calibri"/>
          <w:sz w:val="22"/>
          <w:szCs w:val="22"/>
        </w:rPr>
        <w:t xml:space="preserve"> (or right-click → Inspect).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Click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Console</w:t>
      </w:r>
      <w:r>
        <w:rPr>
          <w:rFonts w:ascii="Calibri" w:cs="Calibri" w:eastAsia="Calibri" w:hAnsi="Calibri"/>
          <w:sz w:val="22"/>
          <w:szCs w:val="22"/>
        </w:rPr>
        <w:t xml:space="preserve"> tab.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Look for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red</w:t>
      </w:r>
      <w:r>
        <w:rPr>
          <w:rFonts w:ascii="Calibri" w:cs="Calibri" w:eastAsia="Calibri" w:hAnsi="Calibri"/>
          <w:sz w:val="22"/>
          <w:szCs w:val="22"/>
        </w:rPr>
        <w:t xml:space="preserve"> lines. They name a file and line number, e.g. </w:t>
      </w:r>
      <w:r>
        <w:rPr>
          <w:rFonts w:ascii="Consolas" w:cs="Consolas" w:eastAsia="Consolas" w:hAnsi="Consolas"/>
          <w:color w:val="843C0C"/>
          <w:sz w:val="20"/>
          <w:szCs w:val="20"/>
        </w:rPr>
        <w:t xml:space="preserve">DashboardPage.jsx:212</w:t>
      </w:r>
      <w:r>
        <w:rPr>
          <w:rFonts w:ascii="Calibri" w:cs="Calibri" w:eastAsia="Calibri" w:hAnsi="Calibri"/>
          <w:sz w:val="22"/>
          <w:szCs w:val="22"/>
        </w:rPr>
        <w:t xml:space="preserve">. Take a screenshot.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B. When you get an error message or wrong data → Network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Press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F12</w:t>
      </w:r>
      <w:r>
        <w:rPr>
          <w:rFonts w:ascii="Calibri" w:cs="Calibri" w:eastAsia="Calibri" w:hAnsi="Calibri"/>
          <w:sz w:val="22"/>
          <w:szCs w:val="22"/>
        </w:rPr>
        <w:t xml:space="preserve"> → 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Network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 the action again (click Save / Search).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 the filter box type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api</w:t>
      </w:r>
      <w:r>
        <w:rPr>
          <w:rFonts w:ascii="Calibri" w:cs="Calibri" w:eastAsia="Calibri" w:hAnsi="Calibri"/>
          <w:sz w:val="22"/>
          <w:szCs w:val="22"/>
        </w:rPr>
        <w:t xml:space="preserve">. Rows 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red</w:t>
      </w:r>
      <w:r>
        <w:rPr>
          <w:rFonts w:ascii="Calibri" w:cs="Calibri" w:eastAsia="Calibri" w:hAnsi="Calibri"/>
          <w:sz w:val="22"/>
          <w:szCs w:val="22"/>
        </w:rPr>
        <w:t xml:space="preserve"> failed.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Click the row.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Headers</w:t>
      </w:r>
      <w:r>
        <w:rPr>
          <w:rFonts w:ascii="Calibri" w:cs="Calibri" w:eastAsia="Calibri" w:hAnsi="Calibri"/>
          <w:sz w:val="22"/>
          <w:szCs w:val="22"/>
        </w:rPr>
        <w:t xml:space="preserve"> shows the address (e.g. </w:t>
      </w:r>
      <w:r>
        <w:rPr>
          <w:rFonts w:ascii="Consolas" w:cs="Consolas" w:eastAsia="Consolas" w:hAnsi="Consolas"/>
          <w:color w:val="843C0C"/>
          <w:sz w:val="20"/>
          <w:szCs w:val="20"/>
        </w:rPr>
        <w:t xml:space="preserve">/api/challans</w:t>
      </w:r>
      <w:r>
        <w:rPr>
          <w:rFonts w:ascii="Calibri" w:cs="Calibri" w:eastAsia="Calibri" w:hAnsi="Calibri"/>
          <w:sz w:val="22"/>
          <w:szCs w:val="22"/>
        </w:rPr>
        <w:t xml:space="preserve">) and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Status</w:t>
      </w:r>
      <w:r>
        <w:rPr>
          <w:rFonts w:ascii="Calibri" w:cs="Calibri" w:eastAsia="Calibri" w:hAnsi="Calibri"/>
          <w:sz w:val="22"/>
          <w:szCs w:val="22"/>
        </w:rPr>
        <w:t xml:space="preserve"> number (e.g. 422).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Payload</w:t>
      </w:r>
      <w:r>
        <w:rPr>
          <w:rFonts w:ascii="Calibri" w:cs="Calibri" w:eastAsia="Calibri" w:hAnsi="Calibri"/>
          <w:sz w:val="22"/>
          <w:szCs w:val="22"/>
        </w:rPr>
        <w:t xml:space="preserve"> shows what the screen sent.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</w:t>
      </w:r>
      <w:r>
        <w:rPr>
          <w:rFonts w:ascii="Calibri" w:cs="Calibri" w:eastAsia="Calibri" w:hAnsi="Calibri"/>
          <w:sz w:val="22"/>
          <w:szCs w:val="22"/>
        </w:rPr>
        <w:t xml:space="preserve"> shows what the API answered — the error message is here.</w:t>
      </w:r>
    </w:p>
    <w:tbl>
      <w:tblPr>
        <w:tblW w:type="dxa" w:w="9906"/>
        <w:tblBorders>
          <w:top w:val="single" w:color="7F6000" w:sz="6"/>
          <w:left w:val="single" w:color="7F6000" w:sz="6"/>
          <w:bottom w:val="single" w:color="7F6000" w:sz="6"/>
          <w:right w:val="single" w:color="7F6000" w:sz="6"/>
          <w:insideH w:val="single" w:color="7F6000" w:sz="6"/>
          <w:insideV w:val="single" w:color="7F6000" w:sz="6"/>
        </w:tblBorders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24"/>
                <w:szCs w:val="24"/>
              </w:rPr>
              <w:t xml:space="preserve">The address tells you the folder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843C0C"/>
                <w:sz w:val="20"/>
                <w:szCs w:val="20"/>
              </w:rPr>
              <w:t xml:space="preserve">/api/dockets/…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</w:t>
            </w:r>
            <w:r>
              <w:rPr>
                <w:rFonts w:ascii="Consolas" w:cs="Consolas" w:eastAsia="Consolas" w:hAnsi="Consolas"/>
                <w:color w:val="843C0C"/>
                <w:sz w:val="20"/>
                <w:szCs w:val="20"/>
              </w:rPr>
              <w:t xml:space="preserve">server/src/modules/docket/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     </w:t>
            </w:r>
            <w:r>
              <w:rPr>
                <w:rFonts w:ascii="Consolas" w:cs="Consolas" w:eastAsia="Consolas" w:hAnsi="Consolas"/>
                <w:color w:val="843C0C"/>
                <w:sz w:val="20"/>
                <w:szCs w:val="20"/>
              </w:rPr>
              <w:t xml:space="preserve">/api/client-bills/…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</w:t>
            </w:r>
            <w:r>
              <w:rPr>
                <w:rFonts w:ascii="Consolas" w:cs="Consolas" w:eastAsia="Consolas" w:hAnsi="Consolas"/>
                <w:color w:val="843C0C"/>
                <w:sz w:val="20"/>
                <w:szCs w:val="20"/>
              </w:rPr>
              <w:t xml:space="preserve">server/src/modules/clientbill/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843C0C"/>
                <w:sz w:val="20"/>
                <w:szCs w:val="20"/>
              </w:rPr>
              <w:t xml:space="preserve">/api/dashboard/…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</w:t>
            </w:r>
            <w:r>
              <w:rPr>
                <w:rFonts w:ascii="Consolas" w:cs="Consolas" w:eastAsia="Consolas" w:hAnsi="Consolas"/>
                <w:color w:val="843C0C"/>
                <w:sz w:val="20"/>
                <w:szCs w:val="20"/>
              </w:rPr>
              <w:t xml:space="preserve">server/src/modules/dashboard/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onsolas" w:cs="Consolas" w:eastAsia="Consolas" w:hAnsi="Consolas"/>
                <w:color w:val="843C0C"/>
                <w:sz w:val="20"/>
                <w:szCs w:val="20"/>
              </w:rPr>
              <w:t xml:space="preserve">/api/vendor-invoices/…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</w:t>
            </w:r>
            <w:r>
              <w:rPr>
                <w:rFonts w:ascii="Consolas" w:cs="Consolas" w:eastAsia="Consolas" w:hAnsi="Consolas"/>
                <w:color w:val="843C0C"/>
                <w:sz w:val="20"/>
                <w:szCs w:val="20"/>
              </w:rPr>
              <w:t xml:space="preserve">server/src/modules/vendorinvoice/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full list is the module map in chapter 7.</w:t>
            </w:r>
          </w:p>
        </w:tc>
      </w:tr>
    </w:tbl>
    <w:p>
      <w:pPr>
        <w:pStyle w:val="Heading1"/>
        <w:pageBreakBefore/>
        <w:spacing w:after="20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5. Error numbers and messages — what they mean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Every answer from the API has a number.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200 / 201 = OK.</w:t>
      </w:r>
      <w:r>
        <w:rPr>
          <w:rFonts w:ascii="Calibri" w:cs="Calibri" w:eastAsia="Calibri" w:hAnsi="Calibri"/>
          <w:sz w:val="22"/>
          <w:szCs w:val="22"/>
        </w:rPr>
        <w:t xml:space="preserve"> Anything from 400 up is a problem:</w:t>
      </w:r>
    </w:p>
    <w:tbl>
      <w:tblPr>
        <w:tblW w:type="dxa" w:w="99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200"/>
        <w:gridCol w:w="4400"/>
        <w:gridCol w:w="4306"/>
      </w:tblGrid>
      <w:tr>
        <w:trPr>
          <w:tblHeader/>
        </w:trPr>
        <w:tc>
          <w:tcPr>
            <w:tcW w:type="dxa" w:w="1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Number</w:t>
            </w:r>
          </w:p>
        </w:tc>
        <w:tc>
          <w:tcPr>
            <w:tcW w:type="dxa" w:w="4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Meaning in plain words</w:t>
            </w:r>
          </w:p>
        </w:tc>
        <w:tc>
          <w:tcPr>
            <w:tcW w:type="dxa" w:w="4306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400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Something you typed is missing or in the wrong form (e.g. no date, letters in a number box).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 the message and fix the entry. The checks are in the module's </w:t>
            </w: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*.routes.js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(zod).</w:t>
            </w:r>
          </w:p>
        </w:tc>
      </w:tr>
      <w:tr>
        <w:trPr>
          <w:cantSplit/>
        </w:trPr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401</w:t>
            </w:r>
          </w:p>
        </w:tc>
        <w:tc>
          <w:tcPr>
            <w:tcW w:type="dxa" w:w="4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logged in, or the login expired (after ~10 hours).</w:t>
            </w:r>
          </w:p>
        </w:tc>
        <w:tc>
          <w:tcPr>
            <w:tcW w:type="dxa" w:w="430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 in again.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403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Logged in, but this user may not do this (e.g. a client opening a staff page).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the right user; rights are per role / menu.</w:t>
            </w:r>
          </w:p>
        </w:tc>
      </w:tr>
      <w:tr>
        <w:trPr>
          <w:cantSplit/>
        </w:trPr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404</w:t>
            </w:r>
          </w:p>
        </w:tc>
        <w:tc>
          <w:tcPr>
            <w:tcW w:type="dxa" w:w="4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found: wrong number, or it belongs to another branch / financial year.</w:t>
            </w:r>
          </w:p>
        </w:tc>
        <w:tc>
          <w:tcPr>
            <w:tcW w:type="dxa" w:w="430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 the number, the branch selected at the top, and the year you logged in with.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409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Conflict: it is already done / already used / cancelled (e.g. "already billed").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Normal protection. Undo the earlier step first if it was a mistake.</w:t>
            </w:r>
          </w:p>
        </w:tc>
      </w:tr>
      <w:tr>
        <w:trPr>
          <w:cantSplit/>
        </w:trPr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422</w:t>
            </w:r>
          </w:p>
        </w:tc>
        <w:tc>
          <w:tcPr>
            <w:tcW w:type="dxa" w:w="4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business rule stopped it (e.g. "Ledgers missing", "advance more than freight").</w:t>
            </w:r>
          </w:p>
        </w:tc>
        <w:tc>
          <w:tcPr>
            <w:tcW w:type="dxa" w:w="430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 the message; often a master is missing (ledger, rate, user right).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429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 many login tries (20 in 15 minutes).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Wait 15 minutes.</w:t>
            </w:r>
          </w:p>
        </w:tc>
      </w:tr>
      <w:tr>
        <w:trPr>
          <w:cantSplit/>
        </w:trPr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500</w:t>
            </w:r>
          </w:p>
        </w:tc>
        <w:tc>
          <w:tcPr>
            <w:tcW w:type="dxa" w:w="4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API crashed on this request — a real bug or a database problem.</w:t>
            </w:r>
          </w:p>
        </w:tc>
        <w:tc>
          <w:tcPr>
            <w:tcW w:type="dxa" w:w="430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 the API log line "Unhandled error" (chapter 6).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502 / 504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or "Network Error"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API is not running or did not answer.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Chapter 2: start the API; check memory.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Database messages inside a 500 error</w:t>
      </w:r>
    </w:p>
    <w:tbl>
      <w:tblPr>
        <w:tblW w:type="dxa" w:w="99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3300"/>
        <w:gridCol w:w="3000"/>
        <w:gridCol w:w="3606"/>
      </w:tblGrid>
      <w:tr>
        <w:trPr>
          <w:tblHeader/>
        </w:trPr>
        <w:tc>
          <w:tcPr>
            <w:tcW w:type="dxa" w:w="33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Message contains</w:t>
            </w:r>
          </w:p>
        </w:tc>
        <w:tc>
          <w:tcPr>
            <w:tcW w:type="dxa" w:w="3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Meaning</w:t>
            </w:r>
          </w:p>
        </w:tc>
        <w:tc>
          <w:tcPr>
            <w:tcW w:type="dxa" w:w="3606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Query timeout expired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insufficient system memory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701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 Server is out of memory / too slow</w:t>
            </w:r>
          </w:p>
        </w:tc>
        <w:tc>
          <w:tcPr>
            <w:tcW w:type="dxa" w:w="3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Free RAM (close programs), try again. Do not change SQL Server memory settings.</w:t>
            </w:r>
          </w:p>
        </w:tc>
      </w:tr>
      <w:tr>
        <w:trPr>
          <w:cantSplit/>
        </w:trPr>
        <w:tc>
          <w:tcPr>
            <w:tcW w:type="dxa" w:w="3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Invalid column name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Invalid object name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database is missing a column/table the code needs</w:t>
            </w:r>
          </w:p>
        </w:tc>
        <w:tc>
          <w:tcPr>
            <w:tcW w:type="dxa" w:w="360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Apply the missing </w:t>
            </w: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server/db/dev/NN-*.sql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file (chapter 12).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Cannot insert duplicate key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That number/code already exists</w:t>
            </w:r>
          </w:p>
        </w:tc>
        <w:tc>
          <w:tcPr>
            <w:tcW w:type="dxa" w:w="3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another number, or find why it was taken twice.</w:t>
            </w:r>
          </w:p>
        </w:tc>
      </w:tr>
      <w:tr>
        <w:trPr>
          <w:cantSplit/>
        </w:trPr>
        <w:tc>
          <w:tcPr>
            <w:tcW w:type="dxa" w:w="3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String or binary data would be truncated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value is longer than the column allows</w:t>
            </w:r>
          </w:p>
        </w:tc>
        <w:tc>
          <w:tcPr>
            <w:tcW w:type="dxa" w:w="360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Shorten the value or widen the column in a new dev SQL file.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Login failed for user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API cannot log in to SQL Server</w:t>
            </w:r>
          </w:p>
        </w:tc>
        <w:tc>
          <w:tcPr>
            <w:tcW w:type="dxa" w:w="3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 </w:t>
            </w: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server/.env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DB_*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settings).</w:t>
            </w:r>
          </w:p>
        </w:tc>
      </w:tr>
      <w:tr>
        <w:trPr>
          <w:cantSplit/>
        </w:trPr>
        <w:tc>
          <w:tcPr>
            <w:tcW w:type="dxa" w:w="3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operation timed out for an unknown reason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Waiting for a free database connection</w:t>
            </w:r>
          </w:p>
        </w:tc>
        <w:tc>
          <w:tcPr>
            <w:tcW w:type="dxa" w:w="360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database is slow (memory) — free RAM and retry.</w:t>
            </w:r>
          </w:p>
        </w:tc>
      </w:tr>
    </w:tbl>
    <w:p>
      <w:pPr>
        <w:pStyle w:val="Heading1"/>
        <w:pageBreakBefore/>
        <w:spacing w:after="20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6. Reading the API log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window where the API runs (or </w:t>
      </w:r>
      <w:r>
        <w:rPr>
          <w:rFonts w:ascii="Consolas" w:cs="Consolas" w:eastAsia="Consolas" w:hAnsi="Consolas"/>
          <w:color w:val="843C0C"/>
          <w:sz w:val="20"/>
          <w:szCs w:val="20"/>
        </w:rPr>
        <w:t xml:space="preserve">D:\rr\tunnel\server-error.log</w:t>
      </w:r>
      <w:r>
        <w:rPr>
          <w:rFonts w:ascii="Calibri" w:cs="Calibri" w:eastAsia="Calibri" w:hAnsi="Calibri"/>
          <w:sz w:val="22"/>
          <w:szCs w:val="22"/>
        </w:rPr>
        <w:t xml:space="preserve"> for the test link) prints one line per request:</w:t>
      </w:r>
    </w:p>
    <w:tbl>
      <w:tblPr>
        <w:tblW w:type="dxa" w:w="9906"/>
        <w:tblBorders>
          <w:top w:val="single" w:color="7F7F7F" w:sz="6"/>
          <w:left w:val="single" w:color="7F7F7F" w:sz="6"/>
          <w:bottom w:val="single" w:color="7F7F7F" w:sz="6"/>
          <w:right w:val="single" w:color="7F7F7F" w:sz="6"/>
          <w:insideH w:val="single" w:color="7F7F7F" w:sz="6"/>
          <w:insideV w:val="single" w:color="7F7F7F" w:sz="6"/>
        </w:tblBorders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/api/challans 422 15.8 ms - 67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/api/dashboard/overview?from=2026-07-04&amp;to=2026-10-01 200 412.3 ms - 12677</w:t>
            </w:r>
          </w:p>
        </w:tc>
      </w:tr>
    </w:tbl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POST / GET</w:t>
      </w:r>
      <w:r>
        <w:rPr>
          <w:rFonts w:ascii="Calibri" w:cs="Calibri" w:eastAsia="Calibri" w:hAnsi="Calibri"/>
          <w:sz w:val="22"/>
          <w:szCs w:val="22"/>
        </w:rPr>
        <w:t xml:space="preserve"> = what kind of request, then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address</w:t>
      </w:r>
      <w:r>
        <w:rPr>
          <w:rFonts w:ascii="Calibri" w:cs="Calibri" w:eastAsia="Calibri" w:hAnsi="Calibri"/>
          <w:sz w:val="22"/>
          <w:szCs w:val="22"/>
        </w:rPr>
        <w:t xml:space="preserve">, then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number</w:t>
      </w:r>
      <w:r>
        <w:rPr>
          <w:rFonts w:ascii="Calibri" w:cs="Calibri" w:eastAsia="Calibri" w:hAnsi="Calibri"/>
          <w:sz w:val="22"/>
          <w:szCs w:val="22"/>
        </w:rPr>
        <w:t xml:space="preserve"> (chapter 5), then how long it took.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Slow lines (thousands of ms) = the database is slow — usually memory.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When something crashes (500) there is also a line like this — the </w:t>
      </w:r>
      <w:r>
        <w:rPr>
          <w:rFonts w:ascii="Consolas" w:cs="Consolas" w:eastAsia="Consolas" w:hAnsi="Consolas"/>
          <w:color w:val="843C0C"/>
          <w:sz w:val="20"/>
          <w:szCs w:val="20"/>
        </w:rPr>
        <w:t xml:space="preserve">err</w:t>
      </w:r>
      <w:r>
        <w:rPr>
          <w:rFonts w:ascii="Calibri" w:cs="Calibri" w:eastAsia="Calibri" w:hAnsi="Calibri"/>
          <w:sz w:val="22"/>
          <w:szCs w:val="22"/>
        </w:rPr>
        <w:t xml:space="preserve"> part is the real reason:</w:t>
      </w:r>
    </w:p>
    <w:tbl>
      <w:tblPr>
        <w:tblW w:type="dxa" w:w="9906"/>
        <w:tblBorders>
          <w:top w:val="single" w:color="7F7F7F" w:sz="6"/>
          <w:left w:val="single" w:color="7F7F7F" w:sz="6"/>
          <w:bottom w:val="single" w:color="7F7F7F" w:sz="6"/>
          <w:right w:val="single" w:color="7F7F7F" w:sz="6"/>
          <w:insideH w:val="single" w:color="7F7F7F" w:sz="6"/>
          <w:insideV w:val="single" w:color="7F7F7F" w:sz="6"/>
        </w:tblBorders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{"t":"2026-10-02T03:41:56Z","level":"error","msg":"Unhandled error",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"path":"/api/pickups","err":"Arithmetic overflow error converting bigint to data type numeric."}</w:t>
            </w:r>
          </w:p>
        </w:tc>
      </w:tr>
    </w:tbl>
    <w:tbl>
      <w:tblPr>
        <w:tblW w:type="dxa" w:w="9906"/>
        <w:tblBorders>
          <w:top w:val="single" w:color="385723" w:sz="6"/>
          <w:left w:val="single" w:color="385723" w:sz="6"/>
          <w:bottom w:val="single" w:color="385723" w:sz="6"/>
          <w:right w:val="single" w:color="385723" w:sz="6"/>
          <w:insideH w:val="single" w:color="385723" w:sz="6"/>
          <w:insideV w:val="single" w:color="385723" w:sz="6"/>
        </w:tblBorders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shd w:fill="E2F0D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385723"/>
                <w:sz w:val="24"/>
                <w:szCs w:val="24"/>
              </w:rPr>
              <w:t xml:space="preserve">Tip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Copy this line when you ask for help — it tells exactly which address failed and why.</w:t>
            </w:r>
          </w:p>
        </w:tc>
      </w:tr>
    </w:tbl>
    <w:p>
      <w:pPr>
        <w:sectPr>
          <w:footerReference w:type="default" r:id="rId6"/>
          <w:pgSz w:w="11906" w:h="16838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7. Module map — which screen uses which files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One row per module.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Screen address</w:t>
      </w:r>
      <w:r>
        <w:rPr>
          <w:rFonts w:ascii="Calibri" w:cs="Calibri" w:eastAsia="Calibri" w:hAnsi="Calibri"/>
          <w:sz w:val="22"/>
          <w:szCs w:val="22"/>
        </w:rPr>
        <w:t xml:space="preserve"> = what you type after </w:t>
      </w:r>
      <w:r>
        <w:rPr>
          <w:rFonts w:ascii="Consolas" w:cs="Consolas" w:eastAsia="Consolas" w:hAnsi="Consolas"/>
          <w:color w:val="843C0C"/>
          <w:sz w:val="20"/>
          <w:szCs w:val="20"/>
        </w:rPr>
        <w:t xml:space="preserve">localhost:5173</w:t>
      </w:r>
      <w:r>
        <w:rPr>
          <w:rFonts w:ascii="Calibri" w:cs="Calibri" w:eastAsia="Calibri" w:hAnsi="Calibri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Screen file</w:t>
      </w:r>
      <w:r>
        <w:rPr>
          <w:rFonts w:ascii="Calibri" w:cs="Calibri" w:eastAsia="Calibri" w:hAnsi="Calibri"/>
          <w:sz w:val="22"/>
          <w:szCs w:val="22"/>
        </w:rPr>
        <w:t xml:space="preserve"> = the page to change for looks/labels.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API</w:t>
      </w:r>
      <w:r>
        <w:rPr>
          <w:rFonts w:ascii="Calibri" w:cs="Calibri" w:eastAsia="Calibri" w:hAnsi="Calibri"/>
          <w:sz w:val="22"/>
          <w:szCs w:val="22"/>
        </w:rPr>
        <w:t xml:space="preserve"> = the address seen in F12 → Network.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Server files</w:t>
      </w:r>
      <w:r>
        <w:rPr>
          <w:rFonts w:ascii="Calibri" w:cs="Calibri" w:eastAsia="Calibri" w:hAnsi="Calibri"/>
          <w:sz w:val="22"/>
          <w:szCs w:val="22"/>
        </w:rPr>
        <w:t xml:space="preserve"> = rules and SQL (</w:t>
      </w:r>
      <w:r>
        <w:rPr>
          <w:rFonts w:ascii="Consolas" w:cs="Consolas" w:eastAsia="Consolas" w:hAnsi="Consolas"/>
          <w:color w:val="843C0C"/>
          <w:sz w:val="20"/>
          <w:szCs w:val="20"/>
        </w:rPr>
        <w:t xml:space="preserve">*.routes.js</w:t>
      </w:r>
      <w:r>
        <w:rPr>
          <w:rFonts w:ascii="Calibri" w:cs="Calibri" w:eastAsia="Calibri" w:hAnsi="Calibri"/>
          <w:sz w:val="22"/>
          <w:szCs w:val="22"/>
        </w:rPr>
        <w:t xml:space="preserve"> checks the input, </w:t>
      </w:r>
      <w:r>
        <w:rPr>
          <w:rFonts w:ascii="Consolas" w:cs="Consolas" w:eastAsia="Consolas" w:hAnsi="Consolas"/>
          <w:color w:val="843C0C"/>
          <w:sz w:val="20"/>
          <w:szCs w:val="20"/>
        </w:rPr>
        <w:t xml:space="preserve">*.service.js</w:t>
      </w:r>
      <w:r>
        <w:rPr>
          <w:rFonts w:ascii="Calibri" w:cs="Calibri" w:eastAsia="Calibri" w:hAnsi="Calibri"/>
          <w:sz w:val="22"/>
          <w:szCs w:val="22"/>
        </w:rPr>
        <w:t xml:space="preserve"> does the work).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Main tables</w:t>
      </w:r>
      <w:r>
        <w:rPr>
          <w:rFonts w:ascii="Calibri" w:cs="Calibri" w:eastAsia="Calibri" w:hAnsi="Calibri"/>
          <w:sz w:val="22"/>
          <w:szCs w:val="22"/>
        </w:rPr>
        <w:t xml:space="preserve"> = where the data is.</w:t>
      </w:r>
    </w:p>
    <w:tbl>
      <w:tblPr>
        <w:tblW w:type="dxa" w:w="148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900"/>
        <w:gridCol w:w="2300"/>
        <w:gridCol w:w="2700"/>
        <w:gridCol w:w="1700"/>
        <w:gridCol w:w="3200"/>
        <w:gridCol w:w="3038"/>
      </w:tblGrid>
      <w:tr>
        <w:trPr>
          <w:tblHeader/>
        </w:trPr>
        <w:tc>
          <w:tcPr>
            <w:tcW w:type="dxa" w:w="19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Module</w:t>
            </w:r>
          </w:p>
        </w:tc>
        <w:tc>
          <w:tcPr>
            <w:tcW w:type="dxa" w:w="23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Screen address</w:t>
            </w:r>
          </w:p>
        </w:tc>
        <w:tc>
          <w:tcPr>
            <w:tcW w:type="dxa" w:w="27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Screen file (client/src/…)</w:t>
            </w:r>
          </w:p>
        </w:tc>
        <w:tc>
          <w:tcPr>
            <w:tcW w:type="dxa" w:w="17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API</w:t>
            </w:r>
          </w:p>
        </w:tc>
        <w:tc>
          <w:tcPr>
            <w:tcW w:type="dxa" w:w="3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Server files (server/src/modules/…)</w:t>
            </w:r>
          </w:p>
        </w:tc>
        <w:tc>
          <w:tcPr>
            <w:tcW w:type="dxa" w:w="3038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Main tables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Login and Dashboard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/login (Employee / Franchisee / Client)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 (Dashboard)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pages/LoginPage.jsx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pages/DashboardPage.jsx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/api/auth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/api/menu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auth/auth.routes.js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auth/auth.service.js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menu/menu.routes.js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menu/menu.service.js</w:t>
            </w:r>
          </w:p>
        </w:tc>
        <w:tc>
          <w:tcPr>
            <w:tcW w:type="dxa" w:w="3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users, employee_master, MasterMenu, SubMenu, Employee_Permission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Users, Access Rights, Change Password</w:t>
            </w:r>
          </w:p>
        </w:tc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/admin/users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/admin/access-rights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/account/change-password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pages/admin/UserMasterPage.jsx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pages/admin/AccessRightsPage.jsx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pages/account/ChangePasswordPage.jsx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/api/users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users/users.routes.js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users/users.service.js</w:t>
            </w:r>
          </w:p>
        </w:tc>
        <w:tc>
          <w:tcPr>
            <w:tcW w:type="dxa" w:w="30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users, Employee_Permission, SubMenu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General Masters (7)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/masters/state … /masters/division (one common master screen)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pages/masters/MasterPage.jsx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/api/masters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masters/definitions.js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masters/masters.routes.js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masters/masters.service.js</w:t>
            </w:r>
          </w:p>
        </w:tc>
        <w:tc>
          <w:tcPr>
            <w:tcW w:type="dxa" w:w="3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state_master, zone_master, city_master, commodity_master, item_master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Branch Master</w:t>
            </w:r>
          </w:p>
        </w:tc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/masters/branches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pages/masters/BranchMasterPage.jsx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/api/branches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branches/branches.routes.js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branches/branches.service.js</w:t>
            </w:r>
          </w:p>
        </w:tc>
        <w:tc>
          <w:tcPr>
            <w:tcW w:type="dxa" w:w="30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branch_master, New_Location_master, tblAccountLedger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Vendor Master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/masters/vendors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pages/masters/VendorMasterPage.jsx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/api/vendors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vendors/vendors.routes.js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vendors/vendors.service.js</w:t>
            </w:r>
          </w:p>
        </w:tc>
        <w:tc>
          <w:tcPr>
            <w:tcW w:type="dxa" w:w="3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vendors_master, tblAccountLedger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Vehicle Master</w:t>
            </w:r>
          </w:p>
        </w:tc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/masters/vehicles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pages/masters/VehicleMasterPage.jsx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/api/vehicles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vehicles/vehicles.routes.js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vehicles/vehicles.service.js</w:t>
            </w:r>
          </w:p>
        </w:tc>
        <w:tc>
          <w:tcPr>
            <w:tcW w:type="dxa" w:w="30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Vechile_Master, freight_master, route, Vehicle_master, tblAccountLedger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Client Master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/masters/clients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pages/masters/ClientMasterPage.jsx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/api/clients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clients/clients.routes.js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clients/clients.service.js</w:t>
            </w:r>
          </w:p>
        </w:tc>
        <w:tc>
          <w:tcPr>
            <w:tcW w:type="dxa" w:w="3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client_Master, nature_of_business_master, tblAccountLedger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Employee Master</w:t>
            </w:r>
          </w:p>
        </w:tc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/masters/employees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pages/masters/EmployeeMasterPage.jsx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/api/employees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employees/employees.routes.js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employees/employees.service.js</w:t>
            </w:r>
          </w:p>
        </w:tc>
        <w:tc>
          <w:tcPr>
            <w:tcW w:type="dxa" w:w="30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employee_master, emp_type_master, tblAccountLedger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Client Contract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/rates/contracts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pages/rates/ContractPage.jsx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/api/contracts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contracts/contracts.routes.js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contracts/contracts.service.js</w:t>
            </w:r>
          </w:p>
        </w:tc>
        <w:tc>
          <w:tcPr>
            <w:tcW w:type="dxa" w:w="3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client_contract_city / _location / _State / _zone, ClientRate_With_Slab, ClientRate_Category_Slab, Min_chargeRate_slab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ODA Charge</w:t>
            </w:r>
          </w:p>
        </w:tc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/rates/oda; "ODA location" field on the docket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pages/rates/OdaChargePage.jsx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/api/oda-charges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oda/oda.routes.js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oda/oda.service.js</w:t>
            </w:r>
          </w:p>
        </w:tc>
        <w:tc>
          <w:tcPr>
            <w:tcW w:type="dxa" w:w="30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ODA_Charge, usp_Get_OdaRate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Vendor Rate Masters (road / air / train)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/rates/vendor-road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/rates/vendor-air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/rates/vendor-train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pages/rates/VendorRatesPage.jsx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/api/vendor-rates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vendorrates/vendorrates.routes.js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vendorrates/vendorrates.service.js</w:t>
            </w:r>
          </w:p>
        </w:tc>
        <w:tc>
          <w:tcPr>
            <w:tcW w:type="dxa" w:w="3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vendor_road_rate_master, Vendor_Air_RateMaster, Vendor_Air_Slab_Rate, Vendor_Train_Rate, vendor_vehicle_master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Franchisee Rates (commission, pickup / delivery)</w:t>
            </w:r>
          </w:p>
        </w:tc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/rates/franchisee-commission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/rates/franchisee-pickup-delivery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pages/rates/FranchiseeRatesPage.jsx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/api/franchisee-rates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franchiseerates/franchiseerates.routes.js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franchiseerates/franchiseerates.service.js</w:t>
            </w:r>
          </w:p>
        </w:tc>
        <w:tc>
          <w:tcPr>
            <w:tcW w:type="dxa" w:w="30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Franchisee_Commission_Master, Franchisee_Commission_Master_Detail, FranchiseeCommissionMaster, freight_master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PRS / DRS Rate Master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/rates/prs-drs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pages/rates/PrsDrsRatePage.jsx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/api/prs-drs-rates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prsdrs/prsdrs.routes.js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prsdrs/prsdrs.service.js</w:t>
            </w:r>
          </w:p>
        </w:tc>
        <w:tc>
          <w:tcPr>
            <w:tcW w:type="dxa" w:w="3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PRS_DRS_RATE_MASTER, Sp_Insert_Prs_and_Drs_Rate, vendors_master, freight_master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Settings: bindings</w:t>
            </w:r>
          </w:p>
        </w:tc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/settings/branch-destinations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/settings/franchisee-branches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/settings/franchisee-clients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pages/settings/BranchDestinationsPage.jsx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pages/settings/FranchiseeBranchPage.jsx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pages/settings/FranchiseeClientPage.jsx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/api/bindings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bindings/bindings.routes.js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bindings/bindings.service.js</w:t>
            </w:r>
          </w:p>
        </w:tc>
        <w:tc>
          <w:tcPr>
            <w:tcW w:type="dxa" w:w="30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Branch_bind_For_city, Bind_Franch_Branch, Bind_Franchisee_To_Client, Franchise_Master, MasterFranchise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Settings: docket FY and effective dates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/settings/docket-fy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/settings/effective-dates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pages/settings/DocketFyPage.jsx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pages/settings/EffectiveDatePage.jsx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/api/docket-fy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/api/effective-dates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docketfy/docketfy.routes.js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docketfy/docketfy.service.js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effdate/effdate.routes.js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effdate/effdate.service.js</w:t>
            </w:r>
          </w:p>
        </w:tc>
        <w:tc>
          <w:tcPr>
            <w:tcW w:type="dxa" w:w="3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grn_master, grn_docket_charge, mainfest_entry, Manifest_grn, dispatch_master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Settings: ODA configuration</w:t>
            </w:r>
          </w:p>
        </w:tc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/settings/oda-config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pages/settings/OdaConfigPage.jsx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/api/oda-config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odaconfig/odaconfig.routes.js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odaconfig/odaconfig.service.js</w:t>
            </w:r>
          </w:p>
        </w:tc>
        <w:tc>
          <w:tcPr>
            <w:tcW w:type="dxa" w:w="30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ODA_Distance_Master, ODA_Weight_Master, ODA_Configuration_Master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Settings: shippers (docket stock)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/settings/shipper-stock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/settings/gatepass-stock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/settings/shipper-issue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/settings/shipper-issue-franchisee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pages/settings/ShipperStockPage.jsx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pages/settings/ShipperIssuePage.jsx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/api/shippers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shippers/shippers.routes.js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shippers/shippers.service.js</w:t>
            </w:r>
          </w:p>
        </w:tc>
        <w:tc>
          <w:tcPr>
            <w:tcW w:type="dxa" w:w="3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shipper_master, GatePasshipper_master, shiper_issue_to_branch, Shipper_issue_frombranch_tobranch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Settings: approvals</w:t>
            </w:r>
          </w:p>
        </w:tc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/settings/special-booking-approval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/settings/freight-margin-approval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pages/settings/ApprovalPages.jsx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/api/approvals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approvals/approvals.routes.js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approvals/approvals.service.js</w:t>
            </w:r>
          </w:p>
        </w:tc>
        <w:tc>
          <w:tcPr>
            <w:tcW w:type="dxa" w:w="30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grn_master_splapl, grn_docket_charge (Discount), Freight_THC_Margin_Approval_Details, Freight_Margin_Setting, dispatch_master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Settings: vendor vehicles, MIS mail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/settings/vendor-vehicles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/settings/auto-mis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pages/settings/VendorVehiclePage.jsx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pages/settings/AutoMisPage.jsx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/api/vendor-vehicles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/api/auto-mis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vendorvehicles/vendorvehicles.routes.js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vendorvehicles/vendorvehicles.service.js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automis/automis.routes.js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automis/automis.service.js</w:t>
            </w:r>
          </w:p>
        </w:tc>
        <w:tc>
          <w:tcPr>
            <w:tcW w:type="dxa" w:w="3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vendor_vehicle_master, Train_Master, VehicleName_Master, AutoMis_setting, Client_email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Docket Booking</w:t>
            </w:r>
          </w:p>
        </w:tc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/operation/docket/new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/modify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/cancel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pages/docket/DocketBookingPage.jsx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/api/dockets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docket/docket.routes.js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docket/docket.schema.js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docket/docket.service.js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docket/tracking.service.js</w:t>
            </w:r>
          </w:p>
        </w:tc>
        <w:tc>
          <w:tcPr>
            <w:tcW w:type="dxa" w:w="30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grn_master, grn_docket_charge, docket_invoice, docket_dimension, docket_insurance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Pickup (PRS)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/operation/pickup/new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/list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pages/pickup/PickupEntryPage.jsx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/api/pickups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pickup/pickup.routes.js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pickup/pickup.service.js</w:t>
            </w:r>
          </w:p>
        </w:tc>
        <w:tc>
          <w:tcPr>
            <w:tcW w:type="dxa" w:w="3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Pick_up_entry, Pick_Up_grn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Manifest</w:t>
            </w:r>
          </w:p>
        </w:tc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/operation/manifest/new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/list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pages/manifest/ManifestEntryPage.jsx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/api/manifests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manifest/manifest.routes.js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manifest/manifest.service.js</w:t>
            </w:r>
          </w:p>
        </w:tc>
        <w:tc>
          <w:tcPr>
            <w:tcW w:type="dxa" w:w="30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mainfest_entry, Manifest_grn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Loading Sheet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/operation/loading-sheet/new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/list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/docket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pages/loadingsheet/LoadingSheetPage.jsx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/api/loading-sheets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loadingsheet/loadingsheet.routes.js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loadingsheet/loadingsheet.service.js</w:t>
            </w:r>
          </w:p>
        </w:tc>
        <w:tc>
          <w:tcPr>
            <w:tcW w:type="dxa" w:w="3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Loading_Sheet, Loading_Sheet_Details, grn_master, grn_docket_charge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Challan (vehicle dispatch)</w:t>
            </w:r>
          </w:p>
        </w:tc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/operation/challan/new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/list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pages/challan/ChallanEntryPage.jsx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/api/challans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challan/challan.routes.js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challan/challan.service.js</w:t>
            </w:r>
          </w:p>
        </w:tc>
        <w:tc>
          <w:tcPr>
            <w:tcW w:type="dxa" w:w="30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dispatch_master, tblAccountTrasaction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Arrival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/operation/arrival/new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/list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pages/arrival/ArrivalEntryPage.jsx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/api/arrivals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arrival/arrival.routes.js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arrival/arrival.service.js</w:t>
            </w:r>
          </w:p>
        </w:tc>
        <w:tc>
          <w:tcPr>
            <w:tcW w:type="dxa" w:w="3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Arrival_entry, Arrival_Packg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DRS (delivery run sheet)</w:t>
            </w:r>
          </w:p>
        </w:tc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/operation/drs/new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/list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pages/drs/DrsEntryPage.jsx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/api/drs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drs/drs.routes.js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drs/drs.service.js</w:t>
            </w:r>
          </w:p>
        </w:tc>
        <w:tc>
          <w:tcPr>
            <w:tcW w:type="dxa" w:w="30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drs_entry_details, drs_entry_details_grn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Delivery Status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/operation/delivery/new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/list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pages/delivery/DeliveryStatusPage.jsx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/api/delivery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delivery/delivery.routes.js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delivery/delivery.service.js</w:t>
            </w:r>
          </w:p>
        </w:tc>
        <w:tc>
          <w:tcPr>
            <w:tcW w:type="dxa" w:w="3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delivery_status_entry_grn, delivery_status_entry_details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POD (dispatch, head office, receive)</w:t>
            </w:r>
          </w:p>
        </w:tc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/operation/pod/*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/pod-courier/*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/pod-receive/*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pages/pod/PodDispatchPage.jsx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/api/pod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/api/pod-courier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pod/pod.routes.js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pod/pod.service.js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podho/podho.routes.js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podho/podho.service.js</w:t>
            </w:r>
          </w:p>
        </w:tc>
        <w:tc>
          <w:tcPr>
            <w:tcW w:type="dxa" w:w="30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pod_dispatch, pod_dispatch_image, POD_Dispatch_H / _D, pod_received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Tracking and Reports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/tracking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/reports/docket-register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pages/TrackingPage.jsx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pages/reports/ReportPage.jsx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/api/reports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reports/reports.routes.js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reports/reports.service.js</w:t>
            </w:r>
          </w:p>
        </w:tc>
        <w:tc>
          <w:tcPr>
            <w:tcW w:type="dxa" w:w="3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docket_tracking, grn_master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Client Bill (GST)</w:t>
            </w:r>
          </w:p>
        </w:tc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/invoice/client-bill/new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/invoice/client-bill/list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/print/client-bill/:billNo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pages/invoice/ClientBillPage.jsx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pages/invoice/ClientBillListPage.jsx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pages/invoice/ClientBillPrintPage.jsx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/api/client-bills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clientbill/billstages.service.js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clientbill/clientbill.routes.js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clientbill/clientbill.service.js</w:t>
            </w:r>
          </w:p>
        </w:tc>
        <w:tc>
          <w:tcPr>
            <w:tcW w:type="dxa" w:w="30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client_bill, client_bill_charge_details, client_bill_cancel, Sac_Master, grn_master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Bill Receipt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/invoice/bill-receive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pages/invoice/BillReceivePage.jsx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/api/bill-receipts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billreceive/billreceive.routes.js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billreceive/billreceive.service.js</w:t>
            </w:r>
          </w:p>
        </w:tc>
        <w:tc>
          <w:tcPr>
            <w:tcW w:type="dxa" w:w="3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Bill_Receive, Bill_Receive_Details, client_bill (Payment_Status), tblAccountTrasaction, tblAccountLedger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Miscellaneous and Warehouse Bills</w:t>
            </w:r>
          </w:p>
        </w:tc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/invoice/misc-bill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/invoice/warehouse-bill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/print/other-bill/:kind/:billNo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pages/invoice/OtherBillPage.jsx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/api/other-bills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otherbill/otherbill.routes.js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otherbill/otherbill.service.js</w:t>
            </w:r>
          </w:p>
        </w:tc>
        <w:tc>
          <w:tcPr>
            <w:tcW w:type="dxa" w:w="30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miscellaneous_bill, warehouse_bill, Misc_Tax_Slab, Sac_Master, client_Master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Octroi Bills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/invoice/octroi-bill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/print/octroi-bill/:billNo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pages/invoice/OctroiBillPage.jsx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/api/octroi-bills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octroibill/octroibill.routes.js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octroibill/octroibill.service.js</w:t>
            </w:r>
          </w:p>
        </w:tc>
        <w:tc>
          <w:tcPr>
            <w:tcW w:type="dxa" w:w="3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octroi_bill, octroi_bill_charge_details, grn_master (Octroi_Status, Octroi_Bill_No)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Analytics Dashboard (86 analyses, click-through)</w:t>
            </w:r>
          </w:p>
        </w:tc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 (Overview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pages/DashboardPage.jsx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/api/dashboard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dashboard/dashboard.routes.js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dashboard/dashboard.service.js</w:t>
            </w:r>
          </w:p>
        </w:tc>
        <w:tc>
          <w:tcPr>
            <w:tcW w:type="dxa" w:w="30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grn_master, grn_docket_charge, delivery_status_entry_details, mainfest_entry, dispatch_master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Franchisee Commission Invoices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/invoice/franchisee-invoice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/invoice/franchisee-invoice/cancel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/print/franchisee-invoice/:invoiceNo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pages/invoice/FranchiseeInvoicePage.jsx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/api/franchisee-invoices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franchiseeinvoice/franchiseeinvoice.routes.js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franchiseeinvoice/franchiseeinvoice.service.js</w:t>
            </w:r>
          </w:p>
        </w:tc>
        <w:tc>
          <w:tcPr>
            <w:tcW w:type="dxa" w:w="3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Franchisee_Invoice, Franchisee_Invoice_Detail, grn_master (Franchisee_Invoice_Status), Franchisee_Commission_Master (+ _Detail), Franchise_Master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Vendor Invoices</w:t>
            </w:r>
          </w:p>
        </w:tc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/invoice/vendor-invoice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/invoice/vendor-verification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/print/vendor-invoice/:invoiceNo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/print/vendor-bill/:billNo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pages/invoice/VendorInvoicePage.jsx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pages/invoice/VendorVerifyPage.jsx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/api/vendor-invoices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vendorinvoice/vendorinvoice.routes.js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vendorinvoice/vendorinvoice.service.js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3"/>
                <w:szCs w:val="13"/>
              </w:rPr>
              <w:t xml:space="preserve">vendorinvoice/vendorverify.service.js</w:t>
            </w:r>
          </w:p>
        </w:tc>
        <w:tc>
          <w:tcPr>
            <w:tcW w:type="dxa" w:w="30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Other_Vendor_Master, ProductMaster, OtherVendorInvoice (+ _Details, CostProfit), Vendor_Invoice_Verify (+ _Details)</w:t>
            </w:r>
          </w:p>
        </w:tc>
      </w:tr>
    </w:tbl>
    <w:p>
      <w:pPr>
        <w:sectPr>
          <w:footerReference w:type="default" r:id="rId7"/>
          <w:pgSz w:w="16838" w:h="11906" w:orient="landscape"/>
          <w:pgMar w:top="1000" w:right="1000" w:bottom="1000" w:left="1000" w:header="708" w:footer="708" w:gutter="0"/>
          <w:pgNumType/>
          <w:docGrid w:linePitch="360"/>
        </w:sectPr>
      </w:pPr>
    </w:p>
    <w:p>
      <w:pPr>
        <w:pStyle w:val="Heading1"/>
        <w:pageBreakBefore/>
        <w:spacing w:after="20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8. What to change for what</w:t>
      </w:r>
    </w:p>
    <w:tbl>
      <w:tblPr>
        <w:tblW w:type="dxa" w:w="99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3000"/>
        <w:gridCol w:w="4000"/>
        <w:gridCol w:w="2906"/>
      </w:tblGrid>
      <w:tr>
        <w:trPr>
          <w:tblHeader/>
        </w:trPr>
        <w:tc>
          <w:tcPr>
            <w:tcW w:type="dxa" w:w="3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 want to change …</w:t>
            </w:r>
          </w:p>
        </w:tc>
        <w:tc>
          <w:tcPr>
            <w:tcW w:type="dxa" w:w="4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Open this file</w:t>
            </w:r>
          </w:p>
        </w:tc>
        <w:tc>
          <w:tcPr>
            <w:tcW w:type="dxa" w:w="2906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label, a box, a column, a button on a page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client/src/pages/&lt;area&gt;/&lt;Page&gt;.jsx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(module map, ch. 7)</w:t>
            </w:r>
          </w:p>
        </w:tc>
        <w:tc>
          <w:tcPr>
            <w:tcW w:type="dxa" w:w="29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looks — no rule changes.</w:t>
            </w:r>
          </w:p>
        </w:tc>
      </w:tr>
      <w:tr>
        <w:trPr>
          <w:cantSplit/>
        </w:trP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Which boxes are required / the message for a box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server/src/modules/&lt;m&gt;/&lt;m&gt;.routes.js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(zod) and the page's Form </w:t>
            </w: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rules</w:t>
            </w:r>
          </w:p>
        </w:tc>
        <w:tc>
          <w:tcPr>
            <w:tcW w:type="dxa" w:w="290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Change both so the screen and the API agree.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calculation, a business rule, what gets saved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server/src/modules/&lt;m&gt;/&lt;m&gt;.service.js</w:t>
            </w:r>
          </w:p>
        </w:tc>
        <w:tc>
          <w:tcPr>
            <w:tcW w:type="dxa" w:w="29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Most real logic lives here. Search for the message text.</w:t>
            </w:r>
          </w:p>
        </w:tc>
      </w:tr>
      <w:tr>
        <w:trPr>
          <w:cantSplit/>
        </w:trP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new column / table in the database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new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file </w:t>
            </w: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server/db/dev/NN-name.sql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then the service</w:t>
            </w:r>
          </w:p>
        </w:tc>
        <w:tc>
          <w:tcPr>
            <w:tcW w:type="dxa" w:w="290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Never edit old dev SQL that is already applied; add a new numbered file and apply it.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menu entry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server/db/dev/99-seed.sql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(SubMenu, Employee_Permission), </w:t>
            </w: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client/src/routes/legacyRoutes.js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client/src/App.jsx</w:t>
            </w:r>
          </w:p>
        </w:tc>
        <w:tc>
          <w:tcPr>
            <w:tcW w:type="dxa" w:w="29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menu comes from the database; the link maps to the new page.</w:t>
            </w:r>
          </w:p>
        </w:tc>
      </w:tr>
      <w:tr>
        <w:trPr>
          <w:cantSplit/>
        </w:trP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new page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client/src/App.jsx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(Route) + new page file + </w:t>
            </w: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legacyRoutes.js</w:t>
            </w:r>
          </w:p>
        </w:tc>
        <w:tc>
          <w:tcPr>
            <w:tcW w:type="dxa" w:w="290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Copy a similar page as a start.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dashboard chart / number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server/src/modules/dashboard/dashboard.service.js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client/src/pages/DashboardPage.jsx</w:t>
            </w:r>
          </w:p>
        </w:tc>
        <w:tc>
          <w:tcPr>
            <w:tcW w:type="dxa" w:w="29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Charts: </w:t>
            </w: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client/src/components/charts/Charts.jsx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Tracking problems (what counts as a "problem")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server/src/modules/docket/tracking.service.js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(findIssues)</w:t>
            </w:r>
          </w:p>
        </w:tc>
        <w:tc>
          <w:tcPr>
            <w:tcW w:type="dxa" w:w="290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Each check says which field and who entered it.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Colours / look of all pages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client/src/theme/themes.js</w:t>
            </w:r>
          </w:p>
        </w:tc>
        <w:tc>
          <w:tcPr>
            <w:tcW w:type="dxa" w:w="29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 ready-made looks; chosen with the palette button.</w:t>
            </w:r>
          </w:p>
        </w:tc>
      </w:tr>
      <w:tr>
        <w:trPr>
          <w:cantSplit/>
        </w:trP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Database name, ports, secret key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server/.env</w:t>
            </w:r>
          </w:p>
        </w:tc>
        <w:tc>
          <w:tcPr>
            <w:tcW w:type="dxa" w:w="290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Never share this file. Example: </w:t>
            </w: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server/.env.example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dxa" w:w="9906"/>
        <w:tblBorders>
          <w:top w:val="single" w:color="385723" w:sz="6"/>
          <w:left w:val="single" w:color="385723" w:sz="6"/>
          <w:bottom w:val="single" w:color="385723" w:sz="6"/>
          <w:right w:val="single" w:color="385723" w:sz="6"/>
          <w:insideH w:val="single" w:color="385723" w:sz="6"/>
          <w:insideV w:val="single" w:color="385723" w:sz="6"/>
        </w:tblBorders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shd w:fill="E2F0D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385723"/>
                <w:sz w:val="24"/>
                <w:szCs w:val="24"/>
              </w:rPr>
              <w:t xml:space="preserve">After every change — 5 steps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Save the file.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Server file changed? Restart the API (stop it, start it again). Screen file changed? The browser updates by itself (else Ctrl + F5).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Try the screen again.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Run the automatic tests: </w:t>
            </w:r>
            <w:r>
              <w:rPr>
                <w:rFonts w:ascii="Consolas" w:cs="Consolas" w:eastAsia="Consolas" w:hAnsi="Consolas"/>
                <w:color w:val="843C0C"/>
                <w:sz w:val="20"/>
                <w:szCs w:val="20"/>
              </w:rPr>
              <w:t xml:space="preserve">npm --prefix D:\rr\ramas-modern\server test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all must pass.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Note what you changed (docs/MIGRATION.md) so the next person knows.</w:t>
            </w:r>
          </w:p>
        </w:tc>
      </w:tr>
    </w:tbl>
    <w:p>
      <w:pPr>
        <w:pStyle w:val="Heading1"/>
        <w:pageBreakBefore/>
        <w:spacing w:after="20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9. Checking the data in the database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Open PowerShell and run one of these (change the number in quotes). They only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— they change nothing.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A docket</w:t>
      </w:r>
    </w:p>
    <w:tbl>
      <w:tblPr>
        <w:tblW w:type="dxa" w:w="9906"/>
        <w:tblBorders>
          <w:top w:val="single" w:color="7F7F7F" w:sz="6"/>
          <w:left w:val="single" w:color="7F7F7F" w:sz="6"/>
          <w:bottom w:val="single" w:color="7F7F7F" w:sz="6"/>
          <w:right w:val="single" w:color="7F7F7F" w:sz="6"/>
          <w:insideH w:val="single" w:color="7F7F7F" w:sz="6"/>
          <w:insideV w:val="single" w:color="7F7F7F" w:sz="6"/>
        </w:tblBorders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sqlcmd -S .\SQLEXPRESS -E -d ramas_modern_dev -Q "select * from grn_master where docket_no = '100000001'"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sqlcmd -S .\SQLEXPRESS -E -d ramas_modern_dev -Q "select * from grn_docket_charge where Docket_No = '100000001'"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Where a docket went (manifest, challan, arrival, delivery)</w:t>
      </w:r>
    </w:p>
    <w:tbl>
      <w:tblPr>
        <w:tblW w:type="dxa" w:w="9906"/>
        <w:tblBorders>
          <w:top w:val="single" w:color="7F7F7F" w:sz="6"/>
          <w:left w:val="single" w:color="7F7F7F" w:sz="6"/>
          <w:bottom w:val="single" w:color="7F7F7F" w:sz="6"/>
          <w:right w:val="single" w:color="7F7F7F" w:sz="6"/>
          <w:insideH w:val="single" w:color="7F7F7F" w:sz="6"/>
          <w:insideV w:val="single" w:color="7F7F7F" w:sz="6"/>
        </w:tblBorders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sqlcmd -S .\SQLEXPRESS -E -d ramas_modern_dev -Q "select * from Manifest_grn where docket_no = '100000001'"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sqlcmd -S .\SQLEXPRESS -E -d ramas_modern_dev -Q "select * from delivery_status_entry_details where docket_no = '100000001'"</w:t>
            </w:r>
          </w:p>
        </w:tc>
      </w:tr>
    </w:tbl>
    <w:tbl>
      <w:tblPr>
        <w:tblW w:type="dxa" w:w="9906"/>
        <w:tblBorders>
          <w:top w:val="single" w:color="385723" w:sz="6"/>
          <w:left w:val="single" w:color="385723" w:sz="6"/>
          <w:bottom w:val="single" w:color="385723" w:sz="6"/>
          <w:right w:val="single" w:color="385723" w:sz="6"/>
          <w:insideH w:val="single" w:color="385723" w:sz="6"/>
          <w:insideV w:val="single" w:color="385723" w:sz="6"/>
        </w:tblBorders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shd w:fill="E2F0D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385723"/>
                <w:sz w:val="24"/>
                <w:szCs w:val="24"/>
              </w:rPr>
              <w:t xml:space="preserve">Easier: the Tracking page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Type the docket number in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docket no.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at the top. The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Entries grid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shows every entry with its values, who entered it, and the wrong ones in red.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A bill and its money</w:t>
      </w:r>
    </w:p>
    <w:tbl>
      <w:tblPr>
        <w:tblW w:type="dxa" w:w="9906"/>
        <w:tblBorders>
          <w:top w:val="single" w:color="7F7F7F" w:sz="6"/>
          <w:left w:val="single" w:color="7F7F7F" w:sz="6"/>
          <w:bottom w:val="single" w:color="7F7F7F" w:sz="6"/>
          <w:right w:val="single" w:color="7F7F7F" w:sz="6"/>
          <w:insideH w:val="single" w:color="7F7F7F" w:sz="6"/>
          <w:insideV w:val="single" w:color="7F7F7F" w:sz="6"/>
        </w:tblBorders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sqlcmd -S .\SQLEXPRESS -E -d ramas_modern_dev -Q "select * from client_bill where bill_no = 'BLBOM2627000001'"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sqlcmd -S .\SQLEXPRESS -E -d ramas_modern_dev -Q "select * from Bill_Receive_Details where Bill_no = 'BLBOM2627000001'"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sqlcmd -S .\SQLEXPRESS -E -d ramas_modern_dev -Q "select * from tblAccountTrasaction where VoucherNo = 'BLBOM2627000001'"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A user</w:t>
      </w:r>
    </w:p>
    <w:tbl>
      <w:tblPr>
        <w:tblW w:type="dxa" w:w="9906"/>
        <w:tblBorders>
          <w:top w:val="single" w:color="7F7F7F" w:sz="6"/>
          <w:left w:val="single" w:color="7F7F7F" w:sz="6"/>
          <w:bottom w:val="single" w:color="7F7F7F" w:sz="6"/>
          <w:right w:val="single" w:color="7F7F7F" w:sz="6"/>
          <w:insideH w:val="single" w:color="7F7F7F" w:sz="6"/>
          <w:insideV w:val="single" w:color="7F7F7F" w:sz="6"/>
        </w:tblBorders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sqlcmd -S .\SQLEXPRESS -E -d ramas_modern_dev -Q "select user_id, user_type, user_branch, DivCode from users"</w:t>
            </w:r>
          </w:p>
        </w:tc>
      </w:tr>
    </w:tbl>
    <w:tbl>
      <w:tblPr>
        <w:tblW w:type="dxa" w:w="9906"/>
        <w:tblBorders>
          <w:top w:val="single" w:color="C00000" w:sz="6"/>
          <w:left w:val="single" w:color="C00000" w:sz="6"/>
          <w:bottom w:val="single" w:color="C00000" w:sz="6"/>
          <w:right w:val="single" w:color="C00000" w:sz="6"/>
          <w:insideH w:val="single" w:color="C00000" w:sz="6"/>
          <w:insideV w:val="single" w:color="C00000" w:sz="6"/>
        </w:tblBorders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shd w:fill="FBE4E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4"/>
                <w:szCs w:val="24"/>
              </w:rPr>
              <w:t xml:space="preserve">Do not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 not delete or update rows by hand unless you are sure — use the screens (cancel / modify). Never drop the database </w:t>
            </w:r>
            <w:r>
              <w:rPr>
                <w:rFonts w:ascii="Consolas" w:cs="Consolas" w:eastAsia="Consolas" w:hAnsi="Consolas"/>
                <w:color w:val="843C0C"/>
                <w:sz w:val="20"/>
                <w:szCs w:val="20"/>
              </w:rPr>
              <w:t xml:space="preserve">ramas_modern_dev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</w:tc>
      </w:tr>
    </w:tbl>
    <w:p>
      <w:pPr>
        <w:pStyle w:val="Heading1"/>
        <w:pageBreakBefore/>
        <w:spacing w:after="20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10. Common problems and their fixes</w:t>
      </w:r>
    </w:p>
    <w:tbl>
      <w:tblPr>
        <w:tblW w:type="dxa" w:w="99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3100"/>
        <w:gridCol w:w="3000"/>
        <w:gridCol w:w="3806"/>
      </w:tblGrid>
      <w:tr>
        <w:trPr>
          <w:tblHeader/>
        </w:trPr>
        <w:tc>
          <w:tcPr>
            <w:tcW w:type="dxa" w:w="31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dxa" w:w="3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Why</w:t>
            </w:r>
          </w:p>
        </w:tc>
        <w:tc>
          <w:tcPr>
            <w:tcW w:type="dxa" w:w="3806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Everything is very slow; "Query timeout"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PC low on RAM (SQL Server starved)</w:t>
            </w:r>
          </w:p>
        </w:tc>
        <w:tc>
          <w:tcPr>
            <w:tcW w:type="dxa" w:w="38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Close programs (Task Manager → Memory). Retry.</w:t>
            </w:r>
          </w:p>
        </w:tc>
      </w:tr>
      <w:tr>
        <w:trPr>
          <w:cantSplit/>
        </w:trPr>
        <w:tc>
          <w:tcPr>
            <w:tcW w:type="dxa" w:w="3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keeps saying "Restarting …" and never answers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npm run dev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(watch mode) restarts in a loop when RAM is low</w:t>
            </w:r>
          </w:p>
        </w:tc>
        <w:tc>
          <w:tcPr>
            <w:tcW w:type="dxa" w:w="380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</w:t>
            </w: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npm --prefix D:\rr\ramas-modern\server start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instead; restart it by hand after code changes.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"Port 4000 / 5173 already in use"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 old copy is still running</w:t>
            </w:r>
          </w:p>
        </w:tc>
        <w:tc>
          <w:tcPr>
            <w:tcW w:type="dxa" w:w="38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Close the old window, or find it: </w:t>
            </w: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Get-NetTCPConnection -LocalPort 4000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stop that process.</w:t>
            </w:r>
          </w:p>
        </w:tc>
      </w:tr>
      <w:tr>
        <w:trPr>
          <w:cantSplit/>
        </w:trPr>
        <w:tc>
          <w:tcPr>
            <w:tcW w:type="dxa" w:w="3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PowerShell cannot open http://localhost:4000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 "localhost" not resolving in PowerShell</w:t>
            </w:r>
          </w:p>
        </w:tc>
        <w:tc>
          <w:tcPr>
            <w:tcW w:type="dxa" w:w="380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http://127.0.0.1:4000 instead.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"Invalid user id or password" but it is correct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Wrong division / login type, or user missing in that division</w:t>
            </w:r>
          </w:p>
        </w:tc>
        <w:tc>
          <w:tcPr>
            <w:tcW w:type="dxa" w:w="38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Pick the right login type + division; check the </w:t>
            </w: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users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table.</w:t>
            </w:r>
          </w:p>
        </w:tc>
      </w:tr>
      <w:tr>
        <w:trPr>
          <w:cantSplit/>
        </w:trPr>
        <w:tc>
          <w:tcPr>
            <w:tcW w:type="dxa" w:w="3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Logged in but every list is empty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Logged in with a different financial year, or another branch selected</w:t>
            </w:r>
          </w:p>
        </w:tc>
        <w:tc>
          <w:tcPr>
            <w:tcW w:type="dxa" w:w="380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 in with the current year; choose the branch at the top.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"Ledgers missing" when finalizing / receiving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 account ledger is not created for this year/division</w:t>
            </w:r>
          </w:p>
        </w:tc>
        <w:tc>
          <w:tcPr>
            <w:tcW w:type="dxa" w:w="38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it in </w:t>
            </w: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tblAccountLedger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(same name, year, division) — see the message for the exact name.</w:t>
            </w:r>
          </w:p>
        </w:tc>
      </w:tr>
      <w:tr>
        <w:trPr>
          <w:cantSplit/>
        </w:trPr>
        <w:tc>
          <w:tcPr>
            <w:tcW w:type="dxa" w:w="3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 many login attempts (429)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 protection (20 / 15 min)</w:t>
            </w:r>
          </w:p>
        </w:tc>
        <w:tc>
          <w:tcPr>
            <w:tcW w:type="dxa" w:w="380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Wait 15 minutes.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Changes not visible on the screen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Old page cached, or API not restarted</w:t>
            </w:r>
          </w:p>
        </w:tc>
        <w:tc>
          <w:tcPr>
            <w:tcW w:type="dxa" w:w="38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Ctrl + F5 in the browser; restart the API.</w:t>
            </w:r>
          </w:p>
        </w:tc>
      </w:tr>
      <w:tr>
        <w:trPr>
          <w:cantSplit/>
        </w:trPr>
        <w:tc>
          <w:tcPr>
            <w:tcW w:type="dxa" w:w="3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Tests fail with "Query timeout" or "insufficient memory"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 RAM</w:t>
            </w:r>
          </w:p>
        </w:tc>
        <w:tc>
          <w:tcPr>
            <w:tcW w:type="dxa" w:w="380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Free RAM, run the tests again.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 has no / too much demo data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Demo rows are tagged DMO…</w:t>
            </w:r>
          </w:p>
        </w:tc>
        <w:tc>
          <w:tcPr>
            <w:tcW w:type="dxa" w:w="38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Remove: </w:t>
            </w: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sqlcmd -S .\SQLEXPRESS -E -d ramas_modern_dev -i server\db\dev\demo\demo-remove.sql</w:t>
            </w:r>
          </w:p>
        </w:tc>
      </w:tr>
      <w:tr>
        <w:trPr>
          <w:cantSplit/>
        </w:trPr>
        <w:tc>
          <w:tcPr>
            <w:tcW w:type="dxa" w:w="3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link (trycloudflare) does not open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PC slept, internet dropped, or tunnel stopped</w:t>
            </w:r>
          </w:p>
        </w:tc>
        <w:tc>
          <w:tcPr>
            <w:tcW w:type="dxa" w:w="380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 </w:t>
            </w: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D:\rr\tunnel\start-tunnel.ps1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it prints the NEW link. Keep the PC awake.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Built site shows a blank page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CLIENT_DIST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not set or the build is old</w:t>
            </w:r>
          </w:p>
        </w:tc>
        <w:tc>
          <w:tcPr>
            <w:tcW w:type="dxa" w:w="38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 </w:t>
            </w: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scripts\make-azure-package.ps1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again; check </w:t>
            </w: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CLIENT_DIST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</w:tbl>
    <w:p>
      <w:pPr>
        <w:pStyle w:val="Heading1"/>
        <w:pageBreakBefore/>
        <w:spacing w:after="20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11. How to ask Claude (or anyone) for help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Give these 6 things — then the problem can usually be found in minutes:</w:t>
      </w:r>
    </w:p>
    <w:tbl>
      <w:tblPr>
        <w:tblW w:type="dxa" w:w="99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600"/>
        <w:gridCol w:w="4400"/>
        <w:gridCol w:w="4906"/>
      </w:tblGrid>
      <w:tr>
        <w:trPr>
          <w:tblHeader/>
        </w:trPr>
        <w:tc>
          <w:tcPr>
            <w:tcW w:type="dxa" w:w="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to give</w:t>
            </w:r>
          </w:p>
        </w:tc>
        <w:tc>
          <w:tcPr>
            <w:tcW w:type="dxa" w:w="4906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Which page (the address in the browser)</w:t>
            </w:r>
          </w:p>
        </w:tc>
        <w:tc>
          <w:tcPr>
            <w:tcW w:type="dxa" w:w="49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localhost:5173/invoice/client-bill/new</w:t>
            </w:r>
          </w:p>
        </w:tc>
      </w:tr>
      <w:tr>
        <w:trPr>
          <w:cantSplit/>
        </w:trPr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you did, step by step</w:t>
            </w:r>
          </w:p>
        </w:tc>
        <w:tc>
          <w:tcPr>
            <w:tcW w:type="dxa" w:w="490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Chose client ACME, dates 1–30 Sept, clicked Search, ticked 3 dockets, clicked Generate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you expected</w:t>
            </w:r>
          </w:p>
        </w:tc>
        <w:tc>
          <w:tcPr>
            <w:tcW w:type="dxa" w:w="49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bill for 3 dockets</w:t>
            </w:r>
          </w:p>
        </w:tc>
      </w:tr>
      <w:tr>
        <w:trPr>
          <w:cantSplit/>
        </w:trPr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happened</w:t>
            </w:r>
          </w:p>
        </w:tc>
        <w:tc>
          <w:tcPr>
            <w:tcW w:type="dxa" w:w="490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 message "Docket TB003 has a GST mismatch"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F12 → Network → the red </w:t>
            </w: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/api/…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row: number + Response text, or the API log line</w:t>
            </w:r>
          </w:p>
        </w:tc>
        <w:tc>
          <w:tcPr>
            <w:tcW w:type="dxa" w:w="49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POST /api/client-bills 422 {"error":"…"}</w:t>
            </w:r>
          </w:p>
        </w:tc>
      </w:tr>
      <w:tr>
        <w:trPr>
          <w:cantSplit/>
        </w:trPr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4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number of the docket / bill / challan, and a screenshot</w:t>
            </w:r>
          </w:p>
        </w:tc>
        <w:tc>
          <w:tcPr>
            <w:tcW w:type="dxa" w:w="490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Docket TB003</w:t>
            </w:r>
          </w:p>
        </w:tc>
      </w:tr>
    </w:tbl>
    <w:p>
      <w:pPr>
        <w:spacing w:after="80"/>
      </w:pPr>
    </w:p>
    <w:tbl>
      <w:tblPr>
        <w:tblW w:type="dxa" w:w="9906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single" w:color="1F4E79" w:sz="6"/>
          <w:insideV w:val="single" w:color="1F4E79" w:sz="6"/>
        </w:tblBorders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Message you can copy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"Page: &lt;address&gt;. I did: &lt;steps&gt;. Expected: &lt;…&gt;. Got: &lt;message / number&gt;. F12 Response: &lt;text&gt;. Docket/Bill: &lt;no&gt;. Screenshot attached."</w:t>
            </w:r>
          </w:p>
        </w:tc>
      </w:tr>
    </w:tbl>
    <w:p>
      <w:pPr>
        <w:pStyle w:val="Heading1"/>
        <w:pageBreakBefore/>
        <w:spacing w:after="20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12. Command cheat sheet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Open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PowerShell</w:t>
      </w:r>
      <w:r>
        <w:rPr>
          <w:rFonts w:ascii="Calibri" w:cs="Calibri" w:eastAsia="Calibri" w:hAnsi="Calibri"/>
          <w:sz w:val="22"/>
          <w:szCs w:val="22"/>
        </w:rPr>
        <w:t xml:space="preserve"> and paste. </w:t>
      </w:r>
      <w:r>
        <w:rPr>
          <w:rFonts w:ascii="Consolas" w:cs="Consolas" w:eastAsia="Consolas" w:hAnsi="Consolas"/>
          <w:color w:val="843C0C"/>
          <w:sz w:val="20"/>
          <w:szCs w:val="20"/>
        </w:rPr>
        <w:t xml:space="preserve">D:\rr\ramas-modern</w:t>
      </w:r>
      <w:r>
        <w:rPr>
          <w:rFonts w:ascii="Calibri" w:cs="Calibri" w:eastAsia="Calibri" w:hAnsi="Calibri"/>
          <w:sz w:val="22"/>
          <w:szCs w:val="22"/>
        </w:rPr>
        <w:t xml:space="preserve"> is the project folder.</w:t>
      </w:r>
    </w:p>
    <w:tbl>
      <w:tblPr>
        <w:tblW w:type="dxa" w:w="99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3600"/>
        <w:gridCol w:w="6306"/>
      </w:tblGrid>
      <w:tr>
        <w:trPr>
          <w:tblHeader/>
        </w:trPr>
        <w:tc>
          <w:tcPr>
            <w:tcW w:type="dxa" w:w="3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 …</w:t>
            </w:r>
          </w:p>
        </w:tc>
        <w:tc>
          <w:tcPr>
            <w:tcW w:type="dxa" w:w="6306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Command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 the API (normal)</w:t>
            </w:r>
          </w:p>
        </w:tc>
        <w:tc>
          <w:tcPr>
            <w:tcW w:type="dxa" w:w="6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npm --prefix D:\rr\ramas-modern\server start</w:t>
            </w:r>
          </w:p>
        </w:tc>
      </w:tr>
      <w:tr>
        <w:trPr>
          <w:cantSplit/>
        </w:trPr>
        <w:tc>
          <w:tcPr>
            <w:tcW w:type="dxa" w:w="3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 the API (auto-restart on save; needs free RAM)</w:t>
            </w:r>
          </w:p>
        </w:tc>
        <w:tc>
          <w:tcPr>
            <w:tcW w:type="dxa" w:w="630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npm --prefix D:\rr\ramas-modern\server run dev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 the screens</w:t>
            </w:r>
          </w:p>
        </w:tc>
        <w:tc>
          <w:tcPr>
            <w:tcW w:type="dxa" w:w="6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npm --prefix D:\rr\ramas-modern\client run dev</w:t>
            </w:r>
          </w:p>
        </w:tc>
      </w:tr>
      <w:tr>
        <w:trPr>
          <w:cantSplit/>
        </w:trPr>
        <w:tc>
          <w:tcPr>
            <w:tcW w:type="dxa" w:w="3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 the API</w:t>
            </w:r>
          </w:p>
        </w:tc>
        <w:tc>
          <w:tcPr>
            <w:tcW w:type="dxa" w:w="630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http://localhost:4000/api/health → </w:t>
            </w: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{"ok":true}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 all automatic tests</w:t>
            </w:r>
          </w:p>
        </w:tc>
        <w:tc>
          <w:tcPr>
            <w:tcW w:type="dxa" w:w="6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npm --prefix D:\rr\ramas-modern\server test</w:t>
            </w:r>
          </w:p>
        </w:tc>
      </w:tr>
      <w:tr>
        <w:trPr>
          <w:cantSplit/>
        </w:trPr>
        <w:tc>
          <w:tcPr>
            <w:tcW w:type="dxa" w:w="3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Apply a new dev SQL file</w:t>
            </w:r>
          </w:p>
        </w:tc>
        <w:tc>
          <w:tcPr>
            <w:tcW w:type="dxa" w:w="630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sqlcmd -S .\SQLEXPRESS -E -l 60 -d ramas_modern_dev -i D:\rr\ramas-modern\server\db\dev\39-name.sql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Load / remove demo data</w:t>
            </w:r>
          </w:p>
        </w:tc>
        <w:tc>
          <w:tcPr>
            <w:tcW w:type="dxa" w:w="6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sqlcmd -S .\SQLEXPRESS -E -d ramas_modern_dev -i …\server\db\dev\demo\demo-data.sql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(or </w:t>
            </w: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demo-remove.sql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the app for hosting</w:t>
            </w:r>
          </w:p>
        </w:tc>
        <w:tc>
          <w:tcPr>
            <w:tcW w:type="dxa" w:w="630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powershell -ExecutionPolicy Bypass -File D:\rr\ramas-modern\scripts\make-azure-package.ps1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 / stop the public test link</w:t>
            </w:r>
          </w:p>
        </w:tc>
        <w:tc>
          <w:tcPr>
            <w:tcW w:type="dxa" w:w="6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powershell -ExecutionPolicy Bypass -File D:\rr\tunnel\start-tunnel.ps1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stop-tunnel.ps1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the project document (flow.docx)</w:t>
            </w:r>
          </w:p>
        </w:tc>
        <w:tc>
          <w:tcPr>
            <w:tcW w:type="dxa" w:w="630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node docs\tools\make-flow-doc.cjs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(needs the </w:t>
            </w: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docx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package)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Make this guide again</w:t>
            </w:r>
          </w:p>
        </w:tc>
        <w:tc>
          <w:tcPr>
            <w:tcW w:type="dxa" w:w="6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node docs\tools\make-debug-guide.cjs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then save as PDF in Word</w:t>
            </w:r>
          </w:p>
        </w:tc>
      </w:tr>
      <w:tr>
        <w:trPr>
          <w:cantSplit/>
        </w:trPr>
        <w:tc>
          <w:tcPr>
            <w:tcW w:type="dxa" w:w="3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SQL Server running?</w:t>
            </w:r>
          </w:p>
        </w:tc>
        <w:tc>
          <w:tcPr>
            <w:tcW w:type="dxa" w:w="630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Get-Service MSSQL$SQLEXPRESS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much RAM is free?</w:t>
            </w:r>
          </w:p>
        </w:tc>
        <w:tc>
          <w:tcPr>
            <w:tcW w:type="dxa" w:w="6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(Get-CimInstance Win32_OperatingSystem).FreePhysicalMemory / 1MB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(GB)</w:t>
            </w:r>
          </w:p>
        </w:tc>
      </w:tr>
    </w:tbl>
    <w:p>
      <w:pPr>
        <w:pStyle w:val="Heading1"/>
        <w:pageBreakBefore/>
        <w:spacing w:after="20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13. Where everything lives (folders)</w:t>
      </w:r>
    </w:p>
    <w:tbl>
      <w:tblPr>
        <w:tblW w:type="dxa" w:w="9906"/>
        <w:tblBorders>
          <w:top w:val="single" w:color="7F7F7F" w:sz="6"/>
          <w:left w:val="single" w:color="7F7F7F" w:sz="6"/>
          <w:bottom w:val="single" w:color="7F7F7F" w:sz="6"/>
          <w:right w:val="single" w:color="7F7F7F" w:sz="6"/>
          <w:insideH w:val="single" w:color="7F7F7F" w:sz="6"/>
          <w:insideV w:val="single" w:color="7F7F7F" w:sz="6"/>
        </w:tblBorders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D:\rr\ramas-modern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 client\                     the SCREENS (React)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└─ src\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├─ App.jsx               list of all page addresses (Routes)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├─ pages\               one file per page  (invoice\, operation\, rates\, settings\ …)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├─ components\charts\   dashboard charts (ECharts) and the click-through drawer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├─ routes\legacyRoutes.js  old .aspx page → new address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├─ theme\themes.js      the 20 looks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└─ api\client.js        how the screens call the API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 server\                     the API (Node.js)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├─ .env                     settings + database connection (private)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├─ src\app.js              all API addresses are connected here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├─ src\modules\&lt;name&gt;\     one folder per module: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│                          &lt;name&gt;.routes.js = checks, &lt;name&gt;.service.js = work + SQL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├─ src\middleware\         login check, error handling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├─ db\dev\NN-*.sql         tables + procedures, applied in number order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│                          (99-seed.sql = sample masters, users, menu)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├─ db\dev\demo\            demo data (DMO…) and its remover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└─ test\api.test.js        the automatic tests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 docs\                       MIGRATION.md (what was built), flow.docx,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                       SCHEMA-VERIFICATION.md, this guide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 scripts\make-azure-package.ps1   builds the app for hosting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D:\rr\tunnel\     public test link (start/stop scripts, TEST-LOGINS.txt — private)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C:\projects\ramas-modern\original\   the OLD ASP.NET application (read only, for reference)</w:t>
            </w:r>
          </w:p>
        </w:tc>
      </w:tr>
    </w:tbl>
    <w:p>
      <w:pPr>
        <w:pStyle w:val="Heading1"/>
        <w:pageBreakBefore/>
        <w:spacing w:after="20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14. Words used in this guide</w:t>
      </w:r>
    </w:p>
    <w:tbl>
      <w:tblPr>
        <w:tblW w:type="dxa" w:w="99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400"/>
        <w:gridCol w:w="7506"/>
      </w:tblGrid>
      <w:tr>
        <w:trPr>
          <w:tblHeader/>
        </w:trPr>
        <w:tc>
          <w:tcPr>
            <w:tcW w:type="dxa" w:w="2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Word</w:t>
            </w:r>
          </w:p>
        </w:tc>
        <w:tc>
          <w:tcPr>
            <w:tcW w:type="dxa" w:w="7506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</w:t>
            </w:r>
          </w:p>
        </w:tc>
        <w:tc>
          <w:tcPr>
            <w:tcW w:type="dxa" w:w="7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middle part of the app (server). Screens ask it to read or save data.</w:t>
            </w:r>
          </w:p>
        </w:tc>
      </w:tr>
      <w:tr>
        <w:trPr>
          <w:cantSplit/>
        </w:trP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Endpoint / address</w:t>
            </w:r>
          </w:p>
        </w:tc>
        <w:tc>
          <w:tcPr>
            <w:tcW w:type="dxa" w:w="750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"door" of the API, e.g. </w:t>
            </w: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/api/dockets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Module</w:t>
            </w:r>
          </w:p>
        </w:tc>
        <w:tc>
          <w:tcPr>
            <w:tcW w:type="dxa" w:w="7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area of the app with its own folder, e.g. client bill, tracking, dashboard.</w:t>
            </w:r>
          </w:p>
        </w:tc>
      </w:tr>
      <w:tr>
        <w:trPr>
          <w:cantSplit/>
        </w:trP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Route (screen)</w:t>
            </w:r>
          </w:p>
        </w:tc>
        <w:tc>
          <w:tcPr>
            <w:tcW w:type="dxa" w:w="750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page address like </w:t>
            </w: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/invoice/octroi-bill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listed in </w:t>
            </w: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App.jsx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routes.js</w:t>
            </w:r>
          </w:p>
        </w:tc>
        <w:tc>
          <w:tcPr>
            <w:tcW w:type="dxa" w:w="7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file that lists the module's addresses and checks the input.</w:t>
            </w:r>
          </w:p>
        </w:tc>
      </w:tr>
      <w:tr>
        <w:trPr>
          <w:cantSplit/>
        </w:trP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service.js</w:t>
            </w:r>
          </w:p>
        </w:tc>
        <w:tc>
          <w:tcPr>
            <w:tcW w:type="dxa" w:w="750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file that does the work: rules, calculations, SQL.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Database / table</w:t>
            </w:r>
          </w:p>
        </w:tc>
        <w:tc>
          <w:tcPr>
            <w:tcW w:type="dxa" w:w="7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Where data is stored; a table is like an Excel sheet (rows and columns).</w:t>
            </w:r>
          </w:p>
        </w:tc>
      </w:tr>
      <w:tr>
        <w:trPr>
          <w:cantSplit/>
        </w:trP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Stored procedure</w:t>
            </w:r>
          </w:p>
        </w:tc>
        <w:tc>
          <w:tcPr>
            <w:tcW w:type="dxa" w:w="750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saved SQL program in the database (from the old app); in </w:t>
            </w: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server/db/dev/*.sql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7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Several saves done as one: either all succeed or none.</w:t>
            </w:r>
          </w:p>
        </w:tc>
      </w:tr>
      <w:tr>
        <w:trPr>
          <w:cantSplit/>
        </w:trP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F12 / DevTools</w:t>
            </w:r>
          </w:p>
        </w:tc>
        <w:tc>
          <w:tcPr>
            <w:tcW w:type="dxa" w:w="750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browser tool that shows errors (Console) and requests (Network).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 number</w:t>
            </w:r>
          </w:p>
        </w:tc>
        <w:tc>
          <w:tcPr>
            <w:tcW w:type="dxa" w:w="7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200/201 = OK; 400–499 = the request was refused; 500 = the server failed.</w:t>
            </w:r>
          </w:p>
        </w:tc>
      </w:tr>
      <w:tr>
        <w:trPr>
          <w:cantSplit/>
        </w:trP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 database</w:t>
            </w:r>
          </w:p>
        </w:tc>
        <w:tc>
          <w:tcPr>
            <w:tcW w:type="dxa" w:w="750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ramas_modern_dev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the practice database on this PC (not the real one).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database</w:t>
            </w:r>
          </w:p>
        </w:tc>
        <w:tc>
          <w:tcPr>
            <w:tcW w:type="dxa" w:w="7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ramas_test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used by the public test link; has its own passwords.</w:t>
            </w:r>
          </w:p>
        </w:tc>
      </w:tr>
      <w:tr>
        <w:trPr>
          <w:cantSplit/>
        </w:trP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Demo data</w:t>
            </w:r>
          </w:p>
        </w:tc>
        <w:tc>
          <w:tcPr>
            <w:tcW w:type="dxa" w:w="750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Made-up records tagged </w:t>
            </w:r>
            <w:r>
              <w:rPr>
                <w:rFonts w:ascii="Consolas" w:cs="Consolas" w:eastAsia="Consolas" w:hAnsi="Consolas"/>
                <w:color w:val="843C0C"/>
                <w:sz w:val="18"/>
                <w:szCs w:val="18"/>
              </w:rPr>
              <w:t xml:space="preserve">DMO…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so the dashboard has something to show.</w:t>
            </w:r>
          </w:p>
        </w:tc>
      </w:tr>
    </w:tbl>
    <w:p>
      <w:pPr>
        <w:spacing w:after="80"/>
      </w:pPr>
    </w:p>
    <w:p>
      <w:pPr>
        <w:spacing w:after="120"/>
        <w:jc w:val="center"/>
      </w:pPr>
      <w:r>
        <w:rPr>
          <w:rFonts w:ascii="Calibri" w:cs="Calibri" w:eastAsia="Calibri" w:hAnsi="Calibri"/>
          <w:color w:val="7F7F7F"/>
          <w:sz w:val="22"/>
          <w:szCs w:val="22"/>
        </w:rPr>
        <w:t xml:space="preserve">— End of guide —</w:t>
      </w:r>
    </w:p>
    <w:sectPr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Ramas ERP — Debugging Guide   •   page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Ramas ERP — Debugging Guide   •   page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Ramas ERP — Debugging Guide   •   page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  <w:lvl w:ilvl="1" w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theme" Target="theme/theme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Ramas ERP — Debugging Guide</dc:title>
  <dc:creator>Ramas modernisation</dc:creator>
  <cp:lastModifiedBy>Un-named</cp:lastModifiedBy>
  <cp:revision>1</cp:revision>
  <dcterms:created xsi:type="dcterms:W3CDTF">2026-10-02T05:18:07.366Z</dcterms:created>
  <dcterms:modified xsi:type="dcterms:W3CDTF">2026-10-02T05:18:07.366Z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