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7A97883" w:rsidR="004D7022" w:rsidRPr="00C068E7" w:rsidRDefault="00DF5937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068E7">
        <w:rPr>
          <w:rFonts w:ascii="Times New Roman" w:hAnsi="Times New Roman" w:cs="Times New Roman"/>
          <w:b/>
          <w:bCs/>
          <w:u w:val="single"/>
        </w:rPr>
        <w:t xml:space="preserve">5. </w:t>
      </w:r>
      <w:r w:rsidR="00E82BB3" w:rsidRPr="00C068E7">
        <w:rPr>
          <w:rFonts w:ascii="Times New Roman" w:hAnsi="Times New Roman" w:cs="Times New Roman"/>
          <w:b/>
          <w:bCs/>
          <w:u w:val="single"/>
        </w:rPr>
        <w:t>GOVERNOR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1310"/>
        <w:gridCol w:w="1701"/>
        <w:gridCol w:w="1517"/>
        <w:gridCol w:w="864"/>
      </w:tblGrid>
      <w:tr w:rsidR="00FB7DFD" w:rsidRPr="00C068E7" w14:paraId="00CD1DA3" w14:textId="77777777" w:rsidTr="007F1D8A">
        <w:trPr>
          <w:trHeight w:val="213"/>
        </w:trPr>
        <w:tc>
          <w:tcPr>
            <w:tcW w:w="5064" w:type="dxa"/>
            <w:vMerge w:val="restart"/>
          </w:tcPr>
          <w:p w14:paraId="2131873B" w14:textId="3EEFA4FE" w:rsidR="00FB7DFD" w:rsidRPr="00C068E7" w:rsidRDefault="00FB7DFD" w:rsidP="00B55451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Governor is a feedback device which regulate the fuel supply, whenever there is variation in output load.</w:t>
            </w:r>
          </w:p>
        </w:tc>
        <w:tc>
          <w:tcPr>
            <w:tcW w:w="1310" w:type="dxa"/>
            <w:vAlign w:val="center"/>
          </w:tcPr>
          <w:p w14:paraId="106C7B5C" w14:textId="05C795B9" w:rsidR="00FB7DFD" w:rsidRPr="00C068E7" w:rsidRDefault="00FB7DFD" w:rsidP="007F1D8A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Fuel </w:t>
            </w:r>
            <w:r w:rsidR="00852549" w:rsidRPr="00C068E7">
              <w:rPr>
                <w:rFonts w:ascii="Times New Roman" w:hAnsi="Times New Roman" w:cs="Times New Roman"/>
              </w:rPr>
              <w:t>Supply</w:t>
            </w:r>
          </w:p>
        </w:tc>
        <w:tc>
          <w:tcPr>
            <w:tcW w:w="1701" w:type="dxa"/>
            <w:vAlign w:val="center"/>
          </w:tcPr>
          <w:p w14:paraId="2CC524C8" w14:textId="043809BC" w:rsidR="00FB7DFD" w:rsidRPr="00C068E7" w:rsidRDefault="00FB7DFD" w:rsidP="007F1D8A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Throttling Vale</w:t>
            </w:r>
          </w:p>
        </w:tc>
        <w:tc>
          <w:tcPr>
            <w:tcW w:w="1517" w:type="dxa"/>
            <w:vAlign w:val="center"/>
          </w:tcPr>
          <w:p w14:paraId="7D9303D3" w14:textId="4FA7AF4D" w:rsidR="00FB7DFD" w:rsidRPr="00C068E7" w:rsidRDefault="00FB7DFD" w:rsidP="007F1D8A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Prime </w:t>
            </w:r>
            <w:r w:rsidR="00B55451" w:rsidRPr="00C068E7">
              <w:rPr>
                <w:rFonts w:ascii="Times New Roman" w:hAnsi="Times New Roman" w:cs="Times New Roman"/>
              </w:rPr>
              <w:t>M</w:t>
            </w:r>
            <w:r w:rsidRPr="00C068E7">
              <w:rPr>
                <w:rFonts w:ascii="Times New Roman" w:hAnsi="Times New Roman" w:cs="Times New Roman"/>
              </w:rPr>
              <w:t>over</w:t>
            </w:r>
          </w:p>
        </w:tc>
        <w:tc>
          <w:tcPr>
            <w:tcW w:w="864" w:type="dxa"/>
            <w:vAlign w:val="center"/>
          </w:tcPr>
          <w:p w14:paraId="041DA845" w14:textId="434375DF" w:rsidR="00FB7DFD" w:rsidRPr="00C068E7" w:rsidRDefault="00FB7DFD" w:rsidP="007F1D8A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Load</w:t>
            </w:r>
          </w:p>
        </w:tc>
      </w:tr>
      <w:tr w:rsidR="00894CD6" w:rsidRPr="00C068E7" w14:paraId="0646FA95" w14:textId="77777777" w:rsidTr="007F1D8A">
        <w:trPr>
          <w:trHeight w:val="213"/>
        </w:trPr>
        <w:tc>
          <w:tcPr>
            <w:tcW w:w="5064" w:type="dxa"/>
            <w:vMerge/>
          </w:tcPr>
          <w:p w14:paraId="4F54F8A2" w14:textId="77777777" w:rsidR="00894CD6" w:rsidRPr="00C068E7" w:rsidRDefault="00894CD6" w:rsidP="00CC4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2" w:type="dxa"/>
            <w:gridSpan w:val="4"/>
            <w:vAlign w:val="center"/>
          </w:tcPr>
          <w:p w14:paraId="09D3328D" w14:textId="09F152A1" w:rsidR="00894CD6" w:rsidRPr="00C068E7" w:rsidRDefault="00894CD6" w:rsidP="007F1D8A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Feedback Device</w:t>
            </w:r>
          </w:p>
        </w:tc>
      </w:tr>
    </w:tbl>
    <w:p w14:paraId="5633DCC1" w14:textId="71AB43CB" w:rsidR="000104AF" w:rsidRPr="00C068E7" w:rsidRDefault="00A4293D" w:rsidP="002A0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If </w:t>
      </w:r>
      <w:r w:rsidR="006B1E48" w:rsidRPr="00C068E7">
        <w:rPr>
          <w:rFonts w:ascii="Times New Roman" w:hAnsi="Times New Roman" w:cs="Times New Roman"/>
        </w:rPr>
        <w:t xml:space="preserve">Load </w:t>
      </w:r>
      <m:oMath>
        <m:r>
          <w:rPr>
            <w:rFonts w:ascii="Cambria Math" w:hAnsi="Cambria Math" w:cs="Times New Roman"/>
          </w:rPr>
          <m:t>↑</m:t>
        </m:r>
      </m:oMath>
      <w:r w:rsidR="006B1E48" w:rsidRPr="00C068E7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ω↓</m:t>
        </m:r>
      </m:oMath>
      <w:r w:rsidR="00985D73" w:rsidRPr="00C068E7">
        <w:rPr>
          <w:rFonts w:ascii="Times New Roman" w:eastAsiaTheme="minorEastAsia" w:hAnsi="Times New Roman" w:cs="Times New Roman"/>
        </w:rPr>
        <w:t>, Throttle valve opens</w:t>
      </w:r>
      <w:r w:rsidR="00352D81" w:rsidRPr="00C068E7">
        <w:rPr>
          <w:rFonts w:ascii="Times New Roman" w:eastAsiaTheme="minorEastAsia" w:hAnsi="Times New Roman" w:cs="Times New Roman"/>
        </w:rPr>
        <w:t xml:space="preserve">, Fuel supply </w:t>
      </w:r>
      <m:oMath>
        <m:r>
          <w:rPr>
            <w:rFonts w:ascii="Cambria Math" w:hAnsi="Cambria Math" w:cs="Times New Roman"/>
          </w:rPr>
          <m:t>↑</m:t>
        </m:r>
      </m:oMath>
      <w:r w:rsidR="003C02CA" w:rsidRPr="00C068E7">
        <w:rPr>
          <w:rFonts w:ascii="Times New Roman" w:eastAsiaTheme="minorEastAsia" w:hAnsi="Times New Roman" w:cs="Times New Roman"/>
        </w:rPr>
        <w:t>.</w:t>
      </w:r>
    </w:p>
    <w:p w14:paraId="5254BFE0" w14:textId="335F9F3D" w:rsidR="006A0D8C" w:rsidRPr="00C068E7" w:rsidRDefault="00D23F25" w:rsidP="007609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For some change </w:t>
      </w:r>
      <w:r w:rsidR="007A53F7" w:rsidRPr="00C068E7">
        <w:rPr>
          <w:rFonts w:ascii="Times New Roman" w:hAnsi="Times New Roman" w:cs="Times New Roman"/>
        </w:rPr>
        <w:t>i</w:t>
      </w:r>
      <w:r w:rsidRPr="00C068E7">
        <w:rPr>
          <w:rFonts w:ascii="Times New Roman" w:hAnsi="Times New Roman" w:cs="Times New Roman"/>
        </w:rPr>
        <w:t>n load</w:t>
      </w:r>
      <w:r w:rsidR="00382E01" w:rsidRPr="00C068E7">
        <w:rPr>
          <w:rFonts w:ascii="Times New Roman" w:hAnsi="Times New Roman" w:cs="Times New Roman"/>
        </w:rPr>
        <w:t>,</w:t>
      </w:r>
      <w:r w:rsidRPr="00C068E7">
        <w:rPr>
          <w:rFonts w:ascii="Times New Roman" w:hAnsi="Times New Roman" w:cs="Times New Roman"/>
        </w:rPr>
        <w:t xml:space="preserve"> the fluctuation in speed of gov</w:t>
      </w:r>
      <w:r w:rsidR="00AD5C7A" w:rsidRPr="00C068E7">
        <w:rPr>
          <w:rFonts w:ascii="Times New Roman" w:hAnsi="Times New Roman" w:cs="Times New Roman"/>
        </w:rPr>
        <w:t>.</w:t>
      </w:r>
      <w:r w:rsidRPr="00C068E7">
        <w:rPr>
          <w:rFonts w:ascii="Times New Roman" w:hAnsi="Times New Roman" w:cs="Times New Roman"/>
        </w:rPr>
        <w:t xml:space="preserve"> “A” is smal</w:t>
      </w:r>
      <w:r w:rsidR="00372ED6" w:rsidRPr="00C068E7">
        <w:rPr>
          <w:rFonts w:ascii="Times New Roman" w:hAnsi="Times New Roman" w:cs="Times New Roman"/>
        </w:rPr>
        <w:t>ler than that of gov</w:t>
      </w:r>
      <w:r w:rsidR="00AD5C7A" w:rsidRPr="00C068E7">
        <w:rPr>
          <w:rFonts w:ascii="Times New Roman" w:hAnsi="Times New Roman" w:cs="Times New Roman"/>
        </w:rPr>
        <w:t>.</w:t>
      </w:r>
      <w:r w:rsidR="00372ED6" w:rsidRPr="00C068E7">
        <w:rPr>
          <w:rFonts w:ascii="Times New Roman" w:hAnsi="Times New Roman" w:cs="Times New Roman"/>
        </w:rPr>
        <w:t xml:space="preserve"> “B”. Hence, Gov. “A” is better than “B”</w:t>
      </w:r>
      <w:r w:rsidR="0015210C" w:rsidRPr="00C068E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DD220A" w:rsidRPr="00C068E7" w14:paraId="72AF2547" w14:textId="77777777" w:rsidTr="0005448B">
        <w:tc>
          <w:tcPr>
            <w:tcW w:w="5382" w:type="dxa"/>
          </w:tcPr>
          <w:p w14:paraId="4F53D586" w14:textId="69722260" w:rsidR="00DD220A" w:rsidRPr="00C068E7" w:rsidRDefault="00630E04" w:rsidP="00630E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FLYWHEEL</w:t>
            </w:r>
          </w:p>
        </w:tc>
        <w:tc>
          <w:tcPr>
            <w:tcW w:w="5074" w:type="dxa"/>
          </w:tcPr>
          <w:p w14:paraId="5E335776" w14:textId="6F4C06DE" w:rsidR="00DD220A" w:rsidRPr="00C068E7" w:rsidRDefault="00630E04" w:rsidP="00630E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GOVERNOR</w:t>
            </w:r>
          </w:p>
        </w:tc>
      </w:tr>
      <w:tr w:rsidR="00AA5176" w:rsidRPr="00C068E7" w14:paraId="4AAE10B7" w14:textId="77777777" w:rsidTr="0005448B">
        <w:tc>
          <w:tcPr>
            <w:tcW w:w="5382" w:type="dxa"/>
          </w:tcPr>
          <w:p w14:paraId="7C4C16BD" w14:textId="0AB4056E" w:rsidR="00AA5176" w:rsidRPr="00C068E7" w:rsidRDefault="004C16C4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is a reservoir of energy.</w:t>
            </w:r>
          </w:p>
        </w:tc>
        <w:tc>
          <w:tcPr>
            <w:tcW w:w="5074" w:type="dxa"/>
          </w:tcPr>
          <w:p w14:paraId="0E1159C8" w14:textId="3B637A50" w:rsidR="00AA5176" w:rsidRPr="00C068E7" w:rsidRDefault="00FD301C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It’s a feedback device.</w:t>
            </w:r>
          </w:p>
        </w:tc>
      </w:tr>
      <w:tr w:rsidR="00FD301C" w:rsidRPr="00C068E7" w14:paraId="6FF9C05D" w14:textId="77777777" w:rsidTr="0005448B">
        <w:tc>
          <w:tcPr>
            <w:tcW w:w="5382" w:type="dxa"/>
          </w:tcPr>
          <w:p w14:paraId="2F2EDD03" w14:textId="6219E578" w:rsidR="00FD301C" w:rsidRPr="00C068E7" w:rsidRDefault="005055BA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Flywheel has no control over the mean speed.</w:t>
            </w:r>
          </w:p>
        </w:tc>
        <w:tc>
          <w:tcPr>
            <w:tcW w:w="5074" w:type="dxa"/>
          </w:tcPr>
          <w:p w14:paraId="33E1940F" w14:textId="2F876951" w:rsidR="00FD301C" w:rsidRPr="00C068E7" w:rsidRDefault="001D2D8F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can change the mean speed of prime mover.</w:t>
            </w:r>
          </w:p>
        </w:tc>
      </w:tr>
      <w:tr w:rsidR="001D2D8F" w:rsidRPr="00C068E7" w14:paraId="4FCEAB28" w14:textId="77777777" w:rsidTr="0005448B">
        <w:tc>
          <w:tcPr>
            <w:tcW w:w="5382" w:type="dxa"/>
          </w:tcPr>
          <w:p w14:paraId="3DFF8207" w14:textId="4706C0FB" w:rsidR="001D2D8F" w:rsidRPr="00C068E7" w:rsidRDefault="00382805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can’t change the fuel supply.</w:t>
            </w:r>
          </w:p>
        </w:tc>
        <w:tc>
          <w:tcPr>
            <w:tcW w:w="5074" w:type="dxa"/>
          </w:tcPr>
          <w:p w14:paraId="0E2C2D33" w14:textId="4AE3E9DF" w:rsidR="001D2D8F" w:rsidRPr="00C068E7" w:rsidRDefault="00F5262E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can change the quality as well as quantity of the fuel supply.</w:t>
            </w:r>
          </w:p>
        </w:tc>
      </w:tr>
      <w:tr w:rsidR="00BB69A4" w:rsidRPr="00C068E7" w14:paraId="1E4B8C91" w14:textId="77777777" w:rsidTr="0005448B">
        <w:tc>
          <w:tcPr>
            <w:tcW w:w="5382" w:type="dxa"/>
          </w:tcPr>
          <w:p w14:paraId="63A93702" w14:textId="1B453A2C" w:rsidR="00BB69A4" w:rsidRPr="00C068E7" w:rsidRDefault="00B90406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control</w:t>
            </w:r>
            <w:r w:rsidR="00837253" w:rsidRPr="00C068E7">
              <w:rPr>
                <w:rFonts w:ascii="Times New Roman" w:hAnsi="Times New Roman" w:cs="Times New Roman"/>
              </w:rPr>
              <w:t>s</w:t>
            </w:r>
            <w:r w:rsidRPr="00C068E7">
              <w:rPr>
                <w:rFonts w:ascii="Times New Roman" w:hAnsi="Times New Roman" w:cs="Times New Roman"/>
              </w:rPr>
              <w:t xml:space="preserve"> the fluctuation with in the cycle (Intra cycle fluctuation).</w:t>
            </w:r>
          </w:p>
        </w:tc>
        <w:tc>
          <w:tcPr>
            <w:tcW w:w="5074" w:type="dxa"/>
          </w:tcPr>
          <w:p w14:paraId="6DB044C8" w14:textId="68F350D6" w:rsidR="00BB69A4" w:rsidRPr="00C068E7" w:rsidRDefault="00EF437C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controls the fluctuation between two consecutive cycle (</w:t>
            </w:r>
            <w:r w:rsidR="003210D8" w:rsidRPr="00C068E7">
              <w:rPr>
                <w:rFonts w:ascii="Times New Roman" w:hAnsi="Times New Roman" w:cs="Times New Roman"/>
              </w:rPr>
              <w:t>Inter cycle fluctuation</w:t>
            </w:r>
            <w:r w:rsidRPr="00C068E7">
              <w:rPr>
                <w:rFonts w:ascii="Times New Roman" w:hAnsi="Times New Roman" w:cs="Times New Roman"/>
              </w:rPr>
              <w:t>)</w:t>
            </w:r>
            <w:r w:rsidR="004164AB" w:rsidRPr="00C068E7">
              <w:rPr>
                <w:rFonts w:ascii="Times New Roman" w:hAnsi="Times New Roman" w:cs="Times New Roman"/>
              </w:rPr>
              <w:t>.</w:t>
            </w:r>
          </w:p>
        </w:tc>
      </w:tr>
      <w:tr w:rsidR="00837253" w:rsidRPr="00C068E7" w14:paraId="05BAF1E4" w14:textId="77777777" w:rsidTr="0005448B">
        <w:tc>
          <w:tcPr>
            <w:tcW w:w="5382" w:type="dxa"/>
          </w:tcPr>
          <w:p w14:paraId="6319B8B6" w14:textId="5836B2DB" w:rsidR="00837253" w:rsidRPr="00C068E7" w:rsidRDefault="00445D9B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Flywheel is continuously working </w:t>
            </w:r>
            <w:r w:rsidR="003935D3" w:rsidRPr="00C068E7">
              <w:rPr>
                <w:rFonts w:ascii="Times New Roman" w:hAnsi="Times New Roman" w:cs="Times New Roman"/>
              </w:rPr>
              <w:t>device</w:t>
            </w:r>
            <w:r w:rsidRPr="00C068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74" w:type="dxa"/>
          </w:tcPr>
          <w:p w14:paraId="6CD014CD" w14:textId="535DAAEE" w:rsidR="00837253" w:rsidRPr="00C068E7" w:rsidRDefault="00403FD2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It is </w:t>
            </w:r>
            <w:r w:rsidR="00AE26EB" w:rsidRPr="00C068E7">
              <w:rPr>
                <w:rFonts w:ascii="Times New Roman" w:hAnsi="Times New Roman" w:cs="Times New Roman"/>
              </w:rPr>
              <w:t>an</w:t>
            </w:r>
            <w:r w:rsidRPr="00C068E7">
              <w:rPr>
                <w:rFonts w:ascii="Times New Roman" w:hAnsi="Times New Roman" w:cs="Times New Roman"/>
              </w:rPr>
              <w:t xml:space="preserve"> intermittent working device.</w:t>
            </w:r>
          </w:p>
        </w:tc>
      </w:tr>
      <w:tr w:rsidR="00403FD2" w:rsidRPr="00C068E7" w14:paraId="7EE04F72" w14:textId="77777777" w:rsidTr="0005448B">
        <w:tc>
          <w:tcPr>
            <w:tcW w:w="5382" w:type="dxa"/>
          </w:tcPr>
          <w:p w14:paraId="50F954AA" w14:textId="5B41D25C" w:rsidR="00403FD2" w:rsidRPr="00C068E7" w:rsidRDefault="0074459F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If supply </w:t>
            </w:r>
            <w:r w:rsidR="0089008E" w:rsidRPr="00C068E7">
              <w:rPr>
                <w:rFonts w:ascii="Times New Roman" w:hAnsi="Times New Roman" w:cs="Times New Roman"/>
              </w:rPr>
              <w:t>&amp;</w:t>
            </w:r>
            <w:r w:rsidRPr="00C068E7">
              <w:rPr>
                <w:rFonts w:ascii="Times New Roman" w:hAnsi="Times New Roman" w:cs="Times New Roman"/>
              </w:rPr>
              <w:t xml:space="preserve"> load are uniform</w:t>
            </w:r>
            <w:r w:rsidR="00117DA4" w:rsidRPr="00C068E7">
              <w:rPr>
                <w:rFonts w:ascii="Times New Roman" w:hAnsi="Times New Roman" w:cs="Times New Roman"/>
              </w:rPr>
              <w:t>,</w:t>
            </w:r>
            <w:r w:rsidRPr="00C068E7">
              <w:rPr>
                <w:rFonts w:ascii="Times New Roman" w:hAnsi="Times New Roman" w:cs="Times New Roman"/>
              </w:rPr>
              <w:t xml:space="preserve"> the flywheel is not required.</w:t>
            </w:r>
          </w:p>
        </w:tc>
        <w:tc>
          <w:tcPr>
            <w:tcW w:w="5074" w:type="dxa"/>
          </w:tcPr>
          <w:p w14:paraId="0831F067" w14:textId="1EDF40E4" w:rsidR="00403FD2" w:rsidRPr="00C068E7" w:rsidRDefault="00993266" w:rsidP="0005448B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It is a compulsory device for all prime movers.</w:t>
            </w:r>
          </w:p>
        </w:tc>
      </w:tr>
    </w:tbl>
    <w:p w14:paraId="766CBC80" w14:textId="1DF93433" w:rsidR="0015210C" w:rsidRPr="00C068E7" w:rsidRDefault="0015210C" w:rsidP="0015210C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4932"/>
      </w:tblGrid>
      <w:tr w:rsidR="008F4213" w:rsidRPr="00C068E7" w14:paraId="2C6384B7" w14:textId="77777777" w:rsidTr="00AB77EB">
        <w:tc>
          <w:tcPr>
            <w:tcW w:w="10456" w:type="dxa"/>
            <w:gridSpan w:val="4"/>
            <w:vAlign w:val="center"/>
          </w:tcPr>
          <w:p w14:paraId="7D6525AE" w14:textId="0967AC2A" w:rsidR="008F4213" w:rsidRPr="00C068E7" w:rsidRDefault="00AB77EB" w:rsidP="00AB7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CLASSIFICATION OF GOVERNOR (BASED ON FORCE)</w:t>
            </w:r>
          </w:p>
        </w:tc>
      </w:tr>
      <w:tr w:rsidR="0030101A" w:rsidRPr="00C068E7" w14:paraId="40CAF69D" w14:textId="77777777" w:rsidTr="00FB3EB7">
        <w:tc>
          <w:tcPr>
            <w:tcW w:w="5524" w:type="dxa"/>
            <w:gridSpan w:val="3"/>
            <w:vAlign w:val="center"/>
          </w:tcPr>
          <w:p w14:paraId="6BB53E9F" w14:textId="54E585B6" w:rsidR="0030101A" w:rsidRPr="00C068E7" w:rsidRDefault="00AB77EB" w:rsidP="00AB7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CENTRIFUGAL GOVERNOR</w:t>
            </w:r>
          </w:p>
        </w:tc>
        <w:tc>
          <w:tcPr>
            <w:tcW w:w="4932" w:type="dxa"/>
            <w:vAlign w:val="center"/>
          </w:tcPr>
          <w:p w14:paraId="453296AB" w14:textId="13B6E1EB" w:rsidR="0030101A" w:rsidRPr="00C068E7" w:rsidRDefault="00AB77EB" w:rsidP="00AB77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INERTIA GOVERNOR</w:t>
            </w:r>
          </w:p>
        </w:tc>
      </w:tr>
      <w:tr w:rsidR="00EC30C9" w:rsidRPr="00C068E7" w14:paraId="0B663B14" w14:textId="77777777" w:rsidTr="00FB3EB7">
        <w:tc>
          <w:tcPr>
            <w:tcW w:w="1696" w:type="dxa"/>
          </w:tcPr>
          <w:p w14:paraId="12764AD0" w14:textId="46A96BAD" w:rsidR="00EC30C9" w:rsidRPr="00C068E7" w:rsidRDefault="00EC30C9" w:rsidP="00B920FD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Pendulum Type</w:t>
            </w:r>
          </w:p>
        </w:tc>
        <w:tc>
          <w:tcPr>
            <w:tcW w:w="3828" w:type="dxa"/>
            <w:gridSpan w:val="2"/>
          </w:tcPr>
          <w:p w14:paraId="12BCEEDD" w14:textId="6553E224" w:rsidR="00EC30C9" w:rsidRPr="00C068E7" w:rsidRDefault="005B7C13" w:rsidP="00B920FD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Loaded Type</w:t>
            </w:r>
          </w:p>
        </w:tc>
        <w:tc>
          <w:tcPr>
            <w:tcW w:w="4932" w:type="dxa"/>
          </w:tcPr>
          <w:p w14:paraId="75244489" w14:textId="77777777" w:rsidR="00EC30C9" w:rsidRPr="00C068E7" w:rsidRDefault="00EC30C9" w:rsidP="0015210C">
            <w:pPr>
              <w:rPr>
                <w:rFonts w:ascii="Times New Roman" w:hAnsi="Times New Roman" w:cs="Times New Roman"/>
              </w:rPr>
            </w:pPr>
          </w:p>
        </w:tc>
      </w:tr>
      <w:tr w:rsidR="00162013" w:rsidRPr="00C068E7" w14:paraId="32D20475" w14:textId="77777777" w:rsidTr="00FB3EB7">
        <w:tc>
          <w:tcPr>
            <w:tcW w:w="1696" w:type="dxa"/>
          </w:tcPr>
          <w:p w14:paraId="7C748146" w14:textId="7409074D" w:rsidR="00162013" w:rsidRPr="00C068E7" w:rsidRDefault="00162013" w:rsidP="0015210C">
            <w:pPr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Watt Governor</w:t>
            </w:r>
          </w:p>
        </w:tc>
        <w:tc>
          <w:tcPr>
            <w:tcW w:w="1985" w:type="dxa"/>
          </w:tcPr>
          <w:p w14:paraId="5F8E0307" w14:textId="0B9397E0" w:rsidR="00162013" w:rsidRPr="00C068E7" w:rsidRDefault="006971A3" w:rsidP="00A814AE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Gravity </w:t>
            </w:r>
            <w:r w:rsidR="008E591A" w:rsidRPr="00C068E7">
              <w:rPr>
                <w:rFonts w:ascii="Times New Roman" w:hAnsi="Times New Roman" w:cs="Times New Roman"/>
              </w:rPr>
              <w:t>C</w:t>
            </w:r>
            <w:r w:rsidRPr="00C068E7">
              <w:rPr>
                <w:rFonts w:ascii="Times New Roman" w:hAnsi="Times New Roman" w:cs="Times New Roman"/>
              </w:rPr>
              <w:t>ontrolled</w:t>
            </w:r>
          </w:p>
        </w:tc>
        <w:tc>
          <w:tcPr>
            <w:tcW w:w="1843" w:type="dxa"/>
          </w:tcPr>
          <w:p w14:paraId="1C905384" w14:textId="5AE95E6F" w:rsidR="00162013" w:rsidRPr="00C068E7" w:rsidRDefault="00A231B7" w:rsidP="0015210C">
            <w:pPr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Spring Controlled</w:t>
            </w:r>
          </w:p>
        </w:tc>
        <w:tc>
          <w:tcPr>
            <w:tcW w:w="4932" w:type="dxa"/>
          </w:tcPr>
          <w:p w14:paraId="67E0B6CF" w14:textId="77777777" w:rsidR="00162013" w:rsidRPr="00C068E7" w:rsidRDefault="00162013" w:rsidP="0015210C">
            <w:pPr>
              <w:rPr>
                <w:rFonts w:ascii="Times New Roman" w:hAnsi="Times New Roman" w:cs="Times New Roman"/>
              </w:rPr>
            </w:pPr>
          </w:p>
        </w:tc>
      </w:tr>
    </w:tbl>
    <w:p w14:paraId="7C5459BF" w14:textId="15E2FA8B" w:rsidR="008F4213" w:rsidRPr="00C068E7" w:rsidRDefault="001A7AD3" w:rsidP="0015210C">
      <w:p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1</w:t>
      </w:r>
      <w:r w:rsidRPr="00C068E7">
        <w:rPr>
          <w:rFonts w:ascii="Times New Roman" w:hAnsi="Times New Roman" w:cs="Times New Roman"/>
          <w:vertAlign w:val="superscript"/>
        </w:rPr>
        <w:t>st</w:t>
      </w:r>
      <w:r w:rsidRPr="00C068E7">
        <w:rPr>
          <w:rFonts w:ascii="Times New Roman" w:hAnsi="Times New Roman" w:cs="Times New Roman"/>
        </w:rPr>
        <w:t xml:space="preserve"> Generation Governor: Watt Governor</w:t>
      </w:r>
      <w:r w:rsidR="00C84023" w:rsidRPr="00C068E7">
        <w:rPr>
          <w:rFonts w:ascii="Times New Roman" w:hAnsi="Times New Roman" w:cs="Times New Roman"/>
        </w:rPr>
        <w:t>, Porter</w:t>
      </w:r>
      <w:r w:rsidR="004D329B" w:rsidRPr="00C068E7">
        <w:rPr>
          <w:rFonts w:ascii="Times New Roman" w:hAnsi="Times New Roman" w:cs="Times New Roman"/>
        </w:rPr>
        <w:t xml:space="preserve">, </w:t>
      </w:r>
      <w:proofErr w:type="spellStart"/>
      <w:r w:rsidR="004D329B" w:rsidRPr="00C068E7">
        <w:rPr>
          <w:rFonts w:ascii="Times New Roman" w:hAnsi="Times New Roman" w:cs="Times New Roman"/>
        </w:rPr>
        <w:t>Proell</w:t>
      </w:r>
      <w:proofErr w:type="spellEnd"/>
      <w:r w:rsidR="006650EC" w:rsidRPr="00C068E7">
        <w:rPr>
          <w:rFonts w:ascii="Times New Roman" w:hAnsi="Times New Roman" w:cs="Times New Roman"/>
        </w:rPr>
        <w:t>, Hartnell</w:t>
      </w:r>
      <w:r w:rsidR="008B534D" w:rsidRPr="00C068E7">
        <w:rPr>
          <w:rFonts w:ascii="Times New Roman" w:hAnsi="Times New Roman" w:cs="Times New Roman"/>
        </w:rPr>
        <w:t>. These are in our syllabus.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275"/>
        <w:gridCol w:w="1276"/>
        <w:gridCol w:w="3515"/>
      </w:tblGrid>
      <w:tr w:rsidR="00373F00" w:rsidRPr="00C068E7" w14:paraId="130DD835" w14:textId="77777777" w:rsidTr="00516ECE">
        <w:tc>
          <w:tcPr>
            <w:tcW w:w="2972" w:type="dxa"/>
            <w:gridSpan w:val="2"/>
            <w:vAlign w:val="center"/>
          </w:tcPr>
          <w:p w14:paraId="5CB72D05" w14:textId="124B8C0D" w:rsidR="00373F00" w:rsidRPr="00C068E7" w:rsidRDefault="000E0916" w:rsidP="00DB0B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GRAVITY CONTROLLED</w:t>
            </w:r>
          </w:p>
        </w:tc>
        <w:tc>
          <w:tcPr>
            <w:tcW w:w="7484" w:type="dxa"/>
            <w:gridSpan w:val="4"/>
            <w:vAlign w:val="center"/>
          </w:tcPr>
          <w:p w14:paraId="7A470EC0" w14:textId="35CE5825" w:rsidR="00373F00" w:rsidRPr="00C068E7" w:rsidRDefault="000E0916" w:rsidP="00DB0B0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>SPRING CONTROLLED</w:t>
            </w:r>
          </w:p>
        </w:tc>
      </w:tr>
      <w:tr w:rsidR="005E4287" w:rsidRPr="00C068E7" w14:paraId="12D821CA" w14:textId="77777777" w:rsidTr="00516ECE">
        <w:tc>
          <w:tcPr>
            <w:tcW w:w="1555" w:type="dxa"/>
            <w:vAlign w:val="center"/>
          </w:tcPr>
          <w:p w14:paraId="578221B3" w14:textId="0930A363" w:rsidR="005E4287" w:rsidRPr="00C068E7" w:rsidRDefault="005E4287" w:rsidP="00DB0B0B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1417" w:type="dxa"/>
            <w:vAlign w:val="center"/>
          </w:tcPr>
          <w:p w14:paraId="22AF3DB8" w14:textId="1FEF855D" w:rsidR="005E4287" w:rsidRPr="00C068E7" w:rsidRDefault="005E4287" w:rsidP="00DB0B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68E7">
              <w:rPr>
                <w:rFonts w:ascii="Times New Roman" w:hAnsi="Times New Roman" w:cs="Times New Roman"/>
              </w:rPr>
              <w:t>Proell</w:t>
            </w:r>
            <w:proofErr w:type="spellEnd"/>
          </w:p>
        </w:tc>
        <w:tc>
          <w:tcPr>
            <w:tcW w:w="1418" w:type="dxa"/>
            <w:vAlign w:val="center"/>
          </w:tcPr>
          <w:p w14:paraId="7BC254CB" w14:textId="65ED4EB3" w:rsidR="005E4287" w:rsidRPr="00C068E7" w:rsidRDefault="00F07348" w:rsidP="00DB0B0B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Hartnell</w:t>
            </w:r>
          </w:p>
        </w:tc>
        <w:tc>
          <w:tcPr>
            <w:tcW w:w="1275" w:type="dxa"/>
            <w:vAlign w:val="center"/>
          </w:tcPr>
          <w:p w14:paraId="693BD8CB" w14:textId="6943E058" w:rsidR="005E4287" w:rsidRPr="00C068E7" w:rsidRDefault="00907B0E" w:rsidP="00DB0B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68E7">
              <w:rPr>
                <w:rFonts w:ascii="Times New Roman" w:hAnsi="Times New Roman" w:cs="Times New Roman"/>
              </w:rPr>
              <w:t>Welson</w:t>
            </w:r>
            <w:proofErr w:type="spellEnd"/>
          </w:p>
        </w:tc>
        <w:tc>
          <w:tcPr>
            <w:tcW w:w="1276" w:type="dxa"/>
            <w:vAlign w:val="center"/>
          </w:tcPr>
          <w:p w14:paraId="37F8D710" w14:textId="509E2A26" w:rsidR="005E4287" w:rsidRPr="00C068E7" w:rsidRDefault="00907B0E" w:rsidP="00DB0B0B">
            <w:pPr>
              <w:jc w:val="center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Hartung</w:t>
            </w:r>
          </w:p>
        </w:tc>
        <w:tc>
          <w:tcPr>
            <w:tcW w:w="3515" w:type="dxa"/>
            <w:vAlign w:val="center"/>
          </w:tcPr>
          <w:p w14:paraId="37DF76AA" w14:textId="102D05BD" w:rsidR="005E4287" w:rsidRPr="00C068E7" w:rsidRDefault="003212D0" w:rsidP="00DB0B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68E7">
              <w:rPr>
                <w:rFonts w:ascii="Times New Roman" w:hAnsi="Times New Roman" w:cs="Times New Roman"/>
              </w:rPr>
              <w:t>Pickring</w:t>
            </w:r>
            <w:proofErr w:type="spellEnd"/>
            <w:r w:rsidR="00516ECE" w:rsidRPr="00C068E7">
              <w:rPr>
                <w:rFonts w:ascii="Times New Roman" w:hAnsi="Times New Roman" w:cs="Times New Roman"/>
              </w:rPr>
              <w:t xml:space="preserve"> (Used in </w:t>
            </w:r>
            <w:r w:rsidR="00125C68" w:rsidRPr="00C068E7">
              <w:rPr>
                <w:rFonts w:ascii="Times New Roman" w:hAnsi="Times New Roman" w:cs="Times New Roman"/>
              </w:rPr>
              <w:t>Gramophone</w:t>
            </w:r>
            <w:r w:rsidR="00516ECE" w:rsidRPr="00C068E7">
              <w:rPr>
                <w:rFonts w:ascii="Times New Roman" w:hAnsi="Times New Roman" w:cs="Times New Roman"/>
              </w:rPr>
              <w:t>)</w:t>
            </w:r>
          </w:p>
        </w:tc>
      </w:tr>
    </w:tbl>
    <w:p w14:paraId="3E4B7D95" w14:textId="1043294A" w:rsidR="004C0F0D" w:rsidRPr="00C068E7" w:rsidRDefault="005470C4" w:rsidP="005151F4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>ANALYSIS OF WATT GOVERNOR:</w:t>
      </w:r>
    </w:p>
    <w:p w14:paraId="4156E618" w14:textId="77777777" w:rsidR="00150A17" w:rsidRPr="00C068E7" w:rsidRDefault="00150A17" w:rsidP="00150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Sleeve of watt governor is massless. </w:t>
      </w:r>
    </w:p>
    <w:p w14:paraId="3DC5F000" w14:textId="77777777" w:rsidR="00150A17" w:rsidRPr="00C068E7" w:rsidRDefault="00150A17" w:rsidP="005E5C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Inertia of arm is negligible.</w:t>
      </w:r>
    </w:p>
    <w:p w14:paraId="6D94FC33" w14:textId="77777777" w:rsidR="00150A17" w:rsidRPr="00C068E7" w:rsidRDefault="00150A17" w:rsidP="005E5C41">
      <w:pPr>
        <w:spacing w:after="0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>TYPE OF WATT GOVERNOR:</w:t>
      </w:r>
    </w:p>
    <w:p w14:paraId="5C59E732" w14:textId="77777777" w:rsidR="00DA2884" w:rsidRPr="00C068E7" w:rsidRDefault="00DA2884" w:rsidP="0027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A2884" w:rsidRPr="00C068E7" w:rsidSect="00C76E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9C2652" w14:textId="250C1A4E" w:rsidR="00150A17" w:rsidRPr="00C068E7" w:rsidRDefault="00150A17" w:rsidP="00277D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Simple</w:t>
      </w:r>
    </w:p>
    <w:p w14:paraId="00534D27" w14:textId="77777777" w:rsidR="00C65BF4" w:rsidRPr="00C068E7" w:rsidRDefault="00150A17" w:rsidP="00C65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Open arm </w:t>
      </w:r>
    </w:p>
    <w:p w14:paraId="07396EA8" w14:textId="403D0771" w:rsidR="00150A17" w:rsidRPr="00C068E7" w:rsidRDefault="00150A17" w:rsidP="00C65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Closed or Cross arm</w:t>
      </w:r>
    </w:p>
    <w:p w14:paraId="3137F3D2" w14:textId="77777777" w:rsidR="00DA2884" w:rsidRPr="00C068E7" w:rsidRDefault="00DA2884" w:rsidP="00D32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DA2884" w:rsidRPr="00C068E7" w:rsidSect="00DA288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579B0DE7" w14:textId="73092324" w:rsidR="00E90B9F" w:rsidRPr="00C068E7" w:rsidRDefault="00F777E6" w:rsidP="00893272">
      <w:p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t>HEIGHT OF GOVERNOR (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 w:rsidRPr="00C068E7">
        <w:rPr>
          <w:rFonts w:ascii="Times New Roman" w:hAnsi="Times New Roman" w:cs="Times New Roman"/>
          <w:b/>
          <w:bCs/>
        </w:rPr>
        <w:t>):</w:t>
      </w:r>
      <w:r w:rsidRPr="00C068E7">
        <w:rPr>
          <w:rFonts w:ascii="Times New Roman" w:hAnsi="Times New Roman" w:cs="Times New Roman"/>
          <w:bCs/>
        </w:rPr>
        <w:t xml:space="preserve"> </w:t>
      </w:r>
      <w:r w:rsidRPr="00C068E7">
        <w:rPr>
          <w:rFonts w:ascii="Times New Roman" w:hAnsi="Times New Roman" w:cs="Times New Roman"/>
        </w:rPr>
        <w:t>It’s the distance between the Plane containing governor ball to the point where upper arms are intersecting with the governor axis either by their own or extended.</w:t>
      </w:r>
    </w:p>
    <w:p w14:paraId="0A49EB44" w14:textId="4CFF878E" w:rsidR="00931BB6" w:rsidRPr="00C068E7" w:rsidRDefault="00AB3106" w:rsidP="00641E19">
      <w:p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t>LIMITATIONS OF WATT GOVERNOR:</w:t>
      </w:r>
      <w:r w:rsidR="005B7446" w:rsidRPr="00C068E7">
        <w:rPr>
          <w:rFonts w:ascii="Times New Roman" w:hAnsi="Times New Roman" w:cs="Times New Roman"/>
          <w:b/>
          <w:bCs/>
        </w:rPr>
        <w:t xml:space="preserve"> </w:t>
      </w:r>
      <w:r w:rsidR="005B7446" w:rsidRPr="00C068E7">
        <w:rPr>
          <w:rFonts w:ascii="Times New Roman" w:hAnsi="Times New Roman" w:cs="Times New Roman"/>
        </w:rPr>
        <w:t xml:space="preserve">The variation of </w:t>
      </w:r>
      <m:oMath>
        <m:r>
          <w:rPr>
            <w:rFonts w:ascii="Cambria Math" w:hAnsi="Cambria Math" w:cs="Times New Roman"/>
          </w:rPr>
          <m:t>“h”</m:t>
        </m:r>
      </m:oMath>
      <w:r w:rsidR="007B7132" w:rsidRPr="00C068E7">
        <w:rPr>
          <w:rFonts w:ascii="Times New Roman" w:hAnsi="Times New Roman" w:cs="Times New Roman"/>
        </w:rPr>
        <w:t xml:space="preserve"> was appreciable for low value of </w:t>
      </w:r>
      <m:oMath>
        <m:r>
          <w:rPr>
            <w:rFonts w:ascii="Cambria Math" w:hAnsi="Cambria Math" w:cs="Times New Roman"/>
          </w:rPr>
          <m:t>“N”,</m:t>
        </m:r>
      </m:oMath>
      <w:r w:rsidR="009533B6" w:rsidRPr="00C068E7">
        <w:rPr>
          <w:rFonts w:ascii="Times New Roman" w:hAnsi="Times New Roman" w:cs="Times New Roman"/>
        </w:rPr>
        <w:t xml:space="preserve"> for high speed the variation in </w:t>
      </w:r>
      <m:oMath>
        <m:r>
          <w:rPr>
            <w:rFonts w:ascii="Cambria Math" w:hAnsi="Cambria Math" w:cs="Times New Roman"/>
          </w:rPr>
          <m:t>“h”</m:t>
        </m:r>
      </m:oMath>
      <w:r w:rsidR="00931BB6" w:rsidRPr="00C068E7">
        <w:rPr>
          <w:rFonts w:ascii="Times New Roman" w:hAnsi="Times New Roman" w:cs="Times New Roman"/>
        </w:rPr>
        <w:t xml:space="preserve"> is very small due to which the governor becomes insensitive corresponding to high speed.</w:t>
      </w:r>
      <w:r w:rsidR="008019F7" w:rsidRPr="00C068E7">
        <w:rPr>
          <w:rFonts w:ascii="Times New Roman" w:hAnsi="Times New Roman" w:cs="Times New Roman"/>
        </w:rPr>
        <w:t xml:space="preserve"> </w:t>
      </w:r>
      <w:r w:rsidR="00BC35DA" w:rsidRPr="00C068E7">
        <w:rPr>
          <w:rFonts w:ascii="Times New Roman" w:hAnsi="Times New Roman" w:cs="Times New Roman"/>
        </w:rPr>
        <w:t>Hence, the working range of the governor is less.</w:t>
      </w:r>
      <w:r w:rsidR="00720205" w:rsidRPr="00C068E7">
        <w:rPr>
          <w:rFonts w:ascii="Times New Roman" w:hAnsi="Times New Roman" w:cs="Times New Roman"/>
        </w:rPr>
        <w:t xml:space="preserve"> Here,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4507"/>
      </w:tblGrid>
      <w:tr w:rsidR="00D339A6" w:rsidRPr="00C068E7" w14:paraId="51324A09" w14:textId="24B4D5DE" w:rsidTr="00732FB6">
        <w:tc>
          <w:tcPr>
            <w:tcW w:w="3114" w:type="dxa"/>
          </w:tcPr>
          <w:p w14:paraId="4CA2ED09" w14:textId="77777777" w:rsidR="00D339A6" w:rsidRPr="00C068E7" w:rsidRDefault="00D339A6" w:rsidP="00641E19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Taking moment about “I”,</w:t>
            </w:r>
          </w:p>
          <w:p w14:paraId="7B8D3AB4" w14:textId="77777777" w:rsidR="00D339A6" w:rsidRPr="00C068E7" w:rsidRDefault="00D339A6" w:rsidP="00641E1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mg ID-mr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BD=0</m:t>
                </m:r>
              </m:oMath>
            </m:oMathPara>
          </w:p>
          <w:p w14:paraId="763101BD" w14:textId="6F9297E1" w:rsidR="00D339A6" w:rsidRPr="00C068E7" w:rsidRDefault="00987ACD" w:rsidP="00641E1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BD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14:paraId="2C2F40A9" w14:textId="77777777" w:rsidR="00D339A6" w:rsidRPr="00C068E7" w:rsidRDefault="00D339A6" w:rsidP="00641E19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Where N=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RPM</m:t>
                </m:r>
              </m:oMath>
            </m:oMathPara>
          </w:p>
          <w:p w14:paraId="511C994F" w14:textId="2BD06A63" w:rsidR="00D339A6" w:rsidRPr="00C068E7" w:rsidRDefault="00987ACD" w:rsidP="00641E19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895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4507" w:type="dxa"/>
          </w:tcPr>
          <w:p w14:paraId="487D6F74" w14:textId="50E940B6" w:rsidR="00CD5071" w:rsidRPr="00C068E7" w:rsidRDefault="00A42C44" w:rsidP="00732FB6">
            <w:pPr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 xml:space="preserve">Here,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h=g=Constant=</m:t>
              </m:r>
              <m:r>
                <w:rPr>
                  <w:rFonts w:ascii="Cambria Math" w:eastAsia="Calibri" w:hAnsi="Cambria Math" w:cs="Times New Roman"/>
                </w:rPr>
                <m:t>Hyperbolic</m:t>
              </m:r>
            </m:oMath>
            <w:r w:rsidR="00CD5071" w:rsidRPr="00C068E7">
              <w:rPr>
                <w:rFonts w:ascii="Times New Roman" w:eastAsia="Calibri" w:hAnsi="Times New Roman" w:cs="Times New Roman"/>
              </w:rPr>
              <w:t xml:space="preserve"> </w:t>
            </w:r>
            <w:r w:rsidR="00F13CDA" w:rsidRPr="00C068E7">
              <w:rPr>
                <w:rFonts w:ascii="Times New Roman" w:eastAsia="Calibri" w:hAnsi="Times New Roman" w:cs="Times New Roman"/>
              </w:rPr>
              <w:t>F</w:t>
            </w:r>
            <w:r w:rsidR="00752616" w:rsidRPr="00C068E7">
              <w:rPr>
                <w:rFonts w:ascii="Times New Roman" w:eastAsia="Calibri" w:hAnsi="Times New Roman" w:cs="Times New Roman"/>
              </w:rPr>
              <w:t>rom</w:t>
            </w:r>
            <w:r w:rsidR="00217C83" w:rsidRPr="00C068E7">
              <w:rPr>
                <w:rFonts w:ascii="Times New Roman" w:eastAsia="Calibri" w:hAnsi="Times New Roman" w:cs="Times New Roman"/>
              </w:rPr>
              <w:t xml:space="preserve"> this equation Limitation can be derived as sensitivity decreases with increase in speed.</w:t>
            </w:r>
          </w:p>
        </w:tc>
      </w:tr>
    </w:tbl>
    <w:p w14:paraId="31494DA0" w14:textId="77777777" w:rsidR="00922F8A" w:rsidRPr="00C068E7" w:rsidRDefault="00922F8A" w:rsidP="00641E19">
      <w:pPr>
        <w:spacing w:after="0"/>
        <w:jc w:val="both"/>
        <w:rPr>
          <w:rFonts w:ascii="Times New Roman" w:hAnsi="Times New Roman" w:cs="Times New Roman"/>
        </w:rPr>
      </w:pPr>
    </w:p>
    <w:p w14:paraId="06AC2C7D" w14:textId="4CD186B9" w:rsidR="00BF3B02" w:rsidRPr="00C068E7" w:rsidRDefault="00BF3B02" w:rsidP="002403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 xml:space="preserve">ANALYSIS OF </w:t>
      </w:r>
      <w:r w:rsidR="00312017" w:rsidRPr="00C068E7">
        <w:rPr>
          <w:rFonts w:ascii="Times New Roman" w:hAnsi="Times New Roman" w:cs="Times New Roman"/>
          <w:b/>
          <w:bCs/>
        </w:rPr>
        <w:t xml:space="preserve">PORTER </w:t>
      </w:r>
      <w:r w:rsidRPr="00C068E7">
        <w:rPr>
          <w:rFonts w:ascii="Times New Roman" w:hAnsi="Times New Roman" w:cs="Times New Roman"/>
          <w:b/>
          <w:bCs/>
        </w:rPr>
        <w:t>GOVERNOR: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1800"/>
        <w:gridCol w:w="3486"/>
      </w:tblGrid>
      <w:tr w:rsidR="00752616" w:rsidRPr="00C068E7" w14:paraId="414CE359" w14:textId="77777777" w:rsidTr="0003638F">
        <w:tc>
          <w:tcPr>
            <w:tcW w:w="5170" w:type="dxa"/>
          </w:tcPr>
          <w:p w14:paraId="1824E7CC" w14:textId="334CB0FD" w:rsidR="00752616" w:rsidRPr="00C068E7" w:rsidRDefault="002859EC" w:rsidP="0089327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="00716948" w:rsidRPr="00C068E7">
              <w:rPr>
                <w:rFonts w:ascii="Times New Roman" w:eastAsiaTheme="minorEastAsia" w:hAnsi="Times New Roman" w:cs="Times New Roman"/>
              </w:rPr>
              <w:t xml:space="preserve"> Mass of Governor Balls,</w:t>
            </w:r>
          </w:p>
          <w:p w14:paraId="36740C12" w14:textId="511EED54" w:rsidR="00282E6B" w:rsidRPr="00C068E7" w:rsidRDefault="00074E4F" w:rsidP="00282E6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="00282E6B" w:rsidRPr="00C068E7">
              <w:rPr>
                <w:rFonts w:ascii="Times New Roman" w:eastAsiaTheme="minorEastAsia" w:hAnsi="Times New Roman" w:cs="Times New Roman"/>
              </w:rPr>
              <w:t xml:space="preserve"> Mass of </w:t>
            </w:r>
            <w:r w:rsidRPr="00C068E7">
              <w:rPr>
                <w:rFonts w:ascii="Times New Roman" w:eastAsiaTheme="minorEastAsia" w:hAnsi="Times New Roman" w:cs="Times New Roman"/>
              </w:rPr>
              <w:t>Sleeve</w:t>
            </w:r>
            <w:r w:rsidR="00282E6B" w:rsidRPr="00C068E7">
              <w:rPr>
                <w:rFonts w:ascii="Times New Roman" w:eastAsiaTheme="minorEastAsia" w:hAnsi="Times New Roman" w:cs="Times New Roman"/>
              </w:rPr>
              <w:t>,</w:t>
            </w:r>
          </w:p>
          <w:p w14:paraId="5756F5AF" w14:textId="34F37A4C" w:rsidR="00D54DCC" w:rsidRPr="00C068E7" w:rsidRDefault="00A51042" w:rsidP="00D54DC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f=</m:t>
              </m:r>
            </m:oMath>
            <w:r w:rsidR="00D54DCC" w:rsidRPr="00C068E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068E7">
              <w:rPr>
                <w:rFonts w:ascii="Times New Roman" w:eastAsiaTheme="minorEastAsia" w:hAnsi="Times New Roman" w:cs="Times New Roman"/>
              </w:rPr>
              <w:t>Friction force between sleeve and spindle</w:t>
            </w:r>
            <w:r w:rsidR="00D54DCC" w:rsidRPr="00C068E7">
              <w:rPr>
                <w:rFonts w:ascii="Times New Roman" w:eastAsiaTheme="minorEastAsia" w:hAnsi="Times New Roman" w:cs="Times New Roman"/>
              </w:rPr>
              <w:t>,</w:t>
            </w:r>
          </w:p>
          <w:p w14:paraId="63FE560E" w14:textId="0526698A" w:rsidR="004568F2" w:rsidRPr="00C068E7" w:rsidRDefault="008C2053" w:rsidP="004568F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e=</m:t>
              </m:r>
            </m:oMath>
            <w:r w:rsidR="004568F2" w:rsidRPr="00C068E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068E7">
              <w:rPr>
                <w:rFonts w:ascii="Times New Roman" w:eastAsiaTheme="minorEastAsia" w:hAnsi="Times New Roman" w:cs="Times New Roman"/>
              </w:rPr>
              <w:t>eccentricity of lower arm and governor axis</w:t>
            </w:r>
            <w:r w:rsidR="004568F2" w:rsidRPr="00C068E7">
              <w:rPr>
                <w:rFonts w:ascii="Times New Roman" w:eastAsiaTheme="minorEastAsia" w:hAnsi="Times New Roman" w:cs="Times New Roman"/>
              </w:rPr>
              <w:t>,</w:t>
            </w:r>
          </w:p>
          <w:p w14:paraId="2DAB97D8" w14:textId="1D62C76F" w:rsidR="00FE2D7E" w:rsidRPr="00C068E7" w:rsidRDefault="00E952A4" w:rsidP="004568F2">
            <w:pPr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eastAsiaTheme="minorEastAsia" w:hAnsi="Times New Roman" w:cs="Times New Roman"/>
              </w:rPr>
              <w:t>Taking moment about “I”,</w:t>
            </w:r>
          </w:p>
          <w:p w14:paraId="5A593275" w14:textId="322C319A" w:rsidR="00401F14" w:rsidRPr="00C068E7" w:rsidRDefault="00401F14" w:rsidP="00401F1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mg c+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c+b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-mr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a=0</m:t>
                </m:r>
              </m:oMath>
            </m:oMathPara>
          </w:p>
          <w:p w14:paraId="7AC877FB" w14:textId="5FE6D2BA" w:rsidR="00716948" w:rsidRPr="00C068E7" w:rsidRDefault="00391302" w:rsidP="0029624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∴mr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mg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c+b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  <w:p w14:paraId="6D5DB652" w14:textId="77777777" w:rsidR="002E0B8A" w:rsidRPr="00C068E7" w:rsidRDefault="00391302" w:rsidP="0029624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∴mr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</m:func>
                  </m:e>
                </m:d>
              </m:oMath>
            </m:oMathPara>
          </w:p>
          <w:p w14:paraId="0B50B09D" w14:textId="7960E652" w:rsidR="004027D9" w:rsidRPr="00C068E7" w:rsidRDefault="007334F0" w:rsidP="0029624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. </m:t>
              </m:r>
            </m:oMath>
            <w:r w:rsidR="004027D9" w:rsidRPr="00C068E7">
              <w:rPr>
                <w:rFonts w:ascii="Times New Roman" w:eastAsiaTheme="minorEastAsia" w:hAnsi="Times New Roman" w:cs="Times New Roman"/>
              </w:rPr>
              <w:t xml:space="preserve">Let, </w:t>
            </w:r>
            <m:oMath>
              <m:r>
                <w:rPr>
                  <w:rFonts w:ascii="Cambria Math" w:eastAsiaTheme="minorEastAsia" w:hAnsi="Cambria Math" w:cs="Times New Roman"/>
                </w:rPr>
                <m:t>K=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func>
                </m:den>
              </m:f>
            </m:oMath>
          </w:p>
          <w:p w14:paraId="6F6344DB" w14:textId="02DF8D8B" w:rsidR="00002A48" w:rsidRPr="00C068E7" w:rsidRDefault="00987ACD" w:rsidP="0029624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2mh</m:t>
                    </m:r>
                  </m:den>
                </m:f>
              </m:oMath>
            </m:oMathPara>
          </w:p>
        </w:tc>
        <w:tc>
          <w:tcPr>
            <w:tcW w:w="5286" w:type="dxa"/>
            <w:gridSpan w:val="2"/>
          </w:tcPr>
          <w:p w14:paraId="4E558144" w14:textId="1D25194D" w:rsidR="00752616" w:rsidRPr="00C068E7" w:rsidRDefault="00752616" w:rsidP="00893272">
            <w:pPr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C53D1E" wp14:editId="3FBC6314">
                  <wp:extent cx="3211349" cy="228997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4" t="18115" r="14686" b="9297"/>
                          <a:stretch/>
                        </pic:blipFill>
                        <pic:spPr bwMode="auto">
                          <a:xfrm>
                            <a:off x="0" y="0"/>
                            <a:ext cx="3230535" cy="2303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7B" w:rsidRPr="00C068E7" w14:paraId="137FD56A" w14:textId="77777777" w:rsidTr="00987ACD">
        <w:tc>
          <w:tcPr>
            <w:tcW w:w="6970" w:type="dxa"/>
            <w:gridSpan w:val="2"/>
          </w:tcPr>
          <w:p w14:paraId="7C4D3249" w14:textId="2FAF896F" w:rsidR="0051507B" w:rsidRPr="00C068E7" w:rsidRDefault="0051507B" w:rsidP="00893272">
            <w:pPr>
              <w:rPr>
                <w:rFonts w:ascii="Times New Roman" w:hAnsi="Times New Roman" w:cs="Times New Roman"/>
                <w:noProof/>
              </w:rPr>
            </w:pPr>
            <w:r w:rsidRPr="00C068E7">
              <w:rPr>
                <w:rFonts w:ascii="Times New Roman" w:eastAsia="Calibri" w:hAnsi="Times New Roman" w:cs="Times New Roman"/>
              </w:rPr>
              <w:t xml:space="preserve">CASE-I: If </w:t>
            </w:r>
            <m:oMath>
              <m:r>
                <w:rPr>
                  <w:rFonts w:ascii="Cambria Math" w:eastAsiaTheme="minorEastAsia" w:hAnsi="Cambria Math" w:cs="Times New Roman"/>
                </w:rPr>
                <m:t>K=1</m:t>
              </m:r>
            </m:oMath>
            <w:r w:rsidRPr="00C068E7">
              <w:rPr>
                <w:rFonts w:ascii="Times New Roman" w:eastAsia="Calibri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θ=β</m:t>
              </m:r>
            </m:oMath>
            <w:r w:rsidRPr="00C068E7">
              <w:rPr>
                <w:rFonts w:ascii="Times New Roman" w:eastAsia="Calibri" w:hAnsi="Times New Roman" w:cs="Times New Roman"/>
              </w:rPr>
              <w:t>. Hence, the length of upper and lower arms should be same and the eccentricity of both arms should also be same.</w:t>
            </w:r>
          </w:p>
        </w:tc>
        <w:tc>
          <w:tcPr>
            <w:tcW w:w="3486" w:type="dxa"/>
          </w:tcPr>
          <w:p w14:paraId="3562345E" w14:textId="3D5081D8" w:rsidR="0051507B" w:rsidRPr="00C068E7" w:rsidRDefault="00987ACD" w:rsidP="00893272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mh</m:t>
                    </m:r>
                  </m:den>
                </m:f>
              </m:oMath>
            </m:oMathPara>
          </w:p>
        </w:tc>
      </w:tr>
      <w:tr w:rsidR="0028768C" w:rsidRPr="00C068E7" w14:paraId="68FDF38C" w14:textId="77777777" w:rsidTr="00987ACD">
        <w:tc>
          <w:tcPr>
            <w:tcW w:w="10456" w:type="dxa"/>
            <w:gridSpan w:val="3"/>
          </w:tcPr>
          <w:p w14:paraId="01E24C8C" w14:textId="77777777" w:rsidR="0028768C" w:rsidRPr="00C068E7" w:rsidRDefault="0028768C" w:rsidP="00893272">
            <w:pPr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lastRenderedPageBreak/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 xml:space="preserve">f=0 </m:t>
              </m:r>
            </m:oMath>
            <w:r w:rsidRPr="00C068E7">
              <w:rPr>
                <w:rFonts w:ascii="Times New Roman" w:eastAsia="Calibri" w:hAnsi="Times New Roman" w:cs="Times New Roman"/>
              </w:rPr>
              <w:t>(Friction between sleeve and spindle is zero)</w:t>
            </w:r>
          </w:p>
          <w:p w14:paraId="76424FD7" w14:textId="37651548" w:rsidR="009F7019" w:rsidRPr="00C068E7" w:rsidRDefault="00987ACD" w:rsidP="0089327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m+M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Weight of ball+Weight of Sleeve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mh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m+M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Watt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4B85200F" w14:textId="0415E7C5" w:rsidR="004254BE" w:rsidRPr="00C068E7" w:rsidRDefault="009F7019" w:rsidP="00893272">
      <w:pPr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Hence, </w:t>
      </w:r>
      <w:r w:rsidR="009C0EE3" w:rsidRPr="00C068E7">
        <w:rPr>
          <w:rFonts w:ascii="Times New Roman" w:hAnsi="Times New Roman" w:cs="Times New Roman"/>
        </w:rPr>
        <w:t xml:space="preserve">Porter governor </w:t>
      </w:r>
      <w:r w:rsidR="00977021" w:rsidRPr="00C068E7">
        <w:rPr>
          <w:rFonts w:ascii="Times New Roman" w:hAnsi="Times New Roman" w:cs="Times New Roman"/>
        </w:rPr>
        <w:t>can used at higher speed than watt governor</w:t>
      </w:r>
      <w:r w:rsidR="000B1A75" w:rsidRPr="00C068E7">
        <w:rPr>
          <w:rFonts w:ascii="Times New Roman" w:hAnsi="Times New Roman" w:cs="Times New Roman"/>
        </w:rPr>
        <w:t>.</w:t>
      </w:r>
    </w:p>
    <w:p w14:paraId="576912A8" w14:textId="48ED8137" w:rsidR="00E405D6" w:rsidRPr="00C068E7" w:rsidRDefault="00D5666A" w:rsidP="00672196">
      <w:pPr>
        <w:spacing w:before="240" w:after="0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>GOVERNOR TERMINOLOGY:</w:t>
      </w:r>
    </w:p>
    <w:p w14:paraId="67B89198" w14:textId="47A8FAC3" w:rsidR="00B20D00" w:rsidRPr="00C068E7" w:rsidRDefault="00414852" w:rsidP="00057C4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</w:rPr>
        <w:t xml:space="preserve">Centrifugal Force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</m:oMath>
      <w:r w:rsidRPr="00C068E7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=mr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35AC2" w:rsidRPr="00C068E7">
        <w:rPr>
          <w:rFonts w:ascii="Times New Roman" w:eastAsiaTheme="minorEastAsia" w:hAnsi="Times New Roman" w:cs="Times New Roman"/>
        </w:rPr>
        <w:t>. It increases the radius of rotation.</w:t>
      </w:r>
      <w:r w:rsidR="00881D08" w:rsidRPr="00C068E7">
        <w:rPr>
          <w:rFonts w:ascii="Times New Roman" w:eastAsiaTheme="minorEastAsia" w:hAnsi="Times New Roman" w:cs="Times New Roman"/>
        </w:rPr>
        <w:t xml:space="preserve"> </w:t>
      </w:r>
      <w:r w:rsidR="007D3EAB" w:rsidRPr="00C068E7">
        <w:rPr>
          <w:rFonts w:ascii="Times New Roman" w:hAnsi="Times New Roman" w:cs="Times New Roman"/>
        </w:rPr>
        <w:t xml:space="preserve">For each </w:t>
      </w:r>
      <m:oMath>
        <m:r>
          <w:rPr>
            <w:rFonts w:ascii="Cambria Math" w:hAnsi="Cambria Math" w:cs="Times New Roman"/>
          </w:rPr>
          <m:t>ω</m:t>
        </m:r>
      </m:oMath>
      <w:r w:rsidR="003631E4" w:rsidRPr="00C068E7">
        <w:rPr>
          <w:rFonts w:ascii="Times New Roman" w:eastAsiaTheme="minorEastAsia" w:hAnsi="Times New Roman" w:cs="Times New Roman"/>
        </w:rPr>
        <w:t xml:space="preserve">, There will be a unique </w:t>
      </w:r>
      <w:r w:rsidR="00695D5A" w:rsidRPr="00C068E7">
        <w:rPr>
          <w:rFonts w:ascii="Times New Roman" w:eastAsiaTheme="minorEastAsia" w:hAnsi="Times New Roman" w:cs="Times New Roman"/>
        </w:rPr>
        <w:t xml:space="preserve">Straight line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Vs.r</m:t>
        </m:r>
      </m:oMath>
      <w:r w:rsidR="00B84412" w:rsidRPr="00C068E7">
        <w:rPr>
          <w:rFonts w:ascii="Times New Roman" w:eastAsiaTheme="minorEastAsia" w:hAnsi="Times New Roman" w:cs="Times New Roman"/>
        </w:rPr>
        <w:t xml:space="preserve"> Graph</w:t>
      </w:r>
      <w:r w:rsidR="002255FC" w:rsidRPr="00C068E7">
        <w:rPr>
          <w:rFonts w:ascii="Times New Roman" w:eastAsiaTheme="minorEastAsia" w:hAnsi="Times New Roman" w:cs="Times New Roman"/>
        </w:rPr>
        <w:t xml:space="preserve">. Because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9BEA705" w14:textId="525CE2BC" w:rsidR="00235AC2" w:rsidRPr="00C068E7" w:rsidRDefault="001621A5" w:rsidP="000D64D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Controlling force</w:t>
      </w:r>
      <w:r w:rsidR="00635812" w:rsidRPr="00C068E7">
        <w:rPr>
          <w:rFonts w:ascii="Times New Roman" w:hAnsi="Times New Roman" w:cs="Times New Roman"/>
        </w:rPr>
        <w:t xml:space="preserve"> </w:t>
      </w:r>
      <w:r w:rsidRPr="00C068E7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F(r)</m:t>
        </m:r>
      </m:oMath>
      <w:r w:rsidRPr="00C068E7">
        <w:rPr>
          <w:rFonts w:ascii="Times New Roman" w:hAnsi="Times New Roman" w:cs="Times New Roman"/>
        </w:rPr>
        <w:t>):</w:t>
      </w:r>
      <w:r w:rsidR="00C10CEA" w:rsidRPr="00C068E7">
        <w:rPr>
          <w:rFonts w:ascii="Times New Roman" w:hAnsi="Times New Roman" w:cs="Times New Roman"/>
        </w:rPr>
        <w:t xml:space="preserve"> </w:t>
      </w:r>
      <w:r w:rsidR="002A73BD" w:rsidRPr="00C068E7">
        <w:rPr>
          <w:rFonts w:ascii="Times New Roman" w:hAnsi="Times New Roman" w:cs="Times New Roman"/>
        </w:rPr>
        <w:t>It’s the resultant of all the forces which regulate the movement of governor ball</w:t>
      </w:r>
      <w:r w:rsidR="00FA10D5" w:rsidRPr="00C068E7">
        <w:rPr>
          <w:rFonts w:ascii="Times New Roman" w:hAnsi="Times New Roman" w:cs="Times New Roman"/>
        </w:rPr>
        <w:t xml:space="preserve"> E.g. Weight of balls,</w:t>
      </w:r>
      <w:r w:rsidR="007E2951" w:rsidRPr="00C068E7">
        <w:rPr>
          <w:rFonts w:ascii="Times New Roman" w:hAnsi="Times New Roman" w:cs="Times New Roman"/>
        </w:rPr>
        <w:t xml:space="preserve"> Weight of </w:t>
      </w:r>
      <w:r w:rsidR="00881D08" w:rsidRPr="00C068E7">
        <w:rPr>
          <w:rFonts w:ascii="Times New Roman" w:hAnsi="Times New Roman" w:cs="Times New Roman"/>
        </w:rPr>
        <w:t>Sleeve,</w:t>
      </w:r>
      <w:r w:rsidR="00FA10D5" w:rsidRPr="00C068E7">
        <w:rPr>
          <w:rFonts w:ascii="Times New Roman" w:hAnsi="Times New Roman" w:cs="Times New Roman"/>
        </w:rPr>
        <w:t xml:space="preserve"> friction force, friction between different elements</w:t>
      </w:r>
      <w:r w:rsidR="002A73BD" w:rsidRPr="00C068E7">
        <w:rPr>
          <w:rFonts w:ascii="Times New Roman" w:hAnsi="Times New Roman" w:cs="Times New Roman"/>
        </w:rPr>
        <w:t>.</w:t>
      </w:r>
    </w:p>
    <w:p w14:paraId="282E618A" w14:textId="77777777" w:rsidR="005F4599" w:rsidRPr="00C068E7" w:rsidRDefault="005F4599" w:rsidP="005F45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In spring-controlled governors, Spring force &amp; in gravity-controlled governors, weight of the sleeve is major constituent of controlling force.</w:t>
      </w:r>
    </w:p>
    <w:p w14:paraId="37EF9049" w14:textId="77777777" w:rsidR="005F4599" w:rsidRPr="00C068E7" w:rsidRDefault="005F4599" w:rsidP="005F45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Controlling force is always acting towards the gov. axis. Therefore, </w:t>
      </w:r>
      <w:proofErr w:type="gramStart"/>
      <w:r w:rsidRPr="00C068E7">
        <w:rPr>
          <w:rFonts w:ascii="Times New Roman" w:hAnsi="Times New Roman" w:cs="Times New Roman"/>
        </w:rPr>
        <w:t>it’s</w:t>
      </w:r>
      <w:proofErr w:type="gramEnd"/>
      <w:r w:rsidRPr="00C068E7">
        <w:rPr>
          <w:rFonts w:ascii="Times New Roman" w:hAnsi="Times New Roman" w:cs="Times New Roman"/>
        </w:rPr>
        <w:t xml:space="preserve"> tendency is to reduce the radius of rotation.</w:t>
      </w:r>
    </w:p>
    <w:p w14:paraId="38B70013" w14:textId="0C1FB857" w:rsidR="005F4599" w:rsidRPr="00C068E7" w:rsidRDefault="005F4599" w:rsidP="005F459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For an Active/ Working governor,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C068E7">
        <w:rPr>
          <w:rFonts w:ascii="Times New Roman" w:eastAsiaTheme="minorEastAsia" w:hAnsi="Times New Roman" w:cs="Times New Roman"/>
        </w:rPr>
        <w:t xml:space="preserve"> always. And at equilibrium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=mr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CE51FA" w:rsidRPr="00C068E7" w14:paraId="6E59787F" w14:textId="77777777" w:rsidTr="00C61AC0">
        <w:tc>
          <w:tcPr>
            <w:tcW w:w="5524" w:type="dxa"/>
          </w:tcPr>
          <w:p w14:paraId="46903596" w14:textId="77777777" w:rsidR="001F69B9" w:rsidRPr="00C068E7" w:rsidRDefault="001F69B9" w:rsidP="001F69B9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068E7">
              <w:rPr>
                <w:rFonts w:ascii="Times New Roman" w:eastAsiaTheme="minorEastAsia" w:hAnsi="Times New Roman" w:cs="Times New Roman"/>
                <w:b/>
                <w:bCs/>
              </w:rPr>
              <w:t>For Gravity Controlled Governor,</w:t>
            </w:r>
          </w:p>
          <w:p w14:paraId="62044917" w14:textId="2564A8AA" w:rsidR="00CE51FA" w:rsidRPr="00C068E7" w:rsidRDefault="00987ACD" w:rsidP="001F69B9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Slope of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vs r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at any point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Slope of tangenet to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the curve at same point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</m:oMath>
            </m:oMathPara>
          </w:p>
        </w:tc>
        <w:tc>
          <w:tcPr>
            <w:tcW w:w="4932" w:type="dxa"/>
          </w:tcPr>
          <w:p w14:paraId="6AD451F8" w14:textId="2B8C1248" w:rsidR="00CE51FA" w:rsidRPr="00C068E7" w:rsidRDefault="00CE51FA" w:rsidP="00564257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  <w:b/>
                <w:bCs/>
              </w:rPr>
              <w:t xml:space="preserve">For spring-controlled Governors, 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=ar+b, Where a,b</m:t>
              </m:r>
            </m:oMath>
            <w:r w:rsidRPr="00C068E7">
              <w:rPr>
                <w:rFonts w:ascii="Times New Roman" w:eastAsiaTheme="minorEastAsia" w:hAnsi="Times New Roman" w:cs="Times New Roman"/>
              </w:rPr>
              <w:t xml:space="preserve"> are constant and depends on the BCs.</w:t>
            </w:r>
          </w:p>
        </w:tc>
      </w:tr>
    </w:tbl>
    <w:p w14:paraId="483D9605" w14:textId="2C57B918" w:rsidR="000D64D3" w:rsidRPr="00C068E7" w:rsidRDefault="004D4E71" w:rsidP="000D64D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Types of Equilibrium</w:t>
      </w:r>
      <w:r w:rsidR="009B42C7" w:rsidRPr="00C068E7">
        <w:rPr>
          <w:rFonts w:ascii="Times New Roman" w:hAnsi="Times New Roman" w:cs="Times New Roman"/>
        </w:rPr>
        <w:t>:</w:t>
      </w:r>
    </w:p>
    <w:p w14:paraId="3C648AC9" w14:textId="026F8FB8" w:rsidR="009B42C7" w:rsidRPr="00C068E7" w:rsidRDefault="00244668" w:rsidP="0024466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Stable Equilibrium: </w:t>
      </w:r>
      <w:r w:rsidR="009441A8" w:rsidRPr="00C068E7">
        <w:rPr>
          <w:rFonts w:ascii="Times New Roman" w:hAnsi="Times New Roman" w:cs="Times New Roman"/>
        </w:rPr>
        <w:t>If the system returns</w:t>
      </w:r>
      <w:r w:rsidR="00B70E8E" w:rsidRPr="00C068E7">
        <w:rPr>
          <w:rFonts w:ascii="Times New Roman" w:hAnsi="Times New Roman" w:cs="Times New Roman"/>
        </w:rPr>
        <w:t xml:space="preserve"> to the initial equilibrium position by </w:t>
      </w:r>
      <w:proofErr w:type="spellStart"/>
      <w:proofErr w:type="gramStart"/>
      <w:r w:rsidR="00B70E8E" w:rsidRPr="00C068E7">
        <w:rPr>
          <w:rFonts w:ascii="Times New Roman" w:hAnsi="Times New Roman" w:cs="Times New Roman"/>
        </w:rPr>
        <w:t>it’s</w:t>
      </w:r>
      <w:proofErr w:type="spellEnd"/>
      <w:proofErr w:type="gramEnd"/>
      <w:r w:rsidR="00B70E8E" w:rsidRPr="00C068E7">
        <w:rPr>
          <w:rFonts w:ascii="Times New Roman" w:hAnsi="Times New Roman" w:cs="Times New Roman"/>
        </w:rPr>
        <w:t xml:space="preserve"> own, whenever disturbed from</w:t>
      </w:r>
      <w:r w:rsidR="00935652" w:rsidRPr="00C068E7">
        <w:rPr>
          <w:rFonts w:ascii="Times New Roman" w:hAnsi="Times New Roman" w:cs="Times New Roman"/>
        </w:rPr>
        <w:t xml:space="preserve"> there</w:t>
      </w:r>
      <w:r w:rsidR="00A067A5" w:rsidRPr="00C068E7">
        <w:rPr>
          <w:rFonts w:ascii="Times New Roman" w:hAnsi="Times New Roman" w:cs="Times New Roman"/>
        </w:rPr>
        <w:t>, it’s called as Stable Equilibrium</w:t>
      </w:r>
      <w:r w:rsidR="00413809" w:rsidRPr="00C068E7">
        <w:rPr>
          <w:rFonts w:ascii="Times New Roman" w:hAnsi="Times New Roman" w:cs="Times New Roman"/>
        </w:rPr>
        <w:t>.</w:t>
      </w:r>
    </w:p>
    <w:p w14:paraId="7FB43F22" w14:textId="0C8A3C0A" w:rsidR="004D4E71" w:rsidRPr="00C068E7" w:rsidRDefault="004B67AE" w:rsidP="0024466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Uns</w:t>
      </w:r>
      <w:r w:rsidR="00413809" w:rsidRPr="00C068E7">
        <w:rPr>
          <w:rFonts w:ascii="Times New Roman" w:hAnsi="Times New Roman" w:cs="Times New Roman"/>
        </w:rPr>
        <w:t>table Equilibrium</w:t>
      </w:r>
      <w:r w:rsidR="00997943" w:rsidRPr="00C068E7">
        <w:rPr>
          <w:rFonts w:ascii="Times New Roman" w:hAnsi="Times New Roman" w:cs="Times New Roman"/>
        </w:rPr>
        <w:t xml:space="preserve">: If the system does not return to the initial position by </w:t>
      </w:r>
      <w:proofErr w:type="spellStart"/>
      <w:proofErr w:type="gramStart"/>
      <w:r w:rsidR="00997943" w:rsidRPr="00C068E7">
        <w:rPr>
          <w:rFonts w:ascii="Times New Roman" w:hAnsi="Times New Roman" w:cs="Times New Roman"/>
        </w:rPr>
        <w:t>it’s</w:t>
      </w:r>
      <w:proofErr w:type="spellEnd"/>
      <w:proofErr w:type="gramEnd"/>
      <w:r w:rsidR="00997943" w:rsidRPr="00C068E7">
        <w:rPr>
          <w:rFonts w:ascii="Times New Roman" w:hAnsi="Times New Roman" w:cs="Times New Roman"/>
        </w:rPr>
        <w:t xml:space="preserve"> own, whenever disturbed from there, it’s called as </w:t>
      </w:r>
      <w:r w:rsidR="00A54856" w:rsidRPr="00C068E7">
        <w:rPr>
          <w:rFonts w:ascii="Times New Roman" w:hAnsi="Times New Roman" w:cs="Times New Roman"/>
        </w:rPr>
        <w:t>Uns</w:t>
      </w:r>
      <w:r w:rsidR="00997943" w:rsidRPr="00C068E7">
        <w:rPr>
          <w:rFonts w:ascii="Times New Roman" w:hAnsi="Times New Roman" w:cs="Times New Roman"/>
        </w:rPr>
        <w:t>table Equilibrium.</w:t>
      </w:r>
      <w:r w:rsidR="004301D7" w:rsidRPr="00C068E7">
        <w:rPr>
          <w:rFonts w:ascii="Times New Roman" w:hAnsi="Times New Roman" w:cs="Times New Roman"/>
        </w:rPr>
        <w:t xml:space="preserve"> For this system, we need to do work on the system to bring it back to initial Stable Equilibrium</w:t>
      </w:r>
      <w:r w:rsidR="00FF2C4B" w:rsidRPr="00C068E7">
        <w:rPr>
          <w:rFonts w:ascii="Times New Roman" w:hAnsi="Times New Roman" w:cs="Times New Roman"/>
        </w:rPr>
        <w:t xml:space="preserve"> position</w:t>
      </w:r>
      <w:r w:rsidR="004301D7" w:rsidRPr="00C068E7">
        <w:rPr>
          <w:rFonts w:ascii="Times New Roman" w:hAnsi="Times New Roman" w:cs="Times New Roman"/>
        </w:rPr>
        <w:t xml:space="preserve">.  </w:t>
      </w:r>
    </w:p>
    <w:p w14:paraId="29071BAD" w14:textId="57236BD3" w:rsidR="00D368CD" w:rsidRPr="00C068E7" w:rsidRDefault="00480A92" w:rsidP="0024466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Neutral Equilibrium</w:t>
      </w:r>
      <w:r w:rsidR="0052486D" w:rsidRPr="00C068E7">
        <w:rPr>
          <w:rFonts w:ascii="Times New Roman" w:hAnsi="Times New Roman" w:cs="Times New Roman"/>
        </w:rPr>
        <w:t xml:space="preserve">: </w:t>
      </w:r>
      <w:r w:rsidR="00741171" w:rsidRPr="00C068E7">
        <w:rPr>
          <w:rFonts w:ascii="Times New Roman" w:hAnsi="Times New Roman" w:cs="Times New Roman"/>
        </w:rPr>
        <w:t xml:space="preserve">If the system </w:t>
      </w:r>
      <w:r w:rsidR="003B535E" w:rsidRPr="00C068E7">
        <w:rPr>
          <w:rFonts w:ascii="Times New Roman" w:hAnsi="Times New Roman" w:cs="Times New Roman"/>
        </w:rPr>
        <w:t>always remains in equilibrium, it’s</w:t>
      </w:r>
      <w:r w:rsidR="009E0FE6" w:rsidRPr="00C068E7">
        <w:rPr>
          <w:rFonts w:ascii="Times New Roman" w:hAnsi="Times New Roman" w:cs="Times New Roman"/>
        </w:rPr>
        <w:t xml:space="preserve"> called </w:t>
      </w:r>
      <w:r w:rsidR="00E25C1D" w:rsidRPr="00C068E7">
        <w:rPr>
          <w:rFonts w:ascii="Times New Roman" w:hAnsi="Times New Roman" w:cs="Times New Roman"/>
        </w:rPr>
        <w:t>Neutral Equilibrium</w:t>
      </w:r>
      <w:r w:rsidR="00741171" w:rsidRPr="00C068E7">
        <w:rPr>
          <w:rFonts w:ascii="Times New Roman" w:hAnsi="Times New Roman" w:cs="Times New Roman"/>
        </w:rPr>
        <w:t>.</w:t>
      </w:r>
      <w:r w:rsidR="006B039A" w:rsidRPr="00C068E7">
        <w:rPr>
          <w:rFonts w:ascii="Times New Roman" w:hAnsi="Times New Roman" w:cs="Times New Roman"/>
        </w:rPr>
        <w:t xml:space="preserve"> To bring the system back at initial equilibrium position, work need to be done on the system</w:t>
      </w:r>
      <w:r w:rsidR="006045D5" w:rsidRPr="00C068E7">
        <w:rPr>
          <w:rFonts w:ascii="Times New Roman" w:hAnsi="Times New Roman" w:cs="Times New Roman"/>
        </w:rPr>
        <w:t>.</w:t>
      </w:r>
    </w:p>
    <w:p w14:paraId="04EC7518" w14:textId="403F5352" w:rsidR="006045D5" w:rsidRPr="00C068E7" w:rsidRDefault="006045D5" w:rsidP="006045D5">
      <w:pPr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t>NOTE:</w:t>
      </w:r>
      <w:r w:rsidR="009F7E92" w:rsidRPr="00C068E7">
        <w:rPr>
          <w:rFonts w:ascii="Times New Roman" w:hAnsi="Times New Roman" w:cs="Times New Roman"/>
          <w:b/>
          <w:bCs/>
        </w:rPr>
        <w:t xml:space="preserve"> </w:t>
      </w:r>
      <w:r w:rsidRPr="00C068E7">
        <w:rPr>
          <w:rFonts w:ascii="Times New Roman" w:hAnsi="Times New Roman" w:cs="Times New Roman"/>
          <w:b/>
          <w:bCs/>
        </w:rPr>
        <w:t xml:space="preserve"> </w:t>
      </w:r>
      <w:r w:rsidR="00AF337E" w:rsidRPr="00C068E7">
        <w:rPr>
          <w:rFonts w:ascii="Times New Roman" w:hAnsi="Times New Roman" w:cs="Times New Roman"/>
        </w:rPr>
        <w:t>Work required to bring the system b</w:t>
      </w:r>
      <w:r w:rsidR="00021172" w:rsidRPr="00C068E7">
        <w:rPr>
          <w:rFonts w:ascii="Times New Roman" w:hAnsi="Times New Roman" w:cs="Times New Roman"/>
        </w:rPr>
        <w:t>ack to the initial equilibrium position is more in case of unstable equilibrium than the neutral equilibrium.</w:t>
      </w:r>
    </w:p>
    <w:p w14:paraId="586C44A2" w14:textId="4417A7CF" w:rsidR="00021172" w:rsidRPr="00C068E7" w:rsidRDefault="00387906" w:rsidP="00EE3202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>STABILITY OF GRAVITY-CONTROLLED GOVERNORS:</w:t>
      </w:r>
    </w:p>
    <w:p w14:paraId="5A8D7FD9" w14:textId="6CC34C4A" w:rsidR="003454B1" w:rsidRPr="00C068E7" w:rsidRDefault="00B310B6" w:rsidP="003454B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</w:rPr>
        <w:t>Condition for stable governor: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297"/>
        <w:gridCol w:w="3486"/>
      </w:tblGrid>
      <w:tr w:rsidR="00836803" w:rsidRPr="00C068E7" w14:paraId="4A980572" w14:textId="77777777" w:rsidTr="00616BC0">
        <w:tc>
          <w:tcPr>
            <w:tcW w:w="4673" w:type="dxa"/>
          </w:tcPr>
          <w:p w14:paraId="117B49EA" w14:textId="0B9196BA" w:rsidR="00836803" w:rsidRPr="00C068E7" w:rsidRDefault="00987ACD" w:rsidP="006F636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Slope of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Vs. r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curve at Eq.  Position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>&gt;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Slope of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Vs. r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Line at Eq.  Position</m:t>
                      </m:r>
                    </m:e>
                  </m:mr>
                </m:m>
              </m:oMath>
            </m:oMathPara>
          </w:p>
        </w:tc>
        <w:tc>
          <w:tcPr>
            <w:tcW w:w="2297" w:type="dxa"/>
          </w:tcPr>
          <w:p w14:paraId="41CF3FBE" w14:textId="10E27A54" w:rsidR="00836803" w:rsidRPr="00C068E7" w:rsidRDefault="00987ACD" w:rsidP="006F636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46CD3C88" w14:textId="5CF0B73B" w:rsidR="00836803" w:rsidRPr="00C068E7" w:rsidRDefault="004D367F" w:rsidP="006F6368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@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∅&gt;θ</m:t>
                </m:r>
              </m:oMath>
            </m:oMathPara>
          </w:p>
        </w:tc>
      </w:tr>
    </w:tbl>
    <w:p w14:paraId="1B529F62" w14:textId="0EAB1ABF" w:rsidR="002C4122" w:rsidRPr="00C068E7" w:rsidRDefault="00AB108A" w:rsidP="006F636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 xml:space="preserve">NOTE: </w:t>
      </w:r>
    </w:p>
    <w:p w14:paraId="30AE2A33" w14:textId="41571E1B" w:rsidR="005E68FB" w:rsidRPr="00C068E7" w:rsidRDefault="00FA2635" w:rsidP="0032793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</w:rPr>
        <w:t xml:space="preserve">The graph </w:t>
      </w:r>
      <w:r w:rsidR="00CC50EC" w:rsidRPr="00C068E7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 xml:space="preserve"> Vs. r</m:t>
        </m:r>
      </m:oMath>
      <w:r w:rsidR="00B34411" w:rsidRPr="00C068E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Vs. r</m:t>
        </m:r>
      </m:oMath>
      <w:r w:rsidR="00CC400B" w:rsidRPr="00C068E7">
        <w:rPr>
          <w:rFonts w:ascii="Times New Roman" w:eastAsiaTheme="minorEastAsia" w:hAnsi="Times New Roman" w:cs="Times New Roman"/>
        </w:rPr>
        <w:t xml:space="preserve"> can not interesct at more than one location</w:t>
      </w:r>
      <w:r w:rsidR="00A91CCC" w:rsidRPr="00C068E7">
        <w:rPr>
          <w:rFonts w:ascii="Times New Roman" w:eastAsiaTheme="minorEastAsia" w:hAnsi="Times New Roman" w:cs="Times New Roman"/>
        </w:rPr>
        <w:t>.</w:t>
      </w:r>
      <w:r w:rsidR="00CC400B" w:rsidRPr="00C068E7">
        <w:rPr>
          <w:rFonts w:ascii="Times New Roman" w:eastAsiaTheme="minorEastAsia" w:hAnsi="Times New Roman" w:cs="Times New Roman"/>
        </w:rPr>
        <w:t xml:space="preserve"> </w:t>
      </w:r>
      <w:r w:rsidR="00A91CCC" w:rsidRPr="00C068E7">
        <w:rPr>
          <w:rFonts w:ascii="Times New Roman" w:eastAsiaTheme="minorEastAsia" w:hAnsi="Times New Roman" w:cs="Times New Roman"/>
        </w:rPr>
        <w:t>so,</w:t>
      </w:r>
      <w:r w:rsidR="00CC400B" w:rsidRPr="00C068E7">
        <w:rPr>
          <w:rFonts w:ascii="Times New Roman" w:eastAsiaTheme="minorEastAsia" w:hAnsi="Times New Roman" w:cs="Times New Roman"/>
        </w:rPr>
        <w:t xml:space="preserve"> there cannot be one </w:t>
      </w:r>
      <m:oMath>
        <m:r>
          <w:rPr>
            <w:rFonts w:ascii="Cambria Math" w:eastAsiaTheme="minorEastAsia" w:hAnsi="Cambria Math" w:cs="Times New Roman"/>
          </w:rPr>
          <m:t>ω</m:t>
        </m:r>
      </m:oMath>
      <w:r w:rsidR="00A91CCC" w:rsidRPr="00C068E7">
        <w:rPr>
          <w:rFonts w:ascii="Times New Roman" w:eastAsiaTheme="minorEastAsia" w:hAnsi="Times New Roman" w:cs="Times New Roman"/>
        </w:rPr>
        <w:t xml:space="preserve"> at two different </w:t>
      </w:r>
      <w:proofErr w:type="gramStart"/>
      <w:r w:rsidR="00A91CCC" w:rsidRPr="00C068E7">
        <w:rPr>
          <w:rFonts w:ascii="Times New Roman" w:eastAsiaTheme="minorEastAsia" w:hAnsi="Times New Roman" w:cs="Times New Roman"/>
        </w:rPr>
        <w:t>radius</w:t>
      </w:r>
      <w:proofErr w:type="gramEnd"/>
      <w:r w:rsidR="00A91CCC" w:rsidRPr="00C068E7">
        <w:rPr>
          <w:rFonts w:ascii="Times New Roman" w:eastAsiaTheme="minorEastAsia" w:hAnsi="Times New Roman" w:cs="Times New Roman"/>
        </w:rPr>
        <w:t xml:space="preserve"> of rotation.</w:t>
      </w:r>
      <w:r w:rsidR="008F765C" w:rsidRPr="00C068E7">
        <w:rPr>
          <w:rFonts w:ascii="Times New Roman" w:eastAsiaTheme="minorEastAsia" w:hAnsi="Times New Roman" w:cs="Times New Roman"/>
        </w:rPr>
        <w:t xml:space="preserve"> Hence, for each </w:t>
      </w:r>
      <m:oMath>
        <m:r>
          <w:rPr>
            <w:rFonts w:ascii="Cambria Math" w:eastAsiaTheme="minorEastAsia" w:hAnsi="Cambria Math" w:cs="Times New Roman"/>
          </w:rPr>
          <m:t>ω</m:t>
        </m:r>
      </m:oMath>
      <w:r w:rsidR="003C7B63" w:rsidRPr="00C068E7">
        <w:rPr>
          <w:rFonts w:ascii="Times New Roman" w:eastAsiaTheme="minorEastAsia" w:hAnsi="Times New Roman" w:cs="Times New Roman"/>
        </w:rPr>
        <w:t xml:space="preserve"> there will be a unique radius of rotation.</w:t>
      </w:r>
    </w:p>
    <w:p w14:paraId="462ACD72" w14:textId="697CB4E9" w:rsidR="00CE6F65" w:rsidRPr="00C068E7" w:rsidRDefault="00CE6F65" w:rsidP="00327938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eastAsiaTheme="minorEastAsia" w:hAnsi="Times New Roman" w:cs="Times New Roman"/>
        </w:rPr>
        <w:t xml:space="preserve">For stable governor, Radius of rotation increases with increase in the rotational speed. That can be concluded from the Graph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 xml:space="preserve"> Vs. r</m:t>
        </m:r>
      </m:oMath>
      <w:r w:rsidRPr="00C068E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Vs. r</m:t>
        </m:r>
      </m:oMath>
      <w:r w:rsidR="007C43B5" w:rsidRPr="00C068E7">
        <w:rPr>
          <w:rFonts w:ascii="Times New Roman" w:eastAsiaTheme="minorEastAsia" w:hAnsi="Times New Roman" w:cs="Times New Roman"/>
        </w:rPr>
        <w:t xml:space="preserve"> and </w:t>
      </w:r>
      <w:proofErr w:type="gramStart"/>
      <w:r w:rsidR="007C43B5" w:rsidRPr="00C068E7">
        <w:rPr>
          <w:rFonts w:ascii="Times New Roman" w:eastAsiaTheme="minorEastAsia" w:hAnsi="Times New Roman" w:cs="Times New Roman"/>
        </w:rPr>
        <w:t>it’s</w:t>
      </w:r>
      <w:proofErr w:type="gramEnd"/>
      <w:r w:rsidR="007C43B5" w:rsidRPr="00C068E7">
        <w:rPr>
          <w:rFonts w:ascii="Times New Roman" w:eastAsiaTheme="minorEastAsia" w:hAnsi="Times New Roman" w:cs="Times New Roman"/>
        </w:rPr>
        <w:t xml:space="preserve"> intersection at different </w:t>
      </w:r>
      <m:oMath>
        <m:r>
          <w:rPr>
            <w:rFonts w:ascii="Cambria Math" w:eastAsiaTheme="minorEastAsia" w:hAnsi="Cambria Math" w:cs="Times New Roman"/>
          </w:rPr>
          <m:t>ω</m:t>
        </m:r>
      </m:oMath>
      <w:r w:rsidRPr="00C068E7">
        <w:rPr>
          <w:rFonts w:ascii="Times New Roman" w:eastAsiaTheme="minorEastAsia" w:hAnsi="Times New Roman" w:cs="Times New Roman"/>
        </w:rPr>
        <w:t>.</w:t>
      </w:r>
    </w:p>
    <w:p w14:paraId="38E443E7" w14:textId="4E8E8261" w:rsidR="00F51C63" w:rsidRPr="00C068E7" w:rsidRDefault="00F51C63" w:rsidP="00F51C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</w:rPr>
        <w:t xml:space="preserve">Condition for </w:t>
      </w:r>
      <w:r w:rsidR="00B40C04" w:rsidRPr="00C068E7">
        <w:rPr>
          <w:rFonts w:ascii="Times New Roman" w:hAnsi="Times New Roman" w:cs="Times New Roman"/>
        </w:rPr>
        <w:t>Un</w:t>
      </w:r>
      <w:r w:rsidRPr="00C068E7">
        <w:rPr>
          <w:rFonts w:ascii="Times New Roman" w:hAnsi="Times New Roman" w:cs="Times New Roman"/>
        </w:rPr>
        <w:t>stable governor: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297"/>
        <w:gridCol w:w="3486"/>
      </w:tblGrid>
      <w:tr w:rsidR="00215A1C" w:rsidRPr="00C068E7" w14:paraId="4651DE74" w14:textId="77777777" w:rsidTr="00987ACD">
        <w:tc>
          <w:tcPr>
            <w:tcW w:w="4673" w:type="dxa"/>
          </w:tcPr>
          <w:p w14:paraId="4827515D" w14:textId="5F106FB0" w:rsidR="00215A1C" w:rsidRPr="00C068E7" w:rsidRDefault="00987ACD" w:rsidP="00987AC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Slope of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Vs. r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curve at Eq.  Position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>&lt;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 xml:space="preserve">Slope of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Vs. r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Line at Eq.  Position</m:t>
                      </m:r>
                    </m:e>
                  </m:mr>
                </m:m>
              </m:oMath>
            </m:oMathPara>
          </w:p>
        </w:tc>
        <w:tc>
          <w:tcPr>
            <w:tcW w:w="2297" w:type="dxa"/>
          </w:tcPr>
          <w:p w14:paraId="27693966" w14:textId="6397AA7F" w:rsidR="00215A1C" w:rsidRPr="00C068E7" w:rsidRDefault="00987ACD" w:rsidP="00987AC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dr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5B3467D2" w14:textId="77777777" w:rsidR="00215A1C" w:rsidRPr="00C068E7" w:rsidRDefault="00215A1C" w:rsidP="00987ACD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@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∅&lt;θ</m:t>
                </m:r>
              </m:oMath>
            </m:oMathPara>
          </w:p>
          <w:p w14:paraId="0ACBC504" w14:textId="66D2AA25" w:rsidR="000A25C6" w:rsidRPr="00C068E7" w:rsidRDefault="0035031E" w:rsidP="00987ACD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∅=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</w:tr>
    </w:tbl>
    <w:p w14:paraId="4C2CA8B1" w14:textId="57FB3A74" w:rsidR="00B40C04" w:rsidRPr="00C068E7" w:rsidRDefault="000A3AC0" w:rsidP="000A3AC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</w:rPr>
        <w:t xml:space="preserve">If a governor is stable at particular radius, </w:t>
      </w:r>
      <w:r w:rsidR="001C6DA8" w:rsidRPr="00C068E7">
        <w:rPr>
          <w:rFonts w:ascii="Times New Roman" w:hAnsi="Times New Roman" w:cs="Times New Roman"/>
        </w:rPr>
        <w:t>then</w:t>
      </w:r>
      <w:r w:rsidRPr="00C068E7">
        <w:rPr>
          <w:rFonts w:ascii="Times New Roman" w:hAnsi="Times New Roman" w:cs="Times New Roman"/>
        </w:rPr>
        <w:t xml:space="preserve"> the governor will be stable throughout it’s working range.</w:t>
      </w:r>
    </w:p>
    <w:p w14:paraId="56404D03" w14:textId="7F36D5D3" w:rsidR="00293F7C" w:rsidRPr="00C068E7" w:rsidRDefault="00293F7C" w:rsidP="00EE3202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C068E7">
        <w:rPr>
          <w:rFonts w:ascii="Times New Roman" w:hAnsi="Times New Roman" w:cs="Times New Roman"/>
          <w:b/>
          <w:bCs/>
        </w:rPr>
        <w:t xml:space="preserve">STABILITY OF </w:t>
      </w:r>
      <w:r w:rsidR="0065662F" w:rsidRPr="00C068E7">
        <w:rPr>
          <w:rFonts w:ascii="Times New Roman" w:hAnsi="Times New Roman" w:cs="Times New Roman"/>
          <w:b/>
          <w:bCs/>
        </w:rPr>
        <w:t>SPRING</w:t>
      </w:r>
      <w:r w:rsidRPr="00C068E7">
        <w:rPr>
          <w:rFonts w:ascii="Times New Roman" w:hAnsi="Times New Roman" w:cs="Times New Roman"/>
          <w:b/>
          <w:bCs/>
        </w:rPr>
        <w:t>-CONTROLLED GOVERNORS: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066"/>
        <w:gridCol w:w="1066"/>
        <w:gridCol w:w="2133"/>
        <w:gridCol w:w="4059"/>
      </w:tblGrid>
      <w:tr w:rsidR="009B5F9E" w:rsidRPr="00C068E7" w14:paraId="51972EB9" w14:textId="77777777" w:rsidTr="00797A05">
        <w:tc>
          <w:tcPr>
            <w:tcW w:w="6397" w:type="dxa"/>
            <w:gridSpan w:val="4"/>
          </w:tcPr>
          <w:p w14:paraId="588F9445" w14:textId="178150AB" w:rsidR="009B5F9E" w:rsidRPr="00C068E7" w:rsidRDefault="009B5F9E" w:rsidP="001512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</w:rPr>
              <w:t>Condition for stable governor: Same condition like previous</w:t>
            </w:r>
          </w:p>
          <w:p w14:paraId="21C0537E" w14:textId="3EA285FE" w:rsidR="009B5F9E" w:rsidRPr="00C068E7" w:rsidRDefault="009B5F9E" w:rsidP="007F4B9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For active governor,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&gt;0</m:t>
              </m:r>
              <m:r>
                <w:rPr>
                  <w:rFonts w:ascii="Cambria Math" w:eastAsiaTheme="minorEastAsia" w:hAnsi="Cambria Math" w:cs="Times New Roman"/>
                </w:rPr>
                <m:t>⇒a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-b&gt;0⇒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&gt;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</m:oMath>
          </w:p>
          <w:p w14:paraId="33527BFB" w14:textId="477A278E" w:rsidR="009B5F9E" w:rsidRPr="00C068E7" w:rsidRDefault="009B5F9E" w:rsidP="0015121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</w:rPr>
              <w:t>Condition for Unstable governor: Same condition like previous</w:t>
            </w:r>
          </w:p>
          <w:p w14:paraId="25907870" w14:textId="77777777" w:rsidR="009B5F9E" w:rsidRPr="00C068E7" w:rsidRDefault="009B5F9E" w:rsidP="00417C6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hAnsi="Times New Roman" w:cs="Times New Roman"/>
              </w:rPr>
              <w:t>Condition for Isochronous governor: It’s neutral equilibrium condition.</w:t>
            </w:r>
          </w:p>
          <w:p w14:paraId="0D3BBDDF" w14:textId="77777777" w:rsidR="009B5F9E" w:rsidRPr="00C068E7" w:rsidRDefault="00987ACD" w:rsidP="009C5B67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oMath>
            <w:r w:rsidR="009B5F9E" w:rsidRPr="00C068E7">
              <w:rPr>
                <w:rFonts w:ascii="Times New Roman" w:eastAsiaTheme="minorEastAsia" w:hAnsi="Times New Roman" w:cs="Times New Roman"/>
              </w:rPr>
              <w:t xml:space="preserve"> but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=ω</m:t>
              </m:r>
              <m:r>
                <w:rPr>
                  <w:rFonts w:ascii="Cambria Math" w:eastAsiaTheme="minorEastAsia" w:hAnsi="Cambria Math" w:cs="Times New Roman"/>
                </w:rPr>
                <m:t>=Constant.</m:t>
              </m:r>
            </m:oMath>
          </w:p>
          <w:p w14:paraId="12CA388D" w14:textId="405CF604" w:rsidR="009B5F9E" w:rsidRPr="00C068E7" w:rsidRDefault="009B5F9E" w:rsidP="00FF50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068E7">
              <w:rPr>
                <w:rFonts w:ascii="Times New Roman" w:eastAsiaTheme="minorEastAsia" w:hAnsi="Times New Roman" w:cs="Times New Roman"/>
              </w:rPr>
              <w:t xml:space="preserve">Radius may change at constant speed which is not possible. </w:t>
            </w:r>
          </w:p>
        </w:tc>
        <w:tc>
          <w:tcPr>
            <w:tcW w:w="4059" w:type="dxa"/>
            <w:vMerge w:val="restart"/>
          </w:tcPr>
          <w:p w14:paraId="72E8371C" w14:textId="40B26AF1" w:rsidR="009B5F9E" w:rsidRPr="00C068E7" w:rsidRDefault="009B5F9E" w:rsidP="000D1A9F">
            <w:pPr>
              <w:tabs>
                <w:tab w:val="left" w:pos="2417"/>
              </w:tabs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BD77D2" wp14:editId="5EB9A92F">
                  <wp:extent cx="2439035" cy="178904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61" cy="181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F9E" w:rsidRPr="00C068E7" w14:paraId="0C239700" w14:textId="77777777" w:rsidTr="00987ACD">
        <w:tc>
          <w:tcPr>
            <w:tcW w:w="2132" w:type="dxa"/>
          </w:tcPr>
          <w:p w14:paraId="22291853" w14:textId="7CFD84E5" w:rsidR="009B5F9E" w:rsidRPr="00C068E7" w:rsidRDefault="009B5F9E" w:rsidP="00797A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1066" w:type="dxa"/>
          </w:tcPr>
          <w:p w14:paraId="762A87E8" w14:textId="07744FC3" w:rsidR="009B5F9E" w:rsidRPr="00C068E7" w:rsidRDefault="003B0308" w:rsidP="00797A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066" w:type="dxa"/>
          </w:tcPr>
          <w:p w14:paraId="1D96F568" w14:textId="443CD46D" w:rsidR="009B5F9E" w:rsidRPr="00C068E7" w:rsidRDefault="00492E42" w:rsidP="00797A0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2133" w:type="dxa"/>
          </w:tcPr>
          <w:p w14:paraId="0DB8A87C" w14:textId="6DF66FBA" w:rsidR="009B5F9E" w:rsidRPr="00C068E7" w:rsidRDefault="009B5F9E" w:rsidP="00797A0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59" w:type="dxa"/>
            <w:vMerge/>
          </w:tcPr>
          <w:p w14:paraId="00245027" w14:textId="77777777" w:rsidR="009B5F9E" w:rsidRPr="00C068E7" w:rsidRDefault="009B5F9E" w:rsidP="000D1A9F">
            <w:pPr>
              <w:tabs>
                <w:tab w:val="left" w:pos="2417"/>
              </w:tabs>
              <w:rPr>
                <w:rFonts w:ascii="Times New Roman" w:hAnsi="Times New Roman" w:cs="Times New Roman"/>
                <w:noProof/>
              </w:rPr>
            </w:pPr>
          </w:p>
        </w:tc>
      </w:tr>
      <w:tr w:rsidR="00113E42" w:rsidRPr="00C068E7" w14:paraId="408726B7" w14:textId="77777777" w:rsidTr="00987ACD">
        <w:tc>
          <w:tcPr>
            <w:tcW w:w="2132" w:type="dxa"/>
          </w:tcPr>
          <w:p w14:paraId="37EC0B1A" w14:textId="6066F88A" w:rsidR="00113E42" w:rsidRPr="00C068E7" w:rsidRDefault="00113E42" w:rsidP="00113E42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ar+b</m:t>
                </m:r>
              </m:oMath>
            </m:oMathPara>
          </w:p>
        </w:tc>
        <w:tc>
          <w:tcPr>
            <w:tcW w:w="1066" w:type="dxa"/>
          </w:tcPr>
          <w:p w14:paraId="7572A974" w14:textId="25A10118" w:rsidR="00113E42" w:rsidRPr="00C068E7" w:rsidRDefault="00277271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+ve</m:t>
                </m:r>
              </m:oMath>
            </m:oMathPara>
          </w:p>
        </w:tc>
        <w:tc>
          <w:tcPr>
            <w:tcW w:w="1066" w:type="dxa"/>
          </w:tcPr>
          <w:p w14:paraId="4ADBAC25" w14:textId="41203DCF" w:rsidR="00113E42" w:rsidRPr="00C068E7" w:rsidRDefault="009A5C39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+ve</m:t>
                </m:r>
              </m:oMath>
            </m:oMathPara>
          </w:p>
        </w:tc>
        <w:tc>
          <w:tcPr>
            <w:tcW w:w="2133" w:type="dxa"/>
          </w:tcPr>
          <w:p w14:paraId="6867DB95" w14:textId="32DA798C" w:rsidR="00113E42" w:rsidRPr="00C068E7" w:rsidRDefault="00596E09" w:rsidP="00113E42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Unstable</w:t>
            </w:r>
          </w:p>
        </w:tc>
        <w:tc>
          <w:tcPr>
            <w:tcW w:w="4059" w:type="dxa"/>
            <w:vMerge/>
          </w:tcPr>
          <w:p w14:paraId="735FE2A7" w14:textId="77777777" w:rsidR="00113E42" w:rsidRPr="00C068E7" w:rsidRDefault="00113E42" w:rsidP="00113E42">
            <w:pPr>
              <w:tabs>
                <w:tab w:val="left" w:pos="2417"/>
              </w:tabs>
              <w:rPr>
                <w:rFonts w:ascii="Times New Roman" w:hAnsi="Times New Roman" w:cs="Times New Roman"/>
                <w:noProof/>
              </w:rPr>
            </w:pPr>
          </w:p>
        </w:tc>
      </w:tr>
      <w:tr w:rsidR="00113E42" w:rsidRPr="00C068E7" w14:paraId="03A4FD5A" w14:textId="77777777" w:rsidTr="00987ACD">
        <w:tc>
          <w:tcPr>
            <w:tcW w:w="2132" w:type="dxa"/>
          </w:tcPr>
          <w:p w14:paraId="1A2A0B01" w14:textId="2E10287E" w:rsidR="00113E42" w:rsidRPr="00C068E7" w:rsidRDefault="00113E42" w:rsidP="00113E42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ar-b</m:t>
                </m:r>
              </m:oMath>
            </m:oMathPara>
          </w:p>
        </w:tc>
        <w:tc>
          <w:tcPr>
            <w:tcW w:w="1066" w:type="dxa"/>
          </w:tcPr>
          <w:p w14:paraId="59F4F682" w14:textId="5079A52C" w:rsidR="00113E42" w:rsidRPr="00C068E7" w:rsidRDefault="00277271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+ve</m:t>
                </m:r>
              </m:oMath>
            </m:oMathPara>
          </w:p>
        </w:tc>
        <w:tc>
          <w:tcPr>
            <w:tcW w:w="1066" w:type="dxa"/>
          </w:tcPr>
          <w:p w14:paraId="25A1CE91" w14:textId="433E28EE" w:rsidR="00113E42" w:rsidRPr="00C068E7" w:rsidRDefault="00D859A5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-ve</m:t>
                </m:r>
              </m:oMath>
            </m:oMathPara>
          </w:p>
        </w:tc>
        <w:tc>
          <w:tcPr>
            <w:tcW w:w="2133" w:type="dxa"/>
          </w:tcPr>
          <w:p w14:paraId="4B7E5562" w14:textId="37AA9645" w:rsidR="00113E42" w:rsidRPr="00C068E7" w:rsidRDefault="00596E09" w:rsidP="00113E42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4059" w:type="dxa"/>
            <w:vMerge/>
          </w:tcPr>
          <w:p w14:paraId="489E8018" w14:textId="77777777" w:rsidR="00113E42" w:rsidRPr="00C068E7" w:rsidRDefault="00113E42" w:rsidP="00113E42">
            <w:pPr>
              <w:tabs>
                <w:tab w:val="left" w:pos="2417"/>
              </w:tabs>
              <w:rPr>
                <w:rFonts w:ascii="Times New Roman" w:hAnsi="Times New Roman" w:cs="Times New Roman"/>
                <w:noProof/>
              </w:rPr>
            </w:pPr>
          </w:p>
        </w:tc>
      </w:tr>
      <w:tr w:rsidR="00113E42" w:rsidRPr="00C068E7" w14:paraId="48FAA03A" w14:textId="77777777" w:rsidTr="00987ACD">
        <w:tc>
          <w:tcPr>
            <w:tcW w:w="2132" w:type="dxa"/>
          </w:tcPr>
          <w:p w14:paraId="6DBC8BC0" w14:textId="3CEE3B39" w:rsidR="00113E42" w:rsidRPr="00C068E7" w:rsidRDefault="00113E42" w:rsidP="00113E42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ar</m:t>
                </m:r>
              </m:oMath>
            </m:oMathPara>
          </w:p>
        </w:tc>
        <w:tc>
          <w:tcPr>
            <w:tcW w:w="1066" w:type="dxa"/>
          </w:tcPr>
          <w:p w14:paraId="754A2B40" w14:textId="65C27122" w:rsidR="00113E42" w:rsidRPr="00C068E7" w:rsidRDefault="00277271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+ve</m:t>
                </m:r>
              </m:oMath>
            </m:oMathPara>
          </w:p>
        </w:tc>
        <w:tc>
          <w:tcPr>
            <w:tcW w:w="1066" w:type="dxa"/>
          </w:tcPr>
          <w:p w14:paraId="396A22AC" w14:textId="0BB1F532" w:rsidR="00113E42" w:rsidRPr="00C068E7" w:rsidRDefault="00DF5251" w:rsidP="00113E42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133" w:type="dxa"/>
          </w:tcPr>
          <w:p w14:paraId="37C0F408" w14:textId="6FFE47AD" w:rsidR="00113E42" w:rsidRPr="00C068E7" w:rsidRDefault="00596E09" w:rsidP="00113E42">
            <w:pPr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Isochronous</w:t>
            </w:r>
          </w:p>
        </w:tc>
        <w:tc>
          <w:tcPr>
            <w:tcW w:w="4059" w:type="dxa"/>
            <w:vMerge/>
          </w:tcPr>
          <w:p w14:paraId="005E9EB1" w14:textId="77777777" w:rsidR="00113E42" w:rsidRPr="00C068E7" w:rsidRDefault="00113E42" w:rsidP="00113E42">
            <w:pPr>
              <w:tabs>
                <w:tab w:val="left" w:pos="2417"/>
              </w:tabs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2D9A20BF" w14:textId="395273A7" w:rsidR="00D52713" w:rsidRPr="00C068E7" w:rsidRDefault="00BE7E65" w:rsidP="00497B16">
      <w:pPr>
        <w:tabs>
          <w:tab w:val="left" w:pos="2417"/>
        </w:tabs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An unstable governor will become isochronous if we reduce the controlling force and if the controlling force is further reduced than it will become stable.</w:t>
      </w:r>
    </w:p>
    <w:p w14:paraId="2B2B91A1" w14:textId="270CCA11" w:rsidR="00EE3202" w:rsidRPr="00C068E7" w:rsidRDefault="002916CD" w:rsidP="00E75CC5">
      <w:pPr>
        <w:tabs>
          <w:tab w:val="left" w:pos="2417"/>
        </w:tabs>
        <w:spacing w:after="0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lastRenderedPageBreak/>
        <w:t>SENSITIVENESS OF GOVERNOR:</w:t>
      </w:r>
      <w:r w:rsidRPr="00C068E7">
        <w:rPr>
          <w:rFonts w:ascii="Times New Roman" w:hAnsi="Times New Roman" w:cs="Times New Roman"/>
        </w:rPr>
        <w:t xml:space="preserve"> </w:t>
      </w:r>
      <w:r w:rsidR="00EE3202" w:rsidRPr="00C068E7">
        <w:rPr>
          <w:rFonts w:ascii="Times New Roman" w:hAnsi="Times New Roman" w:cs="Times New Roman"/>
        </w:rPr>
        <w:t>It is the ability of a governor to sense the change in operating load and change in the fuel sup</w:t>
      </w:r>
      <w:r w:rsidR="00E14F90" w:rsidRPr="00C068E7">
        <w:rPr>
          <w:rFonts w:ascii="Times New Roman" w:hAnsi="Times New Roman" w:cs="Times New Roman"/>
        </w:rPr>
        <w:t>p</w:t>
      </w:r>
      <w:r w:rsidR="00EE3202" w:rsidRPr="00C068E7">
        <w:rPr>
          <w:rFonts w:ascii="Times New Roman" w:hAnsi="Times New Roman" w:cs="Times New Roman"/>
        </w:rPr>
        <w:t>ly</w:t>
      </w:r>
      <w:r w:rsidR="00E14F90" w:rsidRPr="00C068E7">
        <w:rPr>
          <w:rFonts w:ascii="Times New Roman" w:hAnsi="Times New Roman" w:cs="Times New Roman"/>
        </w:rPr>
        <w:t>.</w:t>
      </w:r>
      <w:r w:rsidR="000C546B" w:rsidRPr="00C068E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Sensitivity∝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Stability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480D" w:rsidRPr="00C068E7" w14:paraId="0164B3ED" w14:textId="77777777" w:rsidTr="00F2480D">
        <w:tc>
          <w:tcPr>
            <w:tcW w:w="5228" w:type="dxa"/>
          </w:tcPr>
          <w:p w14:paraId="27E5CBC3" w14:textId="2A293880" w:rsidR="00D018B1" w:rsidRPr="00C068E7" w:rsidRDefault="00D018B1" w:rsidP="00BB68BF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CASE-I: </w:t>
            </w:r>
            <w:r w:rsidR="00492EF3" w:rsidRPr="00C068E7">
              <w:rPr>
                <w:rFonts w:ascii="Times New Roman" w:hAnsi="Times New Roman" w:cs="Times New Roman"/>
              </w:rPr>
              <w:t>When the governor is an independent mechanism. E.g. not connected to prime mover.</w:t>
            </w:r>
            <w:r w:rsidR="00484D94" w:rsidRPr="00C068E7">
              <w:rPr>
                <w:rFonts w:ascii="Times New Roman" w:hAnsi="Times New Roman" w:cs="Times New Roman"/>
              </w:rPr>
              <w:t xml:space="preserve"> In this case sleeve displacement will be large corresponding to frictional</w:t>
            </w:r>
            <w:r w:rsidR="00236F6A" w:rsidRPr="00C068E7">
              <w:rPr>
                <w:rFonts w:ascii="Times New Roman" w:hAnsi="Times New Roman" w:cs="Times New Roman"/>
              </w:rPr>
              <w:t xml:space="preserve"> change in speed.</w:t>
            </w:r>
          </w:p>
          <w:p w14:paraId="63CBAEA1" w14:textId="6B80A14F" w:rsidR="00F2480D" w:rsidRPr="00C068E7" w:rsidRDefault="00CE49D5" w:rsidP="00497B16">
            <w:pPr>
              <w:tabs>
                <w:tab w:val="left" w:pos="2417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Coeff. of Sensitivity=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Mean Speed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Range of Speed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557C3DA2" w14:textId="131180CD" w:rsidR="00C82092" w:rsidRPr="00C068E7" w:rsidRDefault="00C82092" w:rsidP="00C82092">
            <w:pPr>
              <w:tabs>
                <w:tab w:val="left" w:pos="2417"/>
              </w:tabs>
              <w:rPr>
                <w:rFonts w:ascii="Times New Roman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>CASE-I</w:t>
            </w:r>
            <w:r w:rsidR="00E52A71" w:rsidRPr="00C068E7">
              <w:rPr>
                <w:rFonts w:ascii="Times New Roman" w:hAnsi="Times New Roman" w:cs="Times New Roman"/>
              </w:rPr>
              <w:t>I</w:t>
            </w:r>
            <w:r w:rsidRPr="00C068E7">
              <w:rPr>
                <w:rFonts w:ascii="Times New Roman" w:hAnsi="Times New Roman" w:cs="Times New Roman"/>
              </w:rPr>
              <w:t xml:space="preserve">: When the governor is connected to prime mover. In this </w:t>
            </w:r>
            <w:r w:rsidR="00E52A71" w:rsidRPr="00C068E7">
              <w:rPr>
                <w:rFonts w:ascii="Times New Roman" w:hAnsi="Times New Roman" w:cs="Times New Roman"/>
              </w:rPr>
              <w:t>situation, objective of the governor is to minimise the speed fluctuations of prime mover even if the load changes from full to no load.</w:t>
            </w:r>
          </w:p>
          <w:p w14:paraId="17F732CD" w14:textId="3E4B41EA" w:rsidR="00F2480D" w:rsidRPr="00C068E7" w:rsidRDefault="009371DA" w:rsidP="00497B16">
            <w:pPr>
              <w:tabs>
                <w:tab w:val="left" w:pos="2417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Coeff. of Sensitivity=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Range of Speed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Mean Speed</m:t>
                    </m:r>
                  </m:den>
                </m:f>
              </m:oMath>
            </m:oMathPara>
          </w:p>
        </w:tc>
      </w:tr>
      <w:tr w:rsidR="0093670D" w:rsidRPr="00C068E7" w14:paraId="67A60FE5" w14:textId="77777777" w:rsidTr="00F2480D">
        <w:tc>
          <w:tcPr>
            <w:tcW w:w="5228" w:type="dxa"/>
          </w:tcPr>
          <w:p w14:paraId="409702D9" w14:textId="4EB65D2A" w:rsidR="0093670D" w:rsidRPr="00C068E7" w:rsidRDefault="00184609" w:rsidP="00BB68BF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Range of Speed=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C5518D1" w14:textId="275C1BB6" w:rsidR="0093670D" w:rsidRPr="00C068E7" w:rsidRDefault="00B347A7" w:rsidP="00C82092">
            <w:pPr>
              <w:tabs>
                <w:tab w:val="left" w:pos="2417"/>
              </w:tabs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Mean Speed=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13B1E763" w14:textId="177B951A" w:rsidR="00C15233" w:rsidRPr="00C068E7" w:rsidRDefault="00126221" w:rsidP="005C034B">
      <w:pPr>
        <w:tabs>
          <w:tab w:val="left" w:pos="2417"/>
        </w:tabs>
        <w:spacing w:before="240"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t>HUNTING OF GOVERNOR:</w:t>
      </w:r>
      <w:r w:rsidR="00413C93" w:rsidRPr="00C068E7">
        <w:rPr>
          <w:rFonts w:ascii="Times New Roman" w:hAnsi="Times New Roman" w:cs="Times New Roman"/>
          <w:b/>
          <w:bCs/>
        </w:rPr>
        <w:t xml:space="preserve"> </w:t>
      </w:r>
      <w:r w:rsidR="00E312A9" w:rsidRPr="00C068E7">
        <w:rPr>
          <w:rFonts w:ascii="Times New Roman" w:hAnsi="Times New Roman" w:cs="Times New Roman"/>
        </w:rPr>
        <w:t xml:space="preserve">Due </w:t>
      </w:r>
      <w:r w:rsidR="00CF312E" w:rsidRPr="00C068E7">
        <w:rPr>
          <w:rFonts w:ascii="Times New Roman" w:hAnsi="Times New Roman" w:cs="Times New Roman"/>
        </w:rPr>
        <w:t>high sensitivity, the prime mover</w:t>
      </w:r>
      <w:r w:rsidR="00B9268B" w:rsidRPr="00C068E7">
        <w:rPr>
          <w:rFonts w:ascii="Times New Roman" w:hAnsi="Times New Roman" w:cs="Times New Roman"/>
        </w:rPr>
        <w:t>/ Sleeve</w:t>
      </w:r>
      <w:r w:rsidR="00CF312E" w:rsidRPr="00C068E7">
        <w:rPr>
          <w:rFonts w:ascii="Times New Roman" w:hAnsi="Times New Roman" w:cs="Times New Roman"/>
        </w:rPr>
        <w:t xml:space="preserve"> will fluctuate </w:t>
      </w:r>
      <w:r w:rsidR="001731D8" w:rsidRPr="00C068E7">
        <w:rPr>
          <w:rFonts w:ascii="Times New Roman" w:hAnsi="Times New Roman" w:cs="Times New Roman"/>
        </w:rPr>
        <w:t xml:space="preserve">about </w:t>
      </w:r>
      <w:proofErr w:type="spellStart"/>
      <w:r w:rsidR="001731D8" w:rsidRPr="00C068E7">
        <w:rPr>
          <w:rFonts w:ascii="Times New Roman" w:hAnsi="Times New Roman" w:cs="Times New Roman"/>
        </w:rPr>
        <w:t>it’s</w:t>
      </w:r>
      <w:proofErr w:type="spellEnd"/>
      <w:r w:rsidR="001731D8" w:rsidRPr="00C068E7">
        <w:rPr>
          <w:rFonts w:ascii="Times New Roman" w:hAnsi="Times New Roman" w:cs="Times New Roman"/>
        </w:rPr>
        <w:t xml:space="preserve"> mean position.</w:t>
      </w:r>
      <w:r w:rsidR="00B9268B" w:rsidRPr="00C068E7">
        <w:rPr>
          <w:rFonts w:ascii="Times New Roman" w:hAnsi="Times New Roman" w:cs="Times New Roman"/>
        </w:rPr>
        <w:t xml:space="preserve"> </w:t>
      </w:r>
      <w:r w:rsidR="00574B4C" w:rsidRPr="00C068E7">
        <w:rPr>
          <w:rFonts w:ascii="Times New Roman" w:hAnsi="Times New Roman" w:cs="Times New Roman"/>
        </w:rPr>
        <w:t>I</w:t>
      </w:r>
      <w:r w:rsidR="00450B64" w:rsidRPr="00C068E7">
        <w:rPr>
          <w:rFonts w:ascii="Times New Roman" w:hAnsi="Times New Roman" w:cs="Times New Roman"/>
        </w:rPr>
        <w:t xml:space="preserve">n other words, Due high sensitivity, the prime mover will fluctuate about </w:t>
      </w:r>
      <w:proofErr w:type="spellStart"/>
      <w:r w:rsidR="00450B64" w:rsidRPr="00C068E7">
        <w:rPr>
          <w:rFonts w:ascii="Times New Roman" w:hAnsi="Times New Roman" w:cs="Times New Roman"/>
        </w:rPr>
        <w:t>it’s</w:t>
      </w:r>
      <w:proofErr w:type="spellEnd"/>
      <w:r w:rsidR="00450B64" w:rsidRPr="00C068E7">
        <w:rPr>
          <w:rFonts w:ascii="Times New Roman" w:hAnsi="Times New Roman" w:cs="Times New Roman"/>
        </w:rPr>
        <w:t xml:space="preserve"> mean speed.</w:t>
      </w:r>
      <w:r w:rsidR="00574B4C" w:rsidRPr="00C068E7">
        <w:rPr>
          <w:rFonts w:ascii="Times New Roman" w:hAnsi="Times New Roman" w:cs="Times New Roman"/>
        </w:rPr>
        <w:t xml:space="preserve"> </w:t>
      </w:r>
      <w:r w:rsidR="00B9268B" w:rsidRPr="00C068E7">
        <w:rPr>
          <w:rFonts w:ascii="Times New Roman" w:hAnsi="Times New Roman" w:cs="Times New Roman"/>
        </w:rPr>
        <w:t>This phenomenon is known as hunting of governor</w:t>
      </w:r>
      <w:r w:rsidR="00E24A8E" w:rsidRPr="00C068E7">
        <w:rPr>
          <w:rFonts w:ascii="Times New Roman" w:hAnsi="Times New Roman" w:cs="Times New Roman"/>
        </w:rPr>
        <w:t>.</w:t>
      </w:r>
      <w:r w:rsidR="00545C3A" w:rsidRPr="00C068E7">
        <w:rPr>
          <w:rFonts w:ascii="Times New Roman" w:hAnsi="Times New Roman" w:cs="Times New Roman"/>
        </w:rPr>
        <w:t xml:space="preserve"> Due to this hunting there will be random violent oscillation will occur at natural frequency of vibration. And resonance will </w:t>
      </w:r>
      <w:r w:rsidR="00F24B31" w:rsidRPr="00C068E7">
        <w:rPr>
          <w:rFonts w:ascii="Times New Roman" w:hAnsi="Times New Roman" w:cs="Times New Roman"/>
        </w:rPr>
        <w:t>occur</w:t>
      </w:r>
      <w:r w:rsidR="00545C3A" w:rsidRPr="00C068E7">
        <w:rPr>
          <w:rFonts w:ascii="Times New Roman" w:hAnsi="Times New Roman" w:cs="Times New Roman"/>
        </w:rPr>
        <w:t xml:space="preserve">. </w:t>
      </w:r>
    </w:p>
    <w:p w14:paraId="01B7807F" w14:textId="7BA45CCE" w:rsidR="009C20D5" w:rsidRPr="00C068E7" w:rsidRDefault="000774AA" w:rsidP="00AA7AC4">
      <w:pPr>
        <w:tabs>
          <w:tab w:val="left" w:pos="241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For Isochronous governor, </w:t>
      </w:r>
      <m:oMath>
        <m:r>
          <w:rPr>
            <w:rFonts w:ascii="Cambria Math" w:hAnsi="Cambria Math" w:cs="Times New Roman"/>
          </w:rPr>
          <m:t>ω</m:t>
        </m:r>
        <m:r>
          <w:rPr>
            <w:rFonts w:ascii="Cambria Math" w:eastAsiaTheme="minorEastAsia" w:hAnsi="Cambria Math" w:cs="Times New Roman"/>
          </w:rPr>
          <m:t>=Constant.</m:t>
        </m:r>
      </m:oMath>
      <w:r w:rsidR="00CF3F21" w:rsidRPr="00C068E7">
        <w:rPr>
          <w:rFonts w:ascii="Times New Roman" w:eastAsiaTheme="minorEastAsia" w:hAnsi="Times New Roman" w:cs="Times New Roman"/>
        </w:rPr>
        <w:t xml:space="preserve"> </w:t>
      </w:r>
      <w:r w:rsidR="00C30C76" w:rsidRPr="00C068E7">
        <w:rPr>
          <w:rFonts w:ascii="Times New Roman" w:eastAsiaTheme="minorEastAsia" w:hAnsi="Times New Roman" w:cs="Times New Roman"/>
        </w:rPr>
        <w:t xml:space="preserve">This </w:t>
      </w:r>
      <w:r w:rsidR="00CF3F21" w:rsidRPr="00C068E7">
        <w:rPr>
          <w:rFonts w:ascii="Times New Roman" w:eastAsiaTheme="minorEastAsia" w:hAnsi="Times New Roman" w:cs="Times New Roman"/>
        </w:rPr>
        <w:t>is theoretical governor and can’t be used practically.</w:t>
      </w:r>
      <w:r w:rsidR="005213E0" w:rsidRPr="00C068E7">
        <w:rPr>
          <w:rFonts w:ascii="Times New Roman" w:eastAsiaTheme="minorEastAsia" w:hAnsi="Times New Roman" w:cs="Times New Roman"/>
        </w:rPr>
        <w:t xml:space="preserve"> So, the Sensitivity of the governor is infinite, when it’s independent mechanism. And </w:t>
      </w:r>
      <w:r w:rsidR="004F49F6" w:rsidRPr="00C068E7">
        <w:rPr>
          <w:rFonts w:ascii="Times New Roman" w:eastAsiaTheme="minorEastAsia" w:hAnsi="Times New Roman" w:cs="Times New Roman"/>
        </w:rPr>
        <w:t xml:space="preserve">the Sensitivity of the governor is </w:t>
      </w:r>
      <w:r w:rsidR="00991393" w:rsidRPr="00C068E7">
        <w:rPr>
          <w:rFonts w:ascii="Times New Roman" w:eastAsiaTheme="minorEastAsia" w:hAnsi="Times New Roman" w:cs="Times New Roman"/>
        </w:rPr>
        <w:t>zero</w:t>
      </w:r>
      <w:r w:rsidR="004F49F6" w:rsidRPr="00C068E7">
        <w:rPr>
          <w:rFonts w:ascii="Times New Roman" w:eastAsiaTheme="minorEastAsia" w:hAnsi="Times New Roman" w:cs="Times New Roman"/>
        </w:rPr>
        <w:t xml:space="preserve">, when it’s </w:t>
      </w:r>
      <w:r w:rsidR="00991393" w:rsidRPr="00C068E7">
        <w:rPr>
          <w:rFonts w:ascii="Times New Roman" w:eastAsiaTheme="minorEastAsia" w:hAnsi="Times New Roman" w:cs="Times New Roman"/>
        </w:rPr>
        <w:t>used with any prime mover</w:t>
      </w:r>
      <w:r w:rsidR="009C20D5" w:rsidRPr="00C068E7">
        <w:rPr>
          <w:rFonts w:ascii="Times New Roman" w:eastAsiaTheme="minorEastAsia" w:hAnsi="Times New Roman" w:cs="Times New Roman"/>
        </w:rPr>
        <w:t>.</w:t>
      </w:r>
    </w:p>
    <w:p w14:paraId="3F5E626B" w14:textId="137D8F13" w:rsidR="00C900D8" w:rsidRPr="00C068E7" w:rsidRDefault="00FB49AB" w:rsidP="00F24B31">
      <w:pPr>
        <w:tabs>
          <w:tab w:val="left" w:pos="2417"/>
        </w:tabs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C068E7">
        <w:rPr>
          <w:rFonts w:ascii="Times New Roman" w:eastAsiaTheme="minorEastAsia" w:hAnsi="Times New Roman" w:cs="Times New Roman"/>
          <w:b/>
          <w:bCs/>
        </w:rPr>
        <w:t>COMPARISON OF TWO DIFFERENT STABLE GOVERNOR:</w:t>
      </w:r>
    </w:p>
    <w:p w14:paraId="1ABB3B32" w14:textId="385F057C" w:rsidR="00CF3F21" w:rsidRPr="00C068E7" w:rsidRDefault="005A71FF" w:rsidP="005D2D59">
      <w:pPr>
        <w:tabs>
          <w:tab w:val="left" w:pos="2417"/>
        </w:tabs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For same change in speed, the change in radius of governor 1 is larger than that of governor </w:t>
      </w:r>
      <w:r w:rsidR="0050459D" w:rsidRPr="00C068E7">
        <w:rPr>
          <w:rFonts w:ascii="Times New Roman" w:hAnsi="Times New Roman" w:cs="Times New Roman"/>
        </w:rPr>
        <w:t xml:space="preserve">2. Therefore, for same change in speed, the sleeve displacement of governor </w:t>
      </w:r>
      <w:r w:rsidR="002E7FF8" w:rsidRPr="00C068E7">
        <w:rPr>
          <w:rFonts w:ascii="Times New Roman" w:hAnsi="Times New Roman" w:cs="Times New Roman"/>
        </w:rPr>
        <w:t>2 will be smaller than that of governor 1</w:t>
      </w:r>
      <w:r w:rsidR="00A13498" w:rsidRPr="00C068E7">
        <w:rPr>
          <w:rFonts w:ascii="Times New Roman" w:hAnsi="Times New Roman" w:cs="Times New Roman"/>
        </w:rPr>
        <w:t xml:space="preserve">. So, governor </w:t>
      </w:r>
      <w:r w:rsidR="00A3350E" w:rsidRPr="00C068E7">
        <w:rPr>
          <w:rFonts w:ascii="Times New Roman" w:hAnsi="Times New Roman" w:cs="Times New Roman"/>
        </w:rPr>
        <w:t>2 is more stable and less sensitive.</w:t>
      </w:r>
    </w:p>
    <w:p w14:paraId="30623DB7" w14:textId="37E67968" w:rsidR="00A3350E" w:rsidRPr="00C068E7" w:rsidRDefault="00B64230" w:rsidP="009235FD">
      <w:pPr>
        <w:pStyle w:val="ListParagraph"/>
        <w:numPr>
          <w:ilvl w:val="0"/>
          <w:numId w:val="14"/>
        </w:num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Coefficient of insensitiveness</w:t>
      </w:r>
      <w:r w:rsidR="007B2553" w:rsidRPr="00C068E7">
        <w:rPr>
          <w:rFonts w:ascii="Times New Roman" w:hAnsi="Times New Roman" w:cs="Times New Roman"/>
        </w:rPr>
        <w:t xml:space="preserve"> or effect of friction on governor</w:t>
      </w:r>
      <w:r w:rsidRPr="00C068E7">
        <w:rPr>
          <w:rFonts w:ascii="Times New Roman" w:hAnsi="Times New Roman" w:cs="Times New Roman"/>
        </w:rPr>
        <w:t>:</w:t>
      </w:r>
    </w:p>
    <w:p w14:paraId="1FCC6B37" w14:textId="0BC5CC14" w:rsidR="00D44BBC" w:rsidRPr="00C068E7" w:rsidRDefault="00D44BBC" w:rsidP="00D44BBC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NOTE: </w:t>
      </w:r>
      <w:r w:rsidR="00A41ED3" w:rsidRPr="00C068E7">
        <w:rPr>
          <w:rFonts w:ascii="Times New Roman" w:hAnsi="Times New Roman" w:cs="Times New Roman"/>
        </w:rPr>
        <w:t>At equilibrium condition, friction in the sleeve is zero.</w:t>
      </w:r>
    </w:p>
    <w:p w14:paraId="70E3B10F" w14:textId="29642A46" w:rsidR="00B0791D" w:rsidRPr="00C068E7" w:rsidRDefault="00EE61A3" w:rsidP="00581460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 xml:space="preserve">CASE-I: </w:t>
      </w:r>
      <w:r w:rsidR="00F62267" w:rsidRPr="00C068E7">
        <w:rPr>
          <w:rFonts w:ascii="Times New Roman" w:hAnsi="Times New Roman" w:cs="Times New Roman"/>
        </w:rPr>
        <w:t>Let there is no friction between sleeve and spindle.</w:t>
      </w:r>
      <w:r w:rsidR="00124485" w:rsidRPr="00C068E7">
        <w:rPr>
          <w:rFonts w:ascii="Times New Roman" w:hAnsi="Times New Roman" w:cs="Times New Roman"/>
        </w:rPr>
        <w:t xml:space="preserve"> Governor is fully sensitive.</w:t>
      </w:r>
    </w:p>
    <w:p w14:paraId="6D7FEB8A" w14:textId="66F7DDEE" w:rsidR="004F40CD" w:rsidRPr="00C068E7" w:rsidRDefault="004F40CD" w:rsidP="004F40CD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CASE-I</w:t>
      </w:r>
      <w:r w:rsidR="00BD0BCE" w:rsidRPr="00C068E7">
        <w:rPr>
          <w:rFonts w:ascii="Times New Roman" w:hAnsi="Times New Roman" w:cs="Times New Roman"/>
        </w:rPr>
        <w:t>I</w:t>
      </w:r>
      <w:r w:rsidRPr="00C068E7">
        <w:rPr>
          <w:rFonts w:ascii="Times New Roman" w:hAnsi="Times New Roman" w:cs="Times New Roman"/>
        </w:rPr>
        <w:t>: Let there is friction between sleeve and spindle</w:t>
      </w:r>
      <w:r w:rsidR="00BD0BCE" w:rsidRPr="00C068E7">
        <w:rPr>
          <w:rFonts w:ascii="Times New Roman" w:hAnsi="Times New Roman" w:cs="Times New Roman"/>
        </w:rPr>
        <w:t xml:space="preserve"> When speed is changed from the equilibrium speed</w:t>
      </w:r>
      <w:r w:rsidRPr="00C068E7">
        <w:rPr>
          <w:rFonts w:ascii="Times New Roman" w:hAnsi="Times New Roman" w:cs="Times New Roman"/>
        </w:rPr>
        <w:t>.</w:t>
      </w:r>
      <w:r w:rsidR="00124485" w:rsidRPr="00C068E7">
        <w:rPr>
          <w:rFonts w:ascii="Times New Roman" w:hAnsi="Times New Roman" w:cs="Times New Roman"/>
        </w:rPr>
        <w:t xml:space="preserve"> Governor is </w:t>
      </w:r>
      <w:r w:rsidR="00837007" w:rsidRPr="00C068E7">
        <w:rPr>
          <w:rFonts w:ascii="Times New Roman" w:hAnsi="Times New Roman" w:cs="Times New Roman"/>
        </w:rPr>
        <w:t>in</w:t>
      </w:r>
      <w:r w:rsidR="00124485" w:rsidRPr="00C068E7">
        <w:rPr>
          <w:rFonts w:ascii="Times New Roman" w:hAnsi="Times New Roman" w:cs="Times New Roman"/>
        </w:rPr>
        <w:t>sensitive</w:t>
      </w:r>
      <w:r w:rsidR="00837007" w:rsidRPr="00C068E7">
        <w:rPr>
          <w:rFonts w:ascii="Times New Roman" w:hAnsi="Times New Roman" w:cs="Times New Roman"/>
        </w:rPr>
        <w:t xml:space="preserve"> due to friction for small range of speed</w:t>
      </w:r>
      <w:r w:rsidR="00124485" w:rsidRPr="00C068E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89660A" w:rsidRPr="00C068E7" w14:paraId="2D7C7154" w14:textId="77777777" w:rsidTr="007D07E3">
        <w:tc>
          <w:tcPr>
            <w:tcW w:w="6374" w:type="dxa"/>
          </w:tcPr>
          <w:p w14:paraId="01533567" w14:textId="77777777" w:rsidR="0089660A" w:rsidRPr="00C068E7" w:rsidRDefault="00772A91" w:rsidP="00581460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Change in speed required to overcome friction </w:t>
            </w:r>
            <m:oMath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-ω=ω-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534B8A1F" w14:textId="0F14FF3D" w:rsidR="004E09F1" w:rsidRPr="00C068E7" w:rsidRDefault="004E09F1" w:rsidP="00A50B7D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82" w:type="dxa"/>
          </w:tcPr>
          <w:p w14:paraId="0B867FE9" w14:textId="77777777" w:rsidR="0089660A" w:rsidRPr="00C068E7" w:rsidRDefault="0089660A" w:rsidP="0089660A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Coefficient of insensitiveness, </w:t>
            </w:r>
          </w:p>
          <w:p w14:paraId="13FEB542" w14:textId="44EC5D56" w:rsidR="0089660A" w:rsidRPr="00C068E7" w:rsidRDefault="00987ACD" w:rsidP="00581460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6F678D" w:rsidRPr="00C068E7" w14:paraId="729DACDC" w14:textId="77777777" w:rsidTr="00987ACD">
        <w:tc>
          <w:tcPr>
            <w:tcW w:w="10456" w:type="dxa"/>
            <w:gridSpan w:val="2"/>
          </w:tcPr>
          <w:p w14:paraId="01F63923" w14:textId="4A56AFA3" w:rsidR="006F678D" w:rsidRPr="00C068E7" w:rsidRDefault="006F678D" w:rsidP="0089660A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ω=</m:t>
              </m:r>
            </m:oMath>
            <w:r w:rsidR="00B17B49" w:rsidRPr="00C068E7">
              <w:rPr>
                <w:rFonts w:ascii="Times New Roman" w:eastAsiaTheme="minorEastAsia" w:hAnsi="Times New Roman" w:cs="Times New Roman"/>
              </w:rPr>
              <w:t xml:space="preserve"> Speed at which there is no friction between sleeve and spindle</w:t>
            </w:r>
            <w:r w:rsidR="006C23D2" w:rsidRPr="00C068E7">
              <w:rPr>
                <w:rFonts w:ascii="Times New Roman" w:eastAsiaTheme="minorEastAsia" w:hAnsi="Times New Roman" w:cs="Times New Roman"/>
              </w:rPr>
              <w:t>.</w:t>
            </w:r>
          </w:p>
          <w:p w14:paraId="2870ADCC" w14:textId="03C46D06" w:rsidR="00333C66" w:rsidRPr="00C068E7" w:rsidRDefault="00987ACD" w:rsidP="00333C66">
            <w:pPr>
              <w:tabs>
                <w:tab w:val="left" w:pos="2417"/>
                <w:tab w:val="right" w:pos="10240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500087" w:rsidRPr="00C068E7">
              <w:rPr>
                <w:rFonts w:ascii="Times New Roman" w:eastAsiaTheme="minorEastAsia" w:hAnsi="Times New Roman" w:cs="Times New Roman"/>
              </w:rPr>
              <w:t xml:space="preserve"> Speed at which </w:t>
            </w:r>
            <w:r w:rsidR="00C64033" w:rsidRPr="00C068E7">
              <w:rPr>
                <w:rFonts w:ascii="Times New Roman" w:eastAsiaTheme="minorEastAsia" w:hAnsi="Times New Roman" w:cs="Times New Roman"/>
              </w:rPr>
              <w:t xml:space="preserve">sleeve is about to move in upward direction E.g. Corresponding to </w:t>
            </w:r>
            <m:oMath>
              <m:r>
                <w:rPr>
                  <w:rFonts w:ascii="Cambria Math" w:eastAsiaTheme="minorEastAsia" w:hAnsi="Cambria Math" w:cs="Times New Roman"/>
                </w:rPr>
                <m:t>Mg+f</m:t>
              </m:r>
            </m:oMath>
          </w:p>
          <w:p w14:paraId="43BE3255" w14:textId="3D9CB15D" w:rsidR="006C23D2" w:rsidRPr="00C068E7" w:rsidRDefault="00987ACD" w:rsidP="00333C66">
            <w:pPr>
              <w:tabs>
                <w:tab w:val="left" w:pos="2417"/>
                <w:tab w:val="right" w:pos="10240"/>
              </w:tabs>
              <w:jc w:val="both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333C66" w:rsidRPr="00C068E7">
              <w:rPr>
                <w:rFonts w:ascii="Times New Roman" w:eastAsiaTheme="minorEastAsia" w:hAnsi="Times New Roman" w:cs="Times New Roman"/>
              </w:rPr>
              <w:t xml:space="preserve"> Speed at which sleeve is about to move in </w:t>
            </w:r>
            <w:r w:rsidR="00070345" w:rsidRPr="00C068E7">
              <w:rPr>
                <w:rFonts w:ascii="Times New Roman" w:eastAsiaTheme="minorEastAsia" w:hAnsi="Times New Roman" w:cs="Times New Roman"/>
              </w:rPr>
              <w:t xml:space="preserve">down </w:t>
            </w:r>
            <w:r w:rsidR="00333C66" w:rsidRPr="00C068E7">
              <w:rPr>
                <w:rFonts w:ascii="Times New Roman" w:eastAsiaTheme="minorEastAsia" w:hAnsi="Times New Roman" w:cs="Times New Roman"/>
              </w:rPr>
              <w:t>direction E.g.</w:t>
            </w:r>
            <w:r w:rsidR="00070345" w:rsidRPr="00C068E7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3C66" w:rsidRPr="00C068E7">
              <w:rPr>
                <w:rFonts w:ascii="Times New Roman" w:eastAsiaTheme="minorEastAsia" w:hAnsi="Times New Roman" w:cs="Times New Roman"/>
              </w:rPr>
              <w:t xml:space="preserve">Corresponding to </w:t>
            </w:r>
            <m:oMath>
              <m:r>
                <w:rPr>
                  <w:rFonts w:ascii="Cambria Math" w:eastAsiaTheme="minorEastAsia" w:hAnsi="Cambria Math" w:cs="Times New Roman"/>
                </w:rPr>
                <m:t>Mg-f</m:t>
              </m:r>
            </m:oMath>
          </w:p>
        </w:tc>
      </w:tr>
    </w:tbl>
    <w:p w14:paraId="607BDCAA" w14:textId="21760749" w:rsidR="00982225" w:rsidRPr="00C068E7" w:rsidRDefault="0044169A" w:rsidP="00336810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Friction always make the governor insensitive over a small range of speed.</w:t>
      </w:r>
    </w:p>
    <w:p w14:paraId="5D6C5215" w14:textId="158E9AB7" w:rsidR="00336810" w:rsidRPr="00C068E7" w:rsidRDefault="00C8345B" w:rsidP="003C5BFA">
      <w:pPr>
        <w:pStyle w:val="ListParagraph"/>
        <w:numPr>
          <w:ilvl w:val="0"/>
          <w:numId w:val="14"/>
        </w:numPr>
        <w:tabs>
          <w:tab w:val="left" w:pos="2417"/>
        </w:tabs>
        <w:spacing w:before="240" w:after="0"/>
        <w:jc w:val="both"/>
        <w:rPr>
          <w:rFonts w:ascii="Times New Roman" w:hAnsi="Times New Roman" w:cs="Times New Roman"/>
        </w:rPr>
      </w:pPr>
      <w:r w:rsidRPr="00C068E7">
        <w:rPr>
          <w:rFonts w:ascii="Times New Roman" w:hAnsi="Times New Roman" w:cs="Times New Roman"/>
        </w:rPr>
        <w:t>Governor effort and power:</w:t>
      </w:r>
      <w:r w:rsidR="00455716" w:rsidRPr="00C068E7">
        <w:rPr>
          <w:rFonts w:ascii="Times New Roman" w:hAnsi="Times New Roman" w:cs="Times New Roman"/>
        </w:rPr>
        <w:t xml:space="preserve"> </w:t>
      </w:r>
    </w:p>
    <w:p w14:paraId="1AD22032" w14:textId="1F38EBF3" w:rsidR="007B7582" w:rsidRPr="00C068E7" w:rsidRDefault="00861536" w:rsidP="00BD0381">
      <w:pPr>
        <w:tabs>
          <w:tab w:val="left" w:pos="2417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068E7">
        <w:rPr>
          <w:rFonts w:ascii="Times New Roman" w:hAnsi="Times New Roman" w:cs="Times New Roman"/>
          <w:b/>
          <w:bCs/>
        </w:rPr>
        <w:t>GOVERNOR EFFORT:</w:t>
      </w:r>
      <w:r w:rsidRPr="00C068E7">
        <w:rPr>
          <w:rFonts w:ascii="Times New Roman" w:hAnsi="Times New Roman" w:cs="Times New Roman"/>
        </w:rPr>
        <w:t xml:space="preserve"> </w:t>
      </w:r>
      <w:r w:rsidR="00BE16F8" w:rsidRPr="00C068E7">
        <w:rPr>
          <w:rFonts w:ascii="Times New Roman" w:hAnsi="Times New Roman" w:cs="Times New Roman"/>
        </w:rPr>
        <w:t xml:space="preserve">It’s </w:t>
      </w:r>
      <w:r w:rsidR="00BD0381" w:rsidRPr="00C068E7">
        <w:rPr>
          <w:rFonts w:ascii="Times New Roman" w:hAnsi="Times New Roman" w:cs="Times New Roman"/>
        </w:rPr>
        <w:t>Mean force responsible for sleeve displacement.</w:t>
      </w:r>
      <w:r w:rsidR="00BE16F8" w:rsidRPr="00C068E7">
        <w:rPr>
          <w:rFonts w:ascii="Times New Roman" w:hAnsi="Times New Roman" w:cs="Times New Roman"/>
        </w:rPr>
        <w:t xml:space="preserve"> </w:t>
      </w:r>
      <w:r w:rsidR="00065357" w:rsidRPr="00C068E7">
        <w:rPr>
          <w:rFonts w:ascii="Times New Roman" w:hAnsi="Times New Roman" w:cs="Times New Roman"/>
        </w:rPr>
        <w:t xml:space="preserve">Or </w:t>
      </w:r>
      <w:r w:rsidR="00AC4859" w:rsidRPr="00C068E7">
        <w:rPr>
          <w:rFonts w:ascii="Times New Roman" w:hAnsi="Times New Roman" w:cs="Times New Roman"/>
        </w:rPr>
        <w:t>Force required to bring 1% change in speed of prime mover.</w:t>
      </w:r>
      <w:r w:rsidR="006725B9" w:rsidRPr="00C068E7">
        <w:rPr>
          <w:rFonts w:ascii="Times New Roman" w:hAnsi="Times New Roman" w:cs="Times New Roman"/>
        </w:rPr>
        <w:t xml:space="preserve"> At equilibrium position, </w:t>
      </w:r>
      <m:oMath>
        <m:r>
          <w:rPr>
            <w:rFonts w:ascii="Cambria Math" w:hAnsi="Cambria Math" w:cs="Times New Roman"/>
          </w:rPr>
          <m:t>Governor effort=0</m:t>
        </m:r>
      </m:oMath>
    </w:p>
    <w:p w14:paraId="4CB00EDF" w14:textId="70DDD107" w:rsidR="00073EF6" w:rsidRPr="00C068E7" w:rsidRDefault="001E3C0B" w:rsidP="00BD0381">
      <w:pPr>
        <w:tabs>
          <w:tab w:val="left" w:pos="2417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Governor effort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mean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0+F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0793" w:rsidRPr="00C068E7" w14:paraId="74860FBA" w14:textId="77777777" w:rsidTr="006F2B1B">
        <w:tc>
          <w:tcPr>
            <w:tcW w:w="5228" w:type="dxa"/>
          </w:tcPr>
          <w:p w14:paraId="7D54AAF9" w14:textId="77777777" w:rsidR="00CB0793" w:rsidRPr="00C068E7" w:rsidRDefault="00CB0793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Sleeve displacement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</w:p>
          <w:p w14:paraId="769D70D0" w14:textId="0B5CEC9D" w:rsidR="00E4520C" w:rsidRPr="00C068E7" w:rsidRDefault="005A17C5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+BC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func>
                  </m:e>
                </m:d>
              </m:oMath>
            </m:oMathPara>
          </w:p>
        </w:tc>
        <w:tc>
          <w:tcPr>
            <w:tcW w:w="5228" w:type="dxa"/>
          </w:tcPr>
          <w:p w14:paraId="159E0891" w14:textId="77777777" w:rsidR="00CB0793" w:rsidRPr="00C068E7" w:rsidRDefault="00AF1669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 w:rsidRPr="00C068E7">
              <w:rPr>
                <w:rFonts w:ascii="Times New Roman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θ=</m:t>
              </m:r>
              <m:r>
                <w:rPr>
                  <w:rFonts w:ascii="Cambria Math" w:eastAsiaTheme="minorEastAsia" w:hAnsi="Cambria Math" w:cs="Times New Roman"/>
                </w:rPr>
                <m:t>β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</m:oMath>
            <w:r w:rsidR="00024B28" w:rsidRPr="00C068E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AB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BC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 w:cs="Times New Roman"/>
                </w:rPr>
                <m:t>=h</m:t>
              </m:r>
            </m:oMath>
            <w:r w:rsidR="00495BD3" w:rsidRPr="00C068E7">
              <w:rPr>
                <w:rFonts w:ascii="Times New Roman" w:eastAsiaTheme="minorEastAsia" w:hAnsi="Times New Roman" w:cs="Times New Roman"/>
              </w:rPr>
              <w:t xml:space="preserve"> &amp;</w:t>
            </w:r>
          </w:p>
          <w:p w14:paraId="10FDD2A0" w14:textId="2EABA8BA" w:rsidR="00495BD3" w:rsidRPr="00C068E7" w:rsidRDefault="008D4024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</w:tr>
      <w:tr w:rsidR="006D6621" w:rsidRPr="00C068E7" w14:paraId="7AB01768" w14:textId="77777777" w:rsidTr="00987ACD">
        <w:tc>
          <w:tcPr>
            <w:tcW w:w="10456" w:type="dxa"/>
            <w:gridSpan w:val="2"/>
          </w:tcPr>
          <w:p w14:paraId="14E39AA3" w14:textId="058C0637" w:rsidR="006D6621" w:rsidRPr="00C068E7" w:rsidRDefault="006D6621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=2 Change in height of governor</m:t>
                </m:r>
              </m:oMath>
            </m:oMathPara>
          </w:p>
        </w:tc>
      </w:tr>
      <w:tr w:rsidR="008502E6" w:rsidRPr="00C068E7" w14:paraId="5A87DA33" w14:textId="77777777" w:rsidTr="006F2B1B">
        <w:tc>
          <w:tcPr>
            <w:tcW w:w="5228" w:type="dxa"/>
          </w:tcPr>
          <w:p w14:paraId="4E3BFE0D" w14:textId="25BDF5C0" w:rsidR="008502E6" w:rsidRPr="00C068E7" w:rsidRDefault="003A78B0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For Portor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Gov.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6E8E0CA4" w14:textId="5664879E" w:rsidR="00F73B46" w:rsidRPr="00C068E7" w:rsidRDefault="00B276C7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d>
              </m:oMath>
            </m:oMathPara>
          </w:p>
        </w:tc>
      </w:tr>
      <w:tr w:rsidR="00C7309C" w:rsidRPr="00C068E7" w14:paraId="01E3A923" w14:textId="77777777" w:rsidTr="006F2B1B">
        <w:tc>
          <w:tcPr>
            <w:tcW w:w="5228" w:type="dxa"/>
          </w:tcPr>
          <w:p w14:paraId="2B0A92EC" w14:textId="77777777" w:rsidR="00A35AC4" w:rsidRPr="00C068E7" w:rsidRDefault="00DD2978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 xml:space="preserve">Let,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1+C</m:t>
                  </m:r>
                </m:e>
              </m:d>
              <m:r>
                <w:rPr>
                  <w:rFonts w:ascii="Cambria Math" w:hAnsi="Cambria Math" w:cs="Times New Roman"/>
                </w:rPr>
                <m:t>ω</m:t>
              </m:r>
            </m:oMath>
            <w:r w:rsidR="00527DED" w:rsidRPr="00C068E7">
              <w:rPr>
                <w:rFonts w:ascii="Times New Roman" w:eastAsia="Calibri" w:hAnsi="Times New Roman" w:cs="Times New Roman"/>
              </w:rPr>
              <w:t xml:space="preserve"> </w:t>
            </w:r>
            <w:r w:rsidR="00D1702D" w:rsidRPr="00C068E7">
              <w:rPr>
                <w:rFonts w:ascii="Times New Roman" w:eastAsia="Calibri" w:hAnsi="Times New Roman" w:cs="Times New Roman"/>
              </w:rPr>
              <w:t>,</w:t>
            </w:r>
            <w:r w:rsidR="00527DED" w:rsidRPr="00C068E7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</m:oMath>
            <w:r w:rsidR="00D1702D" w:rsidRPr="00C068E7">
              <w:rPr>
                <w:rFonts w:ascii="Times New Roman" w:eastAsia="Calibri" w:hAnsi="Times New Roman" w:cs="Times New Roman"/>
              </w:rPr>
              <w:t xml:space="preserve"> , </w:t>
            </w:r>
            <m:oMath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≤C≤1</m:t>
              </m:r>
            </m:oMath>
          </w:p>
          <w:p w14:paraId="32D64495" w14:textId="2984F058" w:rsidR="00C7309C" w:rsidRPr="00C068E7" w:rsidRDefault="00A35AC4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 xml:space="preserve">Neglecting higher order terms of </w:t>
            </w:r>
            <m:oMath>
              <m:r>
                <w:rPr>
                  <w:rFonts w:ascii="Cambria Math" w:eastAsia="Calibri" w:hAnsi="Cambria Math" w:cs="Times New Roman"/>
                </w:rPr>
                <m:t>C</m:t>
              </m:r>
            </m:oMath>
            <w:r w:rsidR="00D1702D" w:rsidRPr="00C068E7">
              <w:rPr>
                <w:rFonts w:ascii="Times New Roman" w:eastAsia="Calibri" w:hAnsi="Times New Roman" w:cs="Times New Roman"/>
              </w:rPr>
              <w:t xml:space="preserve"> </w:t>
            </w:r>
            <w:r w:rsidR="008863CB" w:rsidRPr="00C068E7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6111C5F1" w14:textId="4463CE3A" w:rsidR="00C7309C" w:rsidRPr="00C068E7" w:rsidRDefault="00B44D43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mean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</m:oMath>
            </m:oMathPara>
          </w:p>
        </w:tc>
      </w:tr>
      <w:tr w:rsidR="00742CAE" w:rsidRPr="00C068E7" w14:paraId="042C0982" w14:textId="77777777" w:rsidTr="006F2B1B">
        <w:tc>
          <w:tcPr>
            <w:tcW w:w="5228" w:type="dxa"/>
          </w:tcPr>
          <w:p w14:paraId="434ACE85" w14:textId="77777777" w:rsidR="00742CAE" w:rsidRPr="00C068E7" w:rsidRDefault="004B1E4F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>From</w:t>
            </w:r>
            <w:r w:rsidR="00931F7D" w:rsidRPr="00C068E7">
              <w:rPr>
                <w:rFonts w:ascii="Times New Roman" w:eastAsia="Calibri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e>
              </m:d>
            </m:oMath>
            <w:r w:rsidR="00931F7D" w:rsidRPr="00C068E7">
              <w:rPr>
                <w:rFonts w:ascii="Times New Roman" w:eastAsia="Calibri" w:hAnsi="Times New Roman" w:cs="Times New Roman"/>
              </w:rPr>
              <w:t xml:space="preserve"> &amp;</w:t>
            </w:r>
            <w:r w:rsidR="00C554FF" w:rsidRPr="00C068E7">
              <w:rPr>
                <w:rFonts w:ascii="Times New Roman" w:eastAsia="Calibri" w:hAnsi="Times New Roman" w:cs="Times New Roman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e>
              </m:d>
            </m:oMath>
            <w:r w:rsidR="008F2BD6" w:rsidRPr="00C068E7">
              <w:rPr>
                <w:rFonts w:ascii="Times New Roman" w:eastAsia="Calibri" w:hAnsi="Times New Roman" w:cs="Times New Roman"/>
              </w:rPr>
              <w:t>,</w:t>
            </w:r>
          </w:p>
          <w:p w14:paraId="6EB56F15" w14:textId="5377C5CA" w:rsidR="008F2BD6" w:rsidRPr="00C068E7" w:rsidRDefault="006F171B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1+K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2mg+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Mg±f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1+K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07DD6E58" w14:textId="77777777" w:rsidR="00742CAE" w:rsidRPr="00C068E7" w:rsidRDefault="00E71F3D" w:rsidP="00F56A0D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>If</w:t>
            </w:r>
            <w:r w:rsidR="00077AE4" w:rsidRPr="00C068E7"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oMath>
            <w:r w:rsidR="008C22E9" w:rsidRPr="00C068E7">
              <w:rPr>
                <w:rFonts w:ascii="Times New Roman" w:eastAsia="Calibri" w:hAnsi="Times New Roman" w:cs="Times New Roman"/>
              </w:rPr>
              <w:t>,</w:t>
            </w:r>
            <w:r w:rsidR="00F56A0D" w:rsidRPr="00C068E7">
              <w:rPr>
                <w:rFonts w:ascii="Times New Roman" w:eastAsia="Calibri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mean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mg+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Mg±f</m:t>
                      </m:r>
                    </m:e>
                  </m:d>
                </m:e>
              </m:d>
            </m:oMath>
          </w:p>
          <w:p w14:paraId="41736D11" w14:textId="65154E77" w:rsidR="00486B5B" w:rsidRPr="00C068E7" w:rsidRDefault="00486B5B" w:rsidP="00F56A0D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C068E7">
              <w:rPr>
                <w:rFonts w:ascii="Times New Roman" w:eastAsia="Calibri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f=0</m:t>
              </m:r>
            </m:oMath>
            <w:r w:rsidR="00943C29" w:rsidRPr="00C068E7">
              <w:rPr>
                <w:rFonts w:ascii="Times New Roman" w:eastAsia="Calibri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mean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mg+</m:t>
                  </m:r>
                  <m:r>
                    <w:rPr>
                      <w:rFonts w:ascii="Cambria Math" w:hAnsi="Cambria Math" w:cs="Times New Roman"/>
                    </w:rPr>
                    <m:t>Mg</m:t>
                  </m:r>
                </m:e>
              </m:d>
            </m:oMath>
          </w:p>
        </w:tc>
      </w:tr>
    </w:tbl>
    <w:p w14:paraId="7E626DAF" w14:textId="088D9834" w:rsidR="00355D5A" w:rsidRPr="00C068E7" w:rsidRDefault="0032046D" w:rsidP="0047554B">
      <w:pPr>
        <w:spacing w:before="240" w:after="0"/>
        <w:rPr>
          <w:rFonts w:ascii="Times New Roman" w:hAnsi="Times New Roman" w:cs="Times New Roman"/>
        </w:rPr>
      </w:pPr>
      <w:r w:rsidRPr="00963695">
        <w:rPr>
          <w:rFonts w:ascii="Times New Roman" w:hAnsi="Times New Roman" w:cs="Times New Roman"/>
          <w:b/>
          <w:bCs/>
        </w:rPr>
        <w:t>POWER OF GOVERNOR</w:t>
      </w:r>
      <w:r w:rsidR="0079302E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</m:e>
        </m:d>
      </m:oMath>
      <w:r w:rsidRPr="00963695">
        <w:rPr>
          <w:rFonts w:ascii="Times New Roman" w:hAnsi="Times New Roman" w:cs="Times New Roman"/>
          <w:b/>
          <w:bCs/>
        </w:rPr>
        <w:t>:</w:t>
      </w:r>
      <w:r w:rsidRPr="00C068E7">
        <w:rPr>
          <w:rFonts w:ascii="Times New Roman" w:hAnsi="Times New Roman" w:cs="Times New Roman"/>
        </w:rPr>
        <w:t xml:space="preserve"> </w:t>
      </w:r>
      <w:r w:rsidR="001A6583" w:rsidRPr="00C068E7">
        <w:rPr>
          <w:rFonts w:ascii="Times New Roman" w:hAnsi="Times New Roman" w:cs="Times New Roman"/>
        </w:rPr>
        <w:t>Work done by effort is known as power of governor.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80485" w:rsidRPr="00C068E7" w14:paraId="46D857A8" w14:textId="77777777" w:rsidTr="006F2B1B">
        <w:tc>
          <w:tcPr>
            <w:tcW w:w="5228" w:type="dxa"/>
          </w:tcPr>
          <w:p w14:paraId="2B7074FD" w14:textId="3B81B7DC" w:rsidR="00D80485" w:rsidRPr="00850996" w:rsidRDefault="00EA3A2A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m+M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1+2C</m:t>
                        </m:r>
                      </m:den>
                    </m:f>
                  </m:e>
                </m:d>
              </m:oMath>
            </m:oMathPara>
          </w:p>
          <w:p w14:paraId="5C193E79" w14:textId="6A809BCF" w:rsidR="00850996" w:rsidRPr="00003E79" w:rsidRDefault="00003E79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m+M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gh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neglecting higher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order terms of C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28" w:type="dxa"/>
          </w:tcPr>
          <w:p w14:paraId="4ADFCA46" w14:textId="77777777" w:rsidR="00D80485" w:rsidRDefault="00C1453D" w:rsidP="00F56A0D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</w:t>
            </w:r>
            <w:r w:rsidR="00943872" w:rsidRPr="00C068E7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θ=β</m:t>
              </m:r>
              <m:r>
                <w:rPr>
                  <w:rFonts w:ascii="Cambria Math" w:eastAsiaTheme="minorEastAsia" w:hAnsi="Cambria Math" w:cs="Times New Roman"/>
                </w:rPr>
                <m:t>, f=0</m:t>
              </m:r>
            </m:oMath>
            <w:r w:rsidR="00A8061A">
              <w:rPr>
                <w:rFonts w:ascii="Times New Roman" w:eastAsiaTheme="minorEastAsia" w:hAnsi="Times New Roman" w:cs="Times New Roman"/>
              </w:rPr>
              <w:t>,</w:t>
            </w:r>
          </w:p>
          <w:p w14:paraId="4F7E999F" w14:textId="02B3A176" w:rsidR="00A8061A" w:rsidRPr="00C068E7" w:rsidRDefault="007F105B" w:rsidP="00F56A0D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+m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</w:rPr>
                          <m:t>+m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3C8E658C" w14:textId="3EAB1018" w:rsidR="00710FAA" w:rsidRDefault="00710FAA" w:rsidP="00BD0381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</w:p>
    <w:p w14:paraId="43954268" w14:textId="5485F417" w:rsidR="0047554B" w:rsidRPr="0047554B" w:rsidRDefault="00E50DFE" w:rsidP="00BD0381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47554B">
        <w:rPr>
          <w:rFonts w:ascii="Times New Roman" w:hAnsi="Times New Roman" w:cs="Times New Roman"/>
          <w:b/>
          <w:bCs/>
        </w:rPr>
        <w:lastRenderedPageBreak/>
        <w:t>HARTNELL GOVERNOR: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3260"/>
        <w:gridCol w:w="3657"/>
      </w:tblGrid>
      <w:tr w:rsidR="0047554B" w14:paraId="75195D20" w14:textId="77777777" w:rsidTr="00253174">
        <w:tc>
          <w:tcPr>
            <w:tcW w:w="6799" w:type="dxa"/>
            <w:gridSpan w:val="2"/>
          </w:tcPr>
          <w:p w14:paraId="223B83BA" w14:textId="7B92DC4F" w:rsidR="0047554B" w:rsidRDefault="006A7200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When ball arms are vertical &amp; Parallel to the governor axis.</w:t>
            </w:r>
            <w:r w:rsidR="00E27A42">
              <w:rPr>
                <w:rFonts w:ascii="Times New Roman" w:eastAsiaTheme="minorEastAsia" w:hAnsi="Times New Roman" w:cs="Times New Roman"/>
              </w:rPr>
              <w:t xml:space="preserve"> </w:t>
            </w:r>
            <w:r w:rsidR="0094278B">
              <w:rPr>
                <w:rFonts w:ascii="Times New Roman" w:hAnsi="Times New Roman" w:cs="Times New Roman"/>
              </w:rPr>
              <w:t>Taking moment about fulcrum “O”,</w:t>
            </w:r>
          </w:p>
          <w:p w14:paraId="276DA17A" w14:textId="0EE5F755" w:rsidR="0094278B" w:rsidRPr="00D86634" w:rsidRDefault="001A6B42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d>
              </m:oMath>
            </m:oMathPara>
          </w:p>
          <w:p w14:paraId="62A315F9" w14:textId="320FFF48" w:rsidR="00D86634" w:rsidRDefault="00D86634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Taking moment about point “O”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F6855">
              <w:rPr>
                <w:rFonts w:ascii="Times New Roman" w:eastAsiaTheme="minorEastAsia" w:hAnsi="Times New Roman" w:cs="Times New Roman"/>
              </w:rPr>
              <w:t>,</w:t>
            </w:r>
          </w:p>
          <w:p w14:paraId="6BDA1AEC" w14:textId="32ACABD2" w:rsidR="008F14C3" w:rsidRPr="00D86634" w:rsidRDefault="008F14C3" w:rsidP="008F14C3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 xml:space="preserve">+mg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d>
              </m:oMath>
            </m:oMathPara>
          </w:p>
          <w:p w14:paraId="5C4332DA" w14:textId="3C38F48D" w:rsidR="00AB65E8" w:rsidRDefault="00AB65E8" w:rsidP="00AB65E8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Taking moment about point “O”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1902C883" w14:textId="61F510A0" w:rsidR="00AB65E8" w:rsidRPr="00D86634" w:rsidRDefault="00AB65E8" w:rsidP="00AB65E8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 xml:space="preserve">+mg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e>
                </m:d>
              </m:oMath>
            </m:oMathPara>
          </w:p>
          <w:p w14:paraId="30A8DDBD" w14:textId="77777777" w:rsidR="006A7200" w:rsidRDefault="00ED56DD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&amp;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3306CB">
              <w:rPr>
                <w:rFonts w:ascii="Times New Roman" w:eastAsiaTheme="minorEastAsia" w:hAnsi="Times New Roman" w:cs="Times New Roman"/>
              </w:rPr>
              <w:t xml:space="preserve"> are very small. E.g. let the ball arms remains vertical and sleeve arm remains horizontal. </w:t>
            </w:r>
          </w:p>
          <w:p w14:paraId="51C769C1" w14:textId="32055F9D" w:rsidR="00D0586C" w:rsidRPr="000F741D" w:rsidRDefault="003306CB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x</m:t>
              </m:r>
            </m:oMath>
            <w:r w:rsidR="00474100">
              <w:rPr>
                <w:rFonts w:ascii="Times New Roman" w:eastAsiaTheme="minorEastAsia" w:hAnsi="Times New Roman" w:cs="Times New Roman"/>
              </w:rPr>
              <w:t xml:space="preserve"> &amp;</w:t>
            </w:r>
            <m:oMath>
              <m:r>
                <w:rPr>
                  <w:rFonts w:ascii="Cambria Math" w:hAnsi="Cambria Math" w:cs="Times New Roman"/>
                </w:rPr>
                <m:t xml:space="preserve"> y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y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y</m:t>
              </m:r>
            </m:oMath>
            <w:r w:rsidR="00D0586C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3657" w:type="dxa"/>
          </w:tcPr>
          <w:p w14:paraId="6A3101A7" w14:textId="7CAC463F" w:rsidR="0047554B" w:rsidRDefault="0047554B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D464B3" wp14:editId="72600D61">
                  <wp:extent cx="2295663" cy="20664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2" t="1892" r="4392" b="2034"/>
                          <a:stretch/>
                        </pic:blipFill>
                        <pic:spPr bwMode="auto">
                          <a:xfrm>
                            <a:off x="0" y="0"/>
                            <a:ext cx="2321751" cy="20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C96" w14:paraId="272964E7" w14:textId="77777777" w:rsidTr="00253174">
        <w:tc>
          <w:tcPr>
            <w:tcW w:w="3539" w:type="dxa"/>
          </w:tcPr>
          <w:p w14:paraId="0C7B2066" w14:textId="585F2EEC" w:rsidR="00D25C96" w:rsidRDefault="00D25C96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x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3260" w:type="dxa"/>
          </w:tcPr>
          <w:p w14:paraId="6C05D591" w14:textId="28A29AF7" w:rsidR="00D25C96" w:rsidRDefault="00017398" w:rsidP="00BD0381">
            <w:pPr>
              <w:tabs>
                <w:tab w:val="left" w:pos="2417"/>
              </w:tabs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 x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Mg</m:t>
                        </m:r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eastAsia="Calibri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3657" w:type="dxa"/>
          </w:tcPr>
          <w:p w14:paraId="36DF14B0" w14:textId="533D3057" w:rsidR="00D25C96" w:rsidRDefault="00227FF0" w:rsidP="00BD0381">
            <w:pPr>
              <w:tabs>
                <w:tab w:val="left" w:pos="2417"/>
              </w:tabs>
              <w:jc w:val="both"/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Mg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Mg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</m:t>
                    </m:r>
                    <m:r>
                      <w:rPr>
                        <w:rFonts w:ascii="Cambria Math" w:hAnsi="Cambria Math" w:cs="Times New Roman"/>
                      </w:rPr>
                      <m:t>4/5</m:t>
                    </m:r>
                  </m:e>
                </m:d>
              </m:oMath>
            </m:oMathPara>
          </w:p>
        </w:tc>
      </w:tr>
      <w:tr w:rsidR="00AF2398" w14:paraId="4273A053" w14:textId="77777777" w:rsidTr="00253174">
        <w:tc>
          <w:tcPr>
            <w:tcW w:w="3539" w:type="dxa"/>
          </w:tcPr>
          <w:p w14:paraId="47D5680C" w14:textId="5CE85000" w:rsidR="00AF2398" w:rsidRPr="00C068E7" w:rsidRDefault="00F2212C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</m:t>
                    </m:r>
                    <m:r>
                      <w:rPr>
                        <w:rFonts w:ascii="Cambria Math" w:hAnsi="Cambria Math" w:cs="Times New Roman"/>
                      </w:rPr>
                      <m:t>4-5</m:t>
                    </m:r>
                  </m:e>
                </m:d>
              </m:oMath>
            </m:oMathPara>
          </w:p>
        </w:tc>
        <w:tc>
          <w:tcPr>
            <w:tcW w:w="3260" w:type="dxa"/>
          </w:tcPr>
          <w:p w14:paraId="61056C8C" w14:textId="2B7E433F" w:rsidR="00AF2398" w:rsidRPr="00C068E7" w:rsidRDefault="002D5AAD" w:rsidP="00BD0381">
            <w:pPr>
              <w:tabs>
                <w:tab w:val="left" w:pos="2417"/>
              </w:tabs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d</m:t>
                </m:r>
              </m:oMath>
            </m:oMathPara>
          </w:p>
        </w:tc>
        <w:tc>
          <w:tcPr>
            <w:tcW w:w="3657" w:type="dxa"/>
          </w:tcPr>
          <w:p w14:paraId="74B76751" w14:textId="77777777" w:rsidR="00AF2398" w:rsidRDefault="006E085E" w:rsidP="00BD0381">
            <w:pPr>
              <w:tabs>
                <w:tab w:val="left" w:pos="2417"/>
              </w:tabs>
              <w:jc w:val="both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From the similar triangles in the fig.</w:t>
            </w:r>
          </w:p>
          <w:p w14:paraId="28222F0C" w14:textId="2FAA063F" w:rsidR="006E085E" w:rsidRPr="0068444D" w:rsidRDefault="00D54D9A" w:rsidP="00BD0381">
            <w:pPr>
              <w:tabs>
                <w:tab w:val="left" w:pos="2417"/>
              </w:tabs>
              <w:jc w:val="both"/>
              <w:rPr>
                <w:rFonts w:ascii="Times New Roman" w:eastAsia="Times New Roman" w:hAnsi="Times New Roman" w:cs="Times New Roman"/>
                <w:noProof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d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y</m:t>
                    </m:r>
                  </m:den>
                </m:f>
              </m:oMath>
            </m:oMathPara>
          </w:p>
        </w:tc>
      </w:tr>
      <w:tr w:rsidR="00F87C01" w14:paraId="6DBE8B94" w14:textId="77777777" w:rsidTr="008C281F">
        <w:tc>
          <w:tcPr>
            <w:tcW w:w="6799" w:type="dxa"/>
            <w:gridSpan w:val="2"/>
          </w:tcPr>
          <w:p w14:paraId="5382D959" w14:textId="09A6BC30" w:rsidR="00F87C01" w:rsidRPr="00E26D5F" w:rsidRDefault="00F87C01" w:rsidP="00BD0381">
            <w:pPr>
              <w:tabs>
                <w:tab w:val="left" w:pos="2417"/>
              </w:tabs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k=</m:t>
                </m:r>
                <m:r>
                  <w:rPr>
                    <w:rFonts w:ascii="Cambria Math" w:eastAsia="Calibri" w:hAnsi="Cambria Math" w:cs="Times New Roman"/>
                  </w:rPr>
                  <m:t>2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57" w:type="dxa"/>
          </w:tcPr>
          <w:p w14:paraId="5DD92072" w14:textId="77777777" w:rsidR="00F87C01" w:rsidRDefault="00F87C01" w:rsidP="00BD0381">
            <w:pPr>
              <w:tabs>
                <w:tab w:val="left" w:pos="2417"/>
              </w:tabs>
              <w:jc w:val="both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4C5CCE7C" w14:textId="55BE03A7" w:rsidR="0047554B" w:rsidRDefault="0047554B" w:rsidP="00BD0381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00E14" w14:paraId="765F118A" w14:textId="77777777" w:rsidTr="00F00E14">
        <w:tc>
          <w:tcPr>
            <w:tcW w:w="5228" w:type="dxa"/>
          </w:tcPr>
          <w:p w14:paraId="7BE6CCC7" w14:textId="77777777" w:rsidR="00F00E14" w:rsidRDefault="00F00E14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 for isochronism,</w:t>
            </w:r>
          </w:p>
          <w:p w14:paraId="01079B03" w14:textId="065E1537" w:rsidR="00F00E14" w:rsidRDefault="0006667E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Mg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Mg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842A484" w14:textId="27287004" w:rsidR="00F00E14" w:rsidRDefault="00646D3C" w:rsidP="00A521BC">
            <w:pPr>
              <w:tabs>
                <w:tab w:val="left" w:pos="2417"/>
                <w:tab w:val="left" w:pos="290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sleeve mass is neglected</w:t>
            </w:r>
            <w:r w:rsidR="00A521BC">
              <w:rPr>
                <w:rFonts w:ascii="Times New Roman" w:hAnsi="Times New Roman" w:cs="Times New Roman"/>
              </w:rPr>
              <w:t xml:space="preserve"> at</w:t>
            </w:r>
            <w:r w:rsidR="00E75A1C">
              <w:rPr>
                <w:rFonts w:ascii="Times New Roman" w:hAnsi="Times New Roman" w:cs="Times New Roman"/>
              </w:rPr>
              <w:t xml:space="preserve"> </w:t>
            </w:r>
            <w:r w:rsidR="00E75A1C">
              <w:rPr>
                <w:rFonts w:ascii="Times New Roman" w:hAnsi="Times New Roman" w:cs="Times New Roman"/>
              </w:rPr>
              <w:t>isochronism</w:t>
            </w:r>
            <w:r>
              <w:rPr>
                <w:rFonts w:ascii="Times New Roman" w:hAnsi="Times New Roman" w:cs="Times New Roman"/>
              </w:rPr>
              <w:t>,</w:t>
            </w:r>
            <w:r w:rsidR="00A521BC">
              <w:rPr>
                <w:rFonts w:ascii="Times New Roman" w:hAnsi="Times New Roman" w:cs="Times New Roman"/>
              </w:rPr>
              <w:tab/>
            </w:r>
          </w:p>
          <w:p w14:paraId="1BD285AD" w14:textId="2D9D1676" w:rsidR="00646D3C" w:rsidRDefault="00AA474D" w:rsidP="00BD0381">
            <w:pPr>
              <w:tabs>
                <w:tab w:val="left" w:pos="2417"/>
              </w:tabs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S2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59F13C1" w14:textId="77777777" w:rsidR="00F00E14" w:rsidRPr="00C068E7" w:rsidRDefault="00F00E14" w:rsidP="00BD0381">
      <w:pPr>
        <w:tabs>
          <w:tab w:val="left" w:pos="2417"/>
        </w:tabs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F00E14" w:rsidRPr="00C068E7" w:rsidSect="00DA288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030D4"/>
    <w:multiLevelType w:val="hybridMultilevel"/>
    <w:tmpl w:val="F04C1B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45562F"/>
    <w:multiLevelType w:val="hybridMultilevel"/>
    <w:tmpl w:val="DEAACDD8"/>
    <w:lvl w:ilvl="0" w:tplc="7C286A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2C5F5D"/>
    <w:multiLevelType w:val="hybridMultilevel"/>
    <w:tmpl w:val="D9E82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B7C1C"/>
    <w:multiLevelType w:val="hybridMultilevel"/>
    <w:tmpl w:val="FE78D506"/>
    <w:lvl w:ilvl="0" w:tplc="FE6AF5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A556FF"/>
    <w:multiLevelType w:val="hybridMultilevel"/>
    <w:tmpl w:val="88000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E7A2C"/>
    <w:multiLevelType w:val="hybridMultilevel"/>
    <w:tmpl w:val="360CC5DC"/>
    <w:lvl w:ilvl="0" w:tplc="327669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051556"/>
    <w:multiLevelType w:val="hybridMultilevel"/>
    <w:tmpl w:val="8084BD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348FA"/>
    <w:multiLevelType w:val="hybridMultilevel"/>
    <w:tmpl w:val="C27EE8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5D5655"/>
    <w:multiLevelType w:val="hybridMultilevel"/>
    <w:tmpl w:val="A80A0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C6263F"/>
    <w:multiLevelType w:val="hybridMultilevel"/>
    <w:tmpl w:val="CE1ED924"/>
    <w:lvl w:ilvl="0" w:tplc="BC14BA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EF1EBF"/>
    <w:multiLevelType w:val="hybridMultilevel"/>
    <w:tmpl w:val="9594D1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425107"/>
    <w:multiLevelType w:val="hybridMultilevel"/>
    <w:tmpl w:val="A5E4BA7C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26D9A"/>
    <w:multiLevelType w:val="hybridMultilevel"/>
    <w:tmpl w:val="D452E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AB2778"/>
    <w:multiLevelType w:val="hybridMultilevel"/>
    <w:tmpl w:val="034E3C24"/>
    <w:lvl w:ilvl="0" w:tplc="9FD661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9"/>
  </w:num>
  <w:num w:numId="6">
    <w:abstractNumId w:val="8"/>
  </w:num>
  <w:num w:numId="7">
    <w:abstractNumId w:val="2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A48"/>
    <w:rsid w:val="00003E79"/>
    <w:rsid w:val="000071CC"/>
    <w:rsid w:val="000104AF"/>
    <w:rsid w:val="00013803"/>
    <w:rsid w:val="00015259"/>
    <w:rsid w:val="00015B2E"/>
    <w:rsid w:val="0001713B"/>
    <w:rsid w:val="00017398"/>
    <w:rsid w:val="00017784"/>
    <w:rsid w:val="00021172"/>
    <w:rsid w:val="00024B28"/>
    <w:rsid w:val="0002511F"/>
    <w:rsid w:val="000311D5"/>
    <w:rsid w:val="0003638F"/>
    <w:rsid w:val="000367F7"/>
    <w:rsid w:val="0004062E"/>
    <w:rsid w:val="00042F30"/>
    <w:rsid w:val="00044E9F"/>
    <w:rsid w:val="00051691"/>
    <w:rsid w:val="000517EA"/>
    <w:rsid w:val="0005448B"/>
    <w:rsid w:val="00055599"/>
    <w:rsid w:val="00057C4E"/>
    <w:rsid w:val="0006178B"/>
    <w:rsid w:val="0006364F"/>
    <w:rsid w:val="0006375C"/>
    <w:rsid w:val="00064F6C"/>
    <w:rsid w:val="00065357"/>
    <w:rsid w:val="0006536A"/>
    <w:rsid w:val="000653DA"/>
    <w:rsid w:val="0006667E"/>
    <w:rsid w:val="00070345"/>
    <w:rsid w:val="00071FE0"/>
    <w:rsid w:val="00073EF6"/>
    <w:rsid w:val="00074E4F"/>
    <w:rsid w:val="000774AA"/>
    <w:rsid w:val="00077AE4"/>
    <w:rsid w:val="000865ED"/>
    <w:rsid w:val="0008713A"/>
    <w:rsid w:val="000906F8"/>
    <w:rsid w:val="00094FB9"/>
    <w:rsid w:val="0009564B"/>
    <w:rsid w:val="000958BD"/>
    <w:rsid w:val="00097B0A"/>
    <w:rsid w:val="000A25C6"/>
    <w:rsid w:val="000A3AC0"/>
    <w:rsid w:val="000B1457"/>
    <w:rsid w:val="000B1826"/>
    <w:rsid w:val="000B1A75"/>
    <w:rsid w:val="000B1FA8"/>
    <w:rsid w:val="000B4F97"/>
    <w:rsid w:val="000B79B2"/>
    <w:rsid w:val="000C2741"/>
    <w:rsid w:val="000C4AF5"/>
    <w:rsid w:val="000C546B"/>
    <w:rsid w:val="000C639F"/>
    <w:rsid w:val="000D1571"/>
    <w:rsid w:val="000D1A9F"/>
    <w:rsid w:val="000D64D3"/>
    <w:rsid w:val="000E0916"/>
    <w:rsid w:val="000E2D7D"/>
    <w:rsid w:val="000E493D"/>
    <w:rsid w:val="000E56B1"/>
    <w:rsid w:val="000E5F67"/>
    <w:rsid w:val="000E73CD"/>
    <w:rsid w:val="000E781F"/>
    <w:rsid w:val="000F0FA9"/>
    <w:rsid w:val="000F714B"/>
    <w:rsid w:val="000F741D"/>
    <w:rsid w:val="0010080A"/>
    <w:rsid w:val="00103648"/>
    <w:rsid w:val="00110102"/>
    <w:rsid w:val="00110A81"/>
    <w:rsid w:val="00111296"/>
    <w:rsid w:val="001129FE"/>
    <w:rsid w:val="00112AD4"/>
    <w:rsid w:val="00113E42"/>
    <w:rsid w:val="00117DA4"/>
    <w:rsid w:val="00121346"/>
    <w:rsid w:val="00124485"/>
    <w:rsid w:val="00125C68"/>
    <w:rsid w:val="00126221"/>
    <w:rsid w:val="001332F9"/>
    <w:rsid w:val="001428EE"/>
    <w:rsid w:val="00150A17"/>
    <w:rsid w:val="0015121E"/>
    <w:rsid w:val="0015210C"/>
    <w:rsid w:val="00152D3B"/>
    <w:rsid w:val="00156FC9"/>
    <w:rsid w:val="00162013"/>
    <w:rsid w:val="001621A5"/>
    <w:rsid w:val="0016289B"/>
    <w:rsid w:val="001710DE"/>
    <w:rsid w:val="001731D8"/>
    <w:rsid w:val="00176CE0"/>
    <w:rsid w:val="00177C2C"/>
    <w:rsid w:val="001801C9"/>
    <w:rsid w:val="001812CD"/>
    <w:rsid w:val="00183CCF"/>
    <w:rsid w:val="00184609"/>
    <w:rsid w:val="001A51E2"/>
    <w:rsid w:val="001A5D95"/>
    <w:rsid w:val="001A6583"/>
    <w:rsid w:val="001A6B42"/>
    <w:rsid w:val="001A7AD3"/>
    <w:rsid w:val="001B21B6"/>
    <w:rsid w:val="001C6DA8"/>
    <w:rsid w:val="001D0413"/>
    <w:rsid w:val="001D2D8F"/>
    <w:rsid w:val="001D61AF"/>
    <w:rsid w:val="001E1C1E"/>
    <w:rsid w:val="001E33C5"/>
    <w:rsid w:val="001E3C0B"/>
    <w:rsid w:val="001E41FF"/>
    <w:rsid w:val="001F5654"/>
    <w:rsid w:val="001F63E2"/>
    <w:rsid w:val="001F69B9"/>
    <w:rsid w:val="001F7EC4"/>
    <w:rsid w:val="0020176F"/>
    <w:rsid w:val="00214620"/>
    <w:rsid w:val="00215A1C"/>
    <w:rsid w:val="00216F17"/>
    <w:rsid w:val="00217C83"/>
    <w:rsid w:val="0022194C"/>
    <w:rsid w:val="002255FC"/>
    <w:rsid w:val="00227FF0"/>
    <w:rsid w:val="00231AB3"/>
    <w:rsid w:val="00235AC2"/>
    <w:rsid w:val="002362B9"/>
    <w:rsid w:val="00236F6A"/>
    <w:rsid w:val="0024039C"/>
    <w:rsid w:val="002417F3"/>
    <w:rsid w:val="00241858"/>
    <w:rsid w:val="00243571"/>
    <w:rsid w:val="00244668"/>
    <w:rsid w:val="00246124"/>
    <w:rsid w:val="00247493"/>
    <w:rsid w:val="00253174"/>
    <w:rsid w:val="002547A4"/>
    <w:rsid w:val="0025534E"/>
    <w:rsid w:val="002554AE"/>
    <w:rsid w:val="00271258"/>
    <w:rsid w:val="00272DAF"/>
    <w:rsid w:val="00277271"/>
    <w:rsid w:val="00277DCC"/>
    <w:rsid w:val="00281109"/>
    <w:rsid w:val="00282E6B"/>
    <w:rsid w:val="002859EC"/>
    <w:rsid w:val="0028768C"/>
    <w:rsid w:val="0029093D"/>
    <w:rsid w:val="002916CD"/>
    <w:rsid w:val="00291CCD"/>
    <w:rsid w:val="00293F7C"/>
    <w:rsid w:val="00296247"/>
    <w:rsid w:val="002A03B6"/>
    <w:rsid w:val="002A43C6"/>
    <w:rsid w:val="002A73BD"/>
    <w:rsid w:val="002B0FEE"/>
    <w:rsid w:val="002B17FE"/>
    <w:rsid w:val="002B1B00"/>
    <w:rsid w:val="002B1B7D"/>
    <w:rsid w:val="002C31D7"/>
    <w:rsid w:val="002C4122"/>
    <w:rsid w:val="002C5C0D"/>
    <w:rsid w:val="002C5CED"/>
    <w:rsid w:val="002C72DF"/>
    <w:rsid w:val="002D0341"/>
    <w:rsid w:val="002D5AAD"/>
    <w:rsid w:val="002D5B33"/>
    <w:rsid w:val="002E0B8A"/>
    <w:rsid w:val="002E4A64"/>
    <w:rsid w:val="002E6B72"/>
    <w:rsid w:val="002E7FF8"/>
    <w:rsid w:val="002F185C"/>
    <w:rsid w:val="002F3708"/>
    <w:rsid w:val="002F4DAD"/>
    <w:rsid w:val="002F68CC"/>
    <w:rsid w:val="0030101A"/>
    <w:rsid w:val="00311462"/>
    <w:rsid w:val="00311E62"/>
    <w:rsid w:val="00312017"/>
    <w:rsid w:val="00312313"/>
    <w:rsid w:val="0032046D"/>
    <w:rsid w:val="003210D8"/>
    <w:rsid w:val="003212D0"/>
    <w:rsid w:val="00325171"/>
    <w:rsid w:val="00325FA0"/>
    <w:rsid w:val="00327938"/>
    <w:rsid w:val="003306CB"/>
    <w:rsid w:val="00333C66"/>
    <w:rsid w:val="00336810"/>
    <w:rsid w:val="003405E6"/>
    <w:rsid w:val="00341B72"/>
    <w:rsid w:val="003454B1"/>
    <w:rsid w:val="0035031E"/>
    <w:rsid w:val="00352D81"/>
    <w:rsid w:val="00355D5A"/>
    <w:rsid w:val="00360B9F"/>
    <w:rsid w:val="00361A27"/>
    <w:rsid w:val="003631E4"/>
    <w:rsid w:val="00365578"/>
    <w:rsid w:val="00372ED6"/>
    <w:rsid w:val="003732BA"/>
    <w:rsid w:val="00373F00"/>
    <w:rsid w:val="00382805"/>
    <w:rsid w:val="00382E01"/>
    <w:rsid w:val="0038753C"/>
    <w:rsid w:val="00387906"/>
    <w:rsid w:val="00391302"/>
    <w:rsid w:val="003935D3"/>
    <w:rsid w:val="00395630"/>
    <w:rsid w:val="003A2F27"/>
    <w:rsid w:val="003A2F80"/>
    <w:rsid w:val="003A34A9"/>
    <w:rsid w:val="003A5B23"/>
    <w:rsid w:val="003A78B0"/>
    <w:rsid w:val="003B0308"/>
    <w:rsid w:val="003B535E"/>
    <w:rsid w:val="003B6675"/>
    <w:rsid w:val="003B74D8"/>
    <w:rsid w:val="003C02CA"/>
    <w:rsid w:val="003C0B30"/>
    <w:rsid w:val="003C0BDB"/>
    <w:rsid w:val="003C119E"/>
    <w:rsid w:val="003C2E3F"/>
    <w:rsid w:val="003C5BFA"/>
    <w:rsid w:val="003C7516"/>
    <w:rsid w:val="003C7B63"/>
    <w:rsid w:val="003D0560"/>
    <w:rsid w:val="003D1895"/>
    <w:rsid w:val="003D1937"/>
    <w:rsid w:val="003D38AC"/>
    <w:rsid w:val="003D707A"/>
    <w:rsid w:val="003E43D8"/>
    <w:rsid w:val="003E625C"/>
    <w:rsid w:val="003E6B01"/>
    <w:rsid w:val="003E71EE"/>
    <w:rsid w:val="003F11F2"/>
    <w:rsid w:val="003F22C3"/>
    <w:rsid w:val="003F406F"/>
    <w:rsid w:val="00401A07"/>
    <w:rsid w:val="00401F14"/>
    <w:rsid w:val="004027D9"/>
    <w:rsid w:val="00403E60"/>
    <w:rsid w:val="00403FD2"/>
    <w:rsid w:val="00413809"/>
    <w:rsid w:val="00413C93"/>
    <w:rsid w:val="00414852"/>
    <w:rsid w:val="004164AB"/>
    <w:rsid w:val="00417C6C"/>
    <w:rsid w:val="00420015"/>
    <w:rsid w:val="00420069"/>
    <w:rsid w:val="00424DF7"/>
    <w:rsid w:val="004250F3"/>
    <w:rsid w:val="004254BE"/>
    <w:rsid w:val="004260BB"/>
    <w:rsid w:val="00426DF4"/>
    <w:rsid w:val="004301D7"/>
    <w:rsid w:val="00435E15"/>
    <w:rsid w:val="00440761"/>
    <w:rsid w:val="0044169A"/>
    <w:rsid w:val="00445D9B"/>
    <w:rsid w:val="00447F47"/>
    <w:rsid w:val="00450B64"/>
    <w:rsid w:val="00451CB4"/>
    <w:rsid w:val="00455716"/>
    <w:rsid w:val="004568F2"/>
    <w:rsid w:val="00457B43"/>
    <w:rsid w:val="004604FA"/>
    <w:rsid w:val="00460F9A"/>
    <w:rsid w:val="00464181"/>
    <w:rsid w:val="00465CF1"/>
    <w:rsid w:val="00466228"/>
    <w:rsid w:val="00474100"/>
    <w:rsid w:val="00474CDC"/>
    <w:rsid w:val="0047554B"/>
    <w:rsid w:val="00480A92"/>
    <w:rsid w:val="0048144E"/>
    <w:rsid w:val="00484D94"/>
    <w:rsid w:val="00486B5B"/>
    <w:rsid w:val="00490044"/>
    <w:rsid w:val="004926CD"/>
    <w:rsid w:val="00492E42"/>
    <w:rsid w:val="00492EF3"/>
    <w:rsid w:val="00495BD3"/>
    <w:rsid w:val="00497B16"/>
    <w:rsid w:val="004A3FC3"/>
    <w:rsid w:val="004B1E4F"/>
    <w:rsid w:val="004B3FFD"/>
    <w:rsid w:val="004B67AE"/>
    <w:rsid w:val="004C0B6C"/>
    <w:rsid w:val="004C0F0D"/>
    <w:rsid w:val="004C16C4"/>
    <w:rsid w:val="004C23CF"/>
    <w:rsid w:val="004C2B63"/>
    <w:rsid w:val="004D087C"/>
    <w:rsid w:val="004D329B"/>
    <w:rsid w:val="004D367F"/>
    <w:rsid w:val="004D4E71"/>
    <w:rsid w:val="004D5116"/>
    <w:rsid w:val="004D5885"/>
    <w:rsid w:val="004D590F"/>
    <w:rsid w:val="004D61E8"/>
    <w:rsid w:val="004D61F2"/>
    <w:rsid w:val="004D7022"/>
    <w:rsid w:val="004E09F1"/>
    <w:rsid w:val="004E1F45"/>
    <w:rsid w:val="004F0F37"/>
    <w:rsid w:val="004F40CD"/>
    <w:rsid w:val="004F49F6"/>
    <w:rsid w:val="00500087"/>
    <w:rsid w:val="005007C4"/>
    <w:rsid w:val="00502229"/>
    <w:rsid w:val="005022F7"/>
    <w:rsid w:val="0050459D"/>
    <w:rsid w:val="005055BA"/>
    <w:rsid w:val="00505E8B"/>
    <w:rsid w:val="0051507B"/>
    <w:rsid w:val="005151F4"/>
    <w:rsid w:val="00516ECE"/>
    <w:rsid w:val="005213E0"/>
    <w:rsid w:val="0052486D"/>
    <w:rsid w:val="00526828"/>
    <w:rsid w:val="00527D44"/>
    <w:rsid w:val="00527DED"/>
    <w:rsid w:val="005343E9"/>
    <w:rsid w:val="00537D18"/>
    <w:rsid w:val="005408D2"/>
    <w:rsid w:val="005436BA"/>
    <w:rsid w:val="005443D9"/>
    <w:rsid w:val="00544AA8"/>
    <w:rsid w:val="00545C3A"/>
    <w:rsid w:val="0054694F"/>
    <w:rsid w:val="005470C4"/>
    <w:rsid w:val="005534D9"/>
    <w:rsid w:val="005640E8"/>
    <w:rsid w:val="00564257"/>
    <w:rsid w:val="00564CB5"/>
    <w:rsid w:val="00565541"/>
    <w:rsid w:val="0056746A"/>
    <w:rsid w:val="00570FAC"/>
    <w:rsid w:val="005720C6"/>
    <w:rsid w:val="005728D4"/>
    <w:rsid w:val="00573E50"/>
    <w:rsid w:val="00574B4C"/>
    <w:rsid w:val="00581460"/>
    <w:rsid w:val="00591119"/>
    <w:rsid w:val="005948E5"/>
    <w:rsid w:val="00596E09"/>
    <w:rsid w:val="005A17C5"/>
    <w:rsid w:val="005A2E57"/>
    <w:rsid w:val="005A30BE"/>
    <w:rsid w:val="005A47EE"/>
    <w:rsid w:val="005A71FF"/>
    <w:rsid w:val="005B2CD5"/>
    <w:rsid w:val="005B2CF0"/>
    <w:rsid w:val="005B4131"/>
    <w:rsid w:val="005B6BCE"/>
    <w:rsid w:val="005B713E"/>
    <w:rsid w:val="005B7446"/>
    <w:rsid w:val="005B7C13"/>
    <w:rsid w:val="005C00BD"/>
    <w:rsid w:val="005C034B"/>
    <w:rsid w:val="005C0AB2"/>
    <w:rsid w:val="005C18DE"/>
    <w:rsid w:val="005C622B"/>
    <w:rsid w:val="005D2D59"/>
    <w:rsid w:val="005D33C8"/>
    <w:rsid w:val="005E3CDC"/>
    <w:rsid w:val="005E4287"/>
    <w:rsid w:val="005E5C41"/>
    <w:rsid w:val="005E68FB"/>
    <w:rsid w:val="005F1D1D"/>
    <w:rsid w:val="005F4484"/>
    <w:rsid w:val="005F4599"/>
    <w:rsid w:val="006045D5"/>
    <w:rsid w:val="00607029"/>
    <w:rsid w:val="006110B4"/>
    <w:rsid w:val="006130B5"/>
    <w:rsid w:val="006140CA"/>
    <w:rsid w:val="00616BC0"/>
    <w:rsid w:val="00626648"/>
    <w:rsid w:val="0063089C"/>
    <w:rsid w:val="00630E04"/>
    <w:rsid w:val="00635812"/>
    <w:rsid w:val="00637B2C"/>
    <w:rsid w:val="0064040A"/>
    <w:rsid w:val="00641D5D"/>
    <w:rsid w:val="00641E19"/>
    <w:rsid w:val="00642F20"/>
    <w:rsid w:val="00646D3C"/>
    <w:rsid w:val="00647B39"/>
    <w:rsid w:val="0065319C"/>
    <w:rsid w:val="00653F10"/>
    <w:rsid w:val="0065662F"/>
    <w:rsid w:val="00660332"/>
    <w:rsid w:val="00661A0F"/>
    <w:rsid w:val="00664C1B"/>
    <w:rsid w:val="006650EC"/>
    <w:rsid w:val="006660C0"/>
    <w:rsid w:val="0067195F"/>
    <w:rsid w:val="00672196"/>
    <w:rsid w:val="006725B9"/>
    <w:rsid w:val="00674174"/>
    <w:rsid w:val="006828F1"/>
    <w:rsid w:val="006829A0"/>
    <w:rsid w:val="0068551E"/>
    <w:rsid w:val="00691A52"/>
    <w:rsid w:val="006936A3"/>
    <w:rsid w:val="00695D5A"/>
    <w:rsid w:val="006971A3"/>
    <w:rsid w:val="00697C8C"/>
    <w:rsid w:val="00697CBE"/>
    <w:rsid w:val="00697DFE"/>
    <w:rsid w:val="006A0D8C"/>
    <w:rsid w:val="006A3E8C"/>
    <w:rsid w:val="006A4167"/>
    <w:rsid w:val="006A4DCF"/>
    <w:rsid w:val="006A5F24"/>
    <w:rsid w:val="006A7200"/>
    <w:rsid w:val="006B039A"/>
    <w:rsid w:val="006B1E48"/>
    <w:rsid w:val="006B7239"/>
    <w:rsid w:val="006B78BC"/>
    <w:rsid w:val="006C23D2"/>
    <w:rsid w:val="006C5A9A"/>
    <w:rsid w:val="006C7413"/>
    <w:rsid w:val="006C7E24"/>
    <w:rsid w:val="006D130A"/>
    <w:rsid w:val="006D4290"/>
    <w:rsid w:val="006D62EB"/>
    <w:rsid w:val="006D6621"/>
    <w:rsid w:val="006D7871"/>
    <w:rsid w:val="006E085E"/>
    <w:rsid w:val="006E144E"/>
    <w:rsid w:val="006E4610"/>
    <w:rsid w:val="006E5010"/>
    <w:rsid w:val="006E733F"/>
    <w:rsid w:val="006F171B"/>
    <w:rsid w:val="006F2B1B"/>
    <w:rsid w:val="006F2F23"/>
    <w:rsid w:val="006F41BF"/>
    <w:rsid w:val="006F6368"/>
    <w:rsid w:val="006F678D"/>
    <w:rsid w:val="006F6855"/>
    <w:rsid w:val="006F68BA"/>
    <w:rsid w:val="007001BD"/>
    <w:rsid w:val="0070271E"/>
    <w:rsid w:val="00704100"/>
    <w:rsid w:val="0070459E"/>
    <w:rsid w:val="00706666"/>
    <w:rsid w:val="00710FAA"/>
    <w:rsid w:val="00716948"/>
    <w:rsid w:val="00717AA7"/>
    <w:rsid w:val="00720205"/>
    <w:rsid w:val="00720D20"/>
    <w:rsid w:val="00721B1D"/>
    <w:rsid w:val="007247EA"/>
    <w:rsid w:val="00730FC0"/>
    <w:rsid w:val="00732FB6"/>
    <w:rsid w:val="007332EB"/>
    <w:rsid w:val="007334F0"/>
    <w:rsid w:val="00741171"/>
    <w:rsid w:val="00741E9C"/>
    <w:rsid w:val="007423CD"/>
    <w:rsid w:val="00742CAE"/>
    <w:rsid w:val="0074459F"/>
    <w:rsid w:val="007447FE"/>
    <w:rsid w:val="007465F4"/>
    <w:rsid w:val="007500A0"/>
    <w:rsid w:val="00752616"/>
    <w:rsid w:val="007531D3"/>
    <w:rsid w:val="0076094F"/>
    <w:rsid w:val="00761DE5"/>
    <w:rsid w:val="00767C3B"/>
    <w:rsid w:val="0077008D"/>
    <w:rsid w:val="00772A91"/>
    <w:rsid w:val="00772A99"/>
    <w:rsid w:val="0077431C"/>
    <w:rsid w:val="00781CD8"/>
    <w:rsid w:val="00782B86"/>
    <w:rsid w:val="00792783"/>
    <w:rsid w:val="0079302E"/>
    <w:rsid w:val="0079303E"/>
    <w:rsid w:val="00794F50"/>
    <w:rsid w:val="00797A05"/>
    <w:rsid w:val="007A0745"/>
    <w:rsid w:val="007A52EF"/>
    <w:rsid w:val="007A53F7"/>
    <w:rsid w:val="007B033A"/>
    <w:rsid w:val="007B2553"/>
    <w:rsid w:val="007B7132"/>
    <w:rsid w:val="007B7582"/>
    <w:rsid w:val="007B7B7D"/>
    <w:rsid w:val="007C004C"/>
    <w:rsid w:val="007C0F52"/>
    <w:rsid w:val="007C18E1"/>
    <w:rsid w:val="007C2CA0"/>
    <w:rsid w:val="007C2F7D"/>
    <w:rsid w:val="007C43B5"/>
    <w:rsid w:val="007C4849"/>
    <w:rsid w:val="007D029C"/>
    <w:rsid w:val="007D07E3"/>
    <w:rsid w:val="007D3EAB"/>
    <w:rsid w:val="007D4359"/>
    <w:rsid w:val="007E0BED"/>
    <w:rsid w:val="007E2951"/>
    <w:rsid w:val="007E3419"/>
    <w:rsid w:val="007F0F41"/>
    <w:rsid w:val="007F105B"/>
    <w:rsid w:val="007F1D8A"/>
    <w:rsid w:val="007F2C93"/>
    <w:rsid w:val="007F4B97"/>
    <w:rsid w:val="007F5AA5"/>
    <w:rsid w:val="00801416"/>
    <w:rsid w:val="008019F7"/>
    <w:rsid w:val="00801B2A"/>
    <w:rsid w:val="00803761"/>
    <w:rsid w:val="008112AF"/>
    <w:rsid w:val="00816675"/>
    <w:rsid w:val="00816D4A"/>
    <w:rsid w:val="00816FF1"/>
    <w:rsid w:val="00821964"/>
    <w:rsid w:val="00830703"/>
    <w:rsid w:val="00836803"/>
    <w:rsid w:val="00837007"/>
    <w:rsid w:val="00837253"/>
    <w:rsid w:val="00843C14"/>
    <w:rsid w:val="0084678D"/>
    <w:rsid w:val="008502E6"/>
    <w:rsid w:val="00850996"/>
    <w:rsid w:val="00852549"/>
    <w:rsid w:val="008526CE"/>
    <w:rsid w:val="008549EF"/>
    <w:rsid w:val="00855D36"/>
    <w:rsid w:val="008601EE"/>
    <w:rsid w:val="008602F4"/>
    <w:rsid w:val="00861536"/>
    <w:rsid w:val="00862C2A"/>
    <w:rsid w:val="00864BB6"/>
    <w:rsid w:val="008673B8"/>
    <w:rsid w:val="008678D8"/>
    <w:rsid w:val="00875B9B"/>
    <w:rsid w:val="00881260"/>
    <w:rsid w:val="00881D08"/>
    <w:rsid w:val="00882E9F"/>
    <w:rsid w:val="00883393"/>
    <w:rsid w:val="00885B08"/>
    <w:rsid w:val="008863CB"/>
    <w:rsid w:val="00887070"/>
    <w:rsid w:val="0089008E"/>
    <w:rsid w:val="008914CA"/>
    <w:rsid w:val="00893272"/>
    <w:rsid w:val="00894C3B"/>
    <w:rsid w:val="00894CD6"/>
    <w:rsid w:val="00895D35"/>
    <w:rsid w:val="0089660A"/>
    <w:rsid w:val="008A28E9"/>
    <w:rsid w:val="008A436B"/>
    <w:rsid w:val="008A6C2E"/>
    <w:rsid w:val="008A77DB"/>
    <w:rsid w:val="008A78DA"/>
    <w:rsid w:val="008B0332"/>
    <w:rsid w:val="008B4FE7"/>
    <w:rsid w:val="008B534D"/>
    <w:rsid w:val="008C1E4E"/>
    <w:rsid w:val="008C2053"/>
    <w:rsid w:val="008C22E9"/>
    <w:rsid w:val="008C7CFD"/>
    <w:rsid w:val="008D01F1"/>
    <w:rsid w:val="008D4024"/>
    <w:rsid w:val="008D569B"/>
    <w:rsid w:val="008D7AD5"/>
    <w:rsid w:val="008E2FB4"/>
    <w:rsid w:val="008E5148"/>
    <w:rsid w:val="008E591A"/>
    <w:rsid w:val="008F14C3"/>
    <w:rsid w:val="008F1983"/>
    <w:rsid w:val="008F2BD6"/>
    <w:rsid w:val="008F4213"/>
    <w:rsid w:val="008F4526"/>
    <w:rsid w:val="008F67AA"/>
    <w:rsid w:val="008F6B8A"/>
    <w:rsid w:val="008F765C"/>
    <w:rsid w:val="00907B0E"/>
    <w:rsid w:val="00922F8A"/>
    <w:rsid w:val="009235FD"/>
    <w:rsid w:val="009244DF"/>
    <w:rsid w:val="00926E6A"/>
    <w:rsid w:val="00931BB6"/>
    <w:rsid w:val="00931F7D"/>
    <w:rsid w:val="0093232A"/>
    <w:rsid w:val="00935652"/>
    <w:rsid w:val="0093670D"/>
    <w:rsid w:val="009371DA"/>
    <w:rsid w:val="0094278B"/>
    <w:rsid w:val="00943872"/>
    <w:rsid w:val="00943C29"/>
    <w:rsid w:val="009441A8"/>
    <w:rsid w:val="00944F91"/>
    <w:rsid w:val="0095125B"/>
    <w:rsid w:val="009533B6"/>
    <w:rsid w:val="00954421"/>
    <w:rsid w:val="00956086"/>
    <w:rsid w:val="00963695"/>
    <w:rsid w:val="00967309"/>
    <w:rsid w:val="00974196"/>
    <w:rsid w:val="00976489"/>
    <w:rsid w:val="00977021"/>
    <w:rsid w:val="00977E34"/>
    <w:rsid w:val="00981263"/>
    <w:rsid w:val="009816EF"/>
    <w:rsid w:val="009819CF"/>
    <w:rsid w:val="00982225"/>
    <w:rsid w:val="00985D73"/>
    <w:rsid w:val="00987ACD"/>
    <w:rsid w:val="00990EAD"/>
    <w:rsid w:val="00991393"/>
    <w:rsid w:val="00993266"/>
    <w:rsid w:val="0099576F"/>
    <w:rsid w:val="00997943"/>
    <w:rsid w:val="009A4017"/>
    <w:rsid w:val="009A5C39"/>
    <w:rsid w:val="009A7A2E"/>
    <w:rsid w:val="009B42C7"/>
    <w:rsid w:val="009B5F9E"/>
    <w:rsid w:val="009C0EE3"/>
    <w:rsid w:val="009C20D5"/>
    <w:rsid w:val="009C3C2D"/>
    <w:rsid w:val="009C5B67"/>
    <w:rsid w:val="009D65CA"/>
    <w:rsid w:val="009D7C69"/>
    <w:rsid w:val="009E0BF2"/>
    <w:rsid w:val="009E0FE6"/>
    <w:rsid w:val="009E1A84"/>
    <w:rsid w:val="009E442F"/>
    <w:rsid w:val="009F0B53"/>
    <w:rsid w:val="009F3D13"/>
    <w:rsid w:val="009F7019"/>
    <w:rsid w:val="009F7E92"/>
    <w:rsid w:val="00A02566"/>
    <w:rsid w:val="00A04024"/>
    <w:rsid w:val="00A067A5"/>
    <w:rsid w:val="00A1036C"/>
    <w:rsid w:val="00A13498"/>
    <w:rsid w:val="00A2017D"/>
    <w:rsid w:val="00A231B7"/>
    <w:rsid w:val="00A27573"/>
    <w:rsid w:val="00A2762C"/>
    <w:rsid w:val="00A317CF"/>
    <w:rsid w:val="00A31A7A"/>
    <w:rsid w:val="00A32BFA"/>
    <w:rsid w:val="00A32D33"/>
    <w:rsid w:val="00A32F53"/>
    <w:rsid w:val="00A3350E"/>
    <w:rsid w:val="00A35AC4"/>
    <w:rsid w:val="00A35BDF"/>
    <w:rsid w:val="00A41ED3"/>
    <w:rsid w:val="00A4293D"/>
    <w:rsid w:val="00A42C44"/>
    <w:rsid w:val="00A43C39"/>
    <w:rsid w:val="00A50676"/>
    <w:rsid w:val="00A50B7D"/>
    <w:rsid w:val="00A51042"/>
    <w:rsid w:val="00A51C32"/>
    <w:rsid w:val="00A521BC"/>
    <w:rsid w:val="00A54856"/>
    <w:rsid w:val="00A56F56"/>
    <w:rsid w:val="00A64967"/>
    <w:rsid w:val="00A666BE"/>
    <w:rsid w:val="00A66A0A"/>
    <w:rsid w:val="00A715BB"/>
    <w:rsid w:val="00A76023"/>
    <w:rsid w:val="00A8061A"/>
    <w:rsid w:val="00A814AE"/>
    <w:rsid w:val="00A824A5"/>
    <w:rsid w:val="00A848B1"/>
    <w:rsid w:val="00A8616D"/>
    <w:rsid w:val="00A86B9A"/>
    <w:rsid w:val="00A910F7"/>
    <w:rsid w:val="00A91CCC"/>
    <w:rsid w:val="00A93113"/>
    <w:rsid w:val="00A95ACD"/>
    <w:rsid w:val="00A96351"/>
    <w:rsid w:val="00AA08B3"/>
    <w:rsid w:val="00AA474D"/>
    <w:rsid w:val="00AA5176"/>
    <w:rsid w:val="00AA591E"/>
    <w:rsid w:val="00AA696C"/>
    <w:rsid w:val="00AA7AC4"/>
    <w:rsid w:val="00AA7FF3"/>
    <w:rsid w:val="00AB108A"/>
    <w:rsid w:val="00AB3106"/>
    <w:rsid w:val="00AB65E8"/>
    <w:rsid w:val="00AB77EB"/>
    <w:rsid w:val="00AC415C"/>
    <w:rsid w:val="00AC452B"/>
    <w:rsid w:val="00AC4859"/>
    <w:rsid w:val="00AC5ACC"/>
    <w:rsid w:val="00AD5C7A"/>
    <w:rsid w:val="00AD7804"/>
    <w:rsid w:val="00AE066A"/>
    <w:rsid w:val="00AE26EB"/>
    <w:rsid w:val="00AE2D88"/>
    <w:rsid w:val="00AE751D"/>
    <w:rsid w:val="00AF1669"/>
    <w:rsid w:val="00AF1D44"/>
    <w:rsid w:val="00AF2398"/>
    <w:rsid w:val="00AF337E"/>
    <w:rsid w:val="00AF5354"/>
    <w:rsid w:val="00AF6F3A"/>
    <w:rsid w:val="00AF7418"/>
    <w:rsid w:val="00AF7707"/>
    <w:rsid w:val="00B04C1D"/>
    <w:rsid w:val="00B06059"/>
    <w:rsid w:val="00B0791D"/>
    <w:rsid w:val="00B11380"/>
    <w:rsid w:val="00B11418"/>
    <w:rsid w:val="00B144EA"/>
    <w:rsid w:val="00B179A1"/>
    <w:rsid w:val="00B17B49"/>
    <w:rsid w:val="00B20BF8"/>
    <w:rsid w:val="00B20D00"/>
    <w:rsid w:val="00B20E3E"/>
    <w:rsid w:val="00B2450F"/>
    <w:rsid w:val="00B276C7"/>
    <w:rsid w:val="00B310B6"/>
    <w:rsid w:val="00B34411"/>
    <w:rsid w:val="00B347A7"/>
    <w:rsid w:val="00B40C04"/>
    <w:rsid w:val="00B44D43"/>
    <w:rsid w:val="00B53109"/>
    <w:rsid w:val="00B54122"/>
    <w:rsid w:val="00B55451"/>
    <w:rsid w:val="00B64230"/>
    <w:rsid w:val="00B64238"/>
    <w:rsid w:val="00B66BF7"/>
    <w:rsid w:val="00B70E8E"/>
    <w:rsid w:val="00B7731D"/>
    <w:rsid w:val="00B81C5A"/>
    <w:rsid w:val="00B83A6C"/>
    <w:rsid w:val="00B83D01"/>
    <w:rsid w:val="00B843E6"/>
    <w:rsid w:val="00B84412"/>
    <w:rsid w:val="00B85224"/>
    <w:rsid w:val="00B90406"/>
    <w:rsid w:val="00B920FD"/>
    <w:rsid w:val="00B9268B"/>
    <w:rsid w:val="00B95A69"/>
    <w:rsid w:val="00B979F4"/>
    <w:rsid w:val="00BA596B"/>
    <w:rsid w:val="00BA63CA"/>
    <w:rsid w:val="00BA7846"/>
    <w:rsid w:val="00BA7AD6"/>
    <w:rsid w:val="00BB0A07"/>
    <w:rsid w:val="00BB217D"/>
    <w:rsid w:val="00BB68BF"/>
    <w:rsid w:val="00BB69A4"/>
    <w:rsid w:val="00BC2A09"/>
    <w:rsid w:val="00BC35DA"/>
    <w:rsid w:val="00BC4FF1"/>
    <w:rsid w:val="00BC7DF6"/>
    <w:rsid w:val="00BD0381"/>
    <w:rsid w:val="00BD09C0"/>
    <w:rsid w:val="00BD0BCE"/>
    <w:rsid w:val="00BE16F8"/>
    <w:rsid w:val="00BE2562"/>
    <w:rsid w:val="00BE7E65"/>
    <w:rsid w:val="00BF1ECA"/>
    <w:rsid w:val="00BF3B02"/>
    <w:rsid w:val="00BF6922"/>
    <w:rsid w:val="00BF7A07"/>
    <w:rsid w:val="00C0075F"/>
    <w:rsid w:val="00C01940"/>
    <w:rsid w:val="00C01BF2"/>
    <w:rsid w:val="00C042EA"/>
    <w:rsid w:val="00C0489E"/>
    <w:rsid w:val="00C04B3F"/>
    <w:rsid w:val="00C05D3E"/>
    <w:rsid w:val="00C068E7"/>
    <w:rsid w:val="00C1032F"/>
    <w:rsid w:val="00C10CEA"/>
    <w:rsid w:val="00C1453D"/>
    <w:rsid w:val="00C15233"/>
    <w:rsid w:val="00C2201A"/>
    <w:rsid w:val="00C27E1F"/>
    <w:rsid w:val="00C30052"/>
    <w:rsid w:val="00C30364"/>
    <w:rsid w:val="00C30C76"/>
    <w:rsid w:val="00C443AD"/>
    <w:rsid w:val="00C44B51"/>
    <w:rsid w:val="00C45002"/>
    <w:rsid w:val="00C463F7"/>
    <w:rsid w:val="00C52011"/>
    <w:rsid w:val="00C54194"/>
    <w:rsid w:val="00C554FF"/>
    <w:rsid w:val="00C61640"/>
    <w:rsid w:val="00C61AC0"/>
    <w:rsid w:val="00C64033"/>
    <w:rsid w:val="00C64652"/>
    <w:rsid w:val="00C65BF4"/>
    <w:rsid w:val="00C716C6"/>
    <w:rsid w:val="00C72894"/>
    <w:rsid w:val="00C7309C"/>
    <w:rsid w:val="00C7427A"/>
    <w:rsid w:val="00C76E1B"/>
    <w:rsid w:val="00C82092"/>
    <w:rsid w:val="00C8345B"/>
    <w:rsid w:val="00C84023"/>
    <w:rsid w:val="00C87C4A"/>
    <w:rsid w:val="00C900D8"/>
    <w:rsid w:val="00C94F82"/>
    <w:rsid w:val="00CA0445"/>
    <w:rsid w:val="00CA14C8"/>
    <w:rsid w:val="00CB0793"/>
    <w:rsid w:val="00CB18E9"/>
    <w:rsid w:val="00CB1AE3"/>
    <w:rsid w:val="00CC017C"/>
    <w:rsid w:val="00CC2BA5"/>
    <w:rsid w:val="00CC400B"/>
    <w:rsid w:val="00CC447B"/>
    <w:rsid w:val="00CC4CA0"/>
    <w:rsid w:val="00CC50EC"/>
    <w:rsid w:val="00CC7DC9"/>
    <w:rsid w:val="00CD5071"/>
    <w:rsid w:val="00CD7CCE"/>
    <w:rsid w:val="00CE12D6"/>
    <w:rsid w:val="00CE49D5"/>
    <w:rsid w:val="00CE51FA"/>
    <w:rsid w:val="00CE557A"/>
    <w:rsid w:val="00CE6F65"/>
    <w:rsid w:val="00CF312E"/>
    <w:rsid w:val="00CF388B"/>
    <w:rsid w:val="00CF3F21"/>
    <w:rsid w:val="00CF4A36"/>
    <w:rsid w:val="00CF5226"/>
    <w:rsid w:val="00D018B1"/>
    <w:rsid w:val="00D0586C"/>
    <w:rsid w:val="00D1702D"/>
    <w:rsid w:val="00D2134B"/>
    <w:rsid w:val="00D23F25"/>
    <w:rsid w:val="00D24C21"/>
    <w:rsid w:val="00D25C96"/>
    <w:rsid w:val="00D30B16"/>
    <w:rsid w:val="00D30DC8"/>
    <w:rsid w:val="00D329B7"/>
    <w:rsid w:val="00D339A6"/>
    <w:rsid w:val="00D34D18"/>
    <w:rsid w:val="00D368CD"/>
    <w:rsid w:val="00D425B8"/>
    <w:rsid w:val="00D44BBC"/>
    <w:rsid w:val="00D4631C"/>
    <w:rsid w:val="00D52713"/>
    <w:rsid w:val="00D54D9A"/>
    <w:rsid w:val="00D54DCC"/>
    <w:rsid w:val="00D55ACF"/>
    <w:rsid w:val="00D5666A"/>
    <w:rsid w:val="00D57819"/>
    <w:rsid w:val="00D57D31"/>
    <w:rsid w:val="00D611E0"/>
    <w:rsid w:val="00D64C66"/>
    <w:rsid w:val="00D659E4"/>
    <w:rsid w:val="00D65C73"/>
    <w:rsid w:val="00D6712E"/>
    <w:rsid w:val="00D6731E"/>
    <w:rsid w:val="00D70891"/>
    <w:rsid w:val="00D72856"/>
    <w:rsid w:val="00D77C95"/>
    <w:rsid w:val="00D80485"/>
    <w:rsid w:val="00D859A5"/>
    <w:rsid w:val="00D86634"/>
    <w:rsid w:val="00D93AD8"/>
    <w:rsid w:val="00D96A23"/>
    <w:rsid w:val="00DA2884"/>
    <w:rsid w:val="00DA4FEB"/>
    <w:rsid w:val="00DB0B0B"/>
    <w:rsid w:val="00DB109C"/>
    <w:rsid w:val="00DB5A76"/>
    <w:rsid w:val="00DD08A1"/>
    <w:rsid w:val="00DD1664"/>
    <w:rsid w:val="00DD2073"/>
    <w:rsid w:val="00DD220A"/>
    <w:rsid w:val="00DD2978"/>
    <w:rsid w:val="00DE26AE"/>
    <w:rsid w:val="00DE62FB"/>
    <w:rsid w:val="00DE68CB"/>
    <w:rsid w:val="00DF2DB1"/>
    <w:rsid w:val="00DF3B24"/>
    <w:rsid w:val="00DF5251"/>
    <w:rsid w:val="00DF5937"/>
    <w:rsid w:val="00E06840"/>
    <w:rsid w:val="00E13467"/>
    <w:rsid w:val="00E14F90"/>
    <w:rsid w:val="00E17AC6"/>
    <w:rsid w:val="00E23E75"/>
    <w:rsid w:val="00E24A8E"/>
    <w:rsid w:val="00E25C1D"/>
    <w:rsid w:val="00E27999"/>
    <w:rsid w:val="00E27A42"/>
    <w:rsid w:val="00E312A9"/>
    <w:rsid w:val="00E335C3"/>
    <w:rsid w:val="00E37895"/>
    <w:rsid w:val="00E405D6"/>
    <w:rsid w:val="00E429A1"/>
    <w:rsid w:val="00E4520C"/>
    <w:rsid w:val="00E47508"/>
    <w:rsid w:val="00E47813"/>
    <w:rsid w:val="00E50DFE"/>
    <w:rsid w:val="00E515B3"/>
    <w:rsid w:val="00E52A71"/>
    <w:rsid w:val="00E62019"/>
    <w:rsid w:val="00E62A6A"/>
    <w:rsid w:val="00E635D9"/>
    <w:rsid w:val="00E64614"/>
    <w:rsid w:val="00E648CB"/>
    <w:rsid w:val="00E67424"/>
    <w:rsid w:val="00E71F3D"/>
    <w:rsid w:val="00E725CD"/>
    <w:rsid w:val="00E75A1C"/>
    <w:rsid w:val="00E75CC5"/>
    <w:rsid w:val="00E80628"/>
    <w:rsid w:val="00E80720"/>
    <w:rsid w:val="00E814F8"/>
    <w:rsid w:val="00E81AC8"/>
    <w:rsid w:val="00E82BB3"/>
    <w:rsid w:val="00E85383"/>
    <w:rsid w:val="00E85F5A"/>
    <w:rsid w:val="00E871A6"/>
    <w:rsid w:val="00E90B9F"/>
    <w:rsid w:val="00E930DE"/>
    <w:rsid w:val="00E93C95"/>
    <w:rsid w:val="00E952A4"/>
    <w:rsid w:val="00E95C70"/>
    <w:rsid w:val="00EA2498"/>
    <w:rsid w:val="00EA3A2A"/>
    <w:rsid w:val="00EA7734"/>
    <w:rsid w:val="00EB14F4"/>
    <w:rsid w:val="00EB294E"/>
    <w:rsid w:val="00EC0BB1"/>
    <w:rsid w:val="00EC0F6B"/>
    <w:rsid w:val="00EC1ECB"/>
    <w:rsid w:val="00EC30C9"/>
    <w:rsid w:val="00EC4DF4"/>
    <w:rsid w:val="00EC5086"/>
    <w:rsid w:val="00EC5D57"/>
    <w:rsid w:val="00ED2E3A"/>
    <w:rsid w:val="00ED56DD"/>
    <w:rsid w:val="00ED61FC"/>
    <w:rsid w:val="00EE16E5"/>
    <w:rsid w:val="00EE3202"/>
    <w:rsid w:val="00EE4724"/>
    <w:rsid w:val="00EE61A3"/>
    <w:rsid w:val="00EE7D1A"/>
    <w:rsid w:val="00EF3D24"/>
    <w:rsid w:val="00EF437C"/>
    <w:rsid w:val="00EF5EBA"/>
    <w:rsid w:val="00EF7700"/>
    <w:rsid w:val="00F00E14"/>
    <w:rsid w:val="00F07348"/>
    <w:rsid w:val="00F117D4"/>
    <w:rsid w:val="00F13CDA"/>
    <w:rsid w:val="00F145F1"/>
    <w:rsid w:val="00F15F65"/>
    <w:rsid w:val="00F166E6"/>
    <w:rsid w:val="00F16D90"/>
    <w:rsid w:val="00F2212C"/>
    <w:rsid w:val="00F23DE1"/>
    <w:rsid w:val="00F23F6F"/>
    <w:rsid w:val="00F2480D"/>
    <w:rsid w:val="00F24B31"/>
    <w:rsid w:val="00F35BD6"/>
    <w:rsid w:val="00F41FED"/>
    <w:rsid w:val="00F420A8"/>
    <w:rsid w:val="00F4581F"/>
    <w:rsid w:val="00F4697A"/>
    <w:rsid w:val="00F46A41"/>
    <w:rsid w:val="00F474C6"/>
    <w:rsid w:val="00F51C63"/>
    <w:rsid w:val="00F5262E"/>
    <w:rsid w:val="00F52FA5"/>
    <w:rsid w:val="00F567B3"/>
    <w:rsid w:val="00F56A0D"/>
    <w:rsid w:val="00F571F8"/>
    <w:rsid w:val="00F578D8"/>
    <w:rsid w:val="00F62267"/>
    <w:rsid w:val="00F6621B"/>
    <w:rsid w:val="00F7311E"/>
    <w:rsid w:val="00F73B46"/>
    <w:rsid w:val="00F74A90"/>
    <w:rsid w:val="00F76D51"/>
    <w:rsid w:val="00F777E6"/>
    <w:rsid w:val="00F8058B"/>
    <w:rsid w:val="00F80941"/>
    <w:rsid w:val="00F81607"/>
    <w:rsid w:val="00F85FF5"/>
    <w:rsid w:val="00F87C01"/>
    <w:rsid w:val="00F912B0"/>
    <w:rsid w:val="00F94928"/>
    <w:rsid w:val="00F94FEB"/>
    <w:rsid w:val="00FA0D44"/>
    <w:rsid w:val="00FA10D5"/>
    <w:rsid w:val="00FA2635"/>
    <w:rsid w:val="00FA5057"/>
    <w:rsid w:val="00FA65EE"/>
    <w:rsid w:val="00FA683E"/>
    <w:rsid w:val="00FB2239"/>
    <w:rsid w:val="00FB30ED"/>
    <w:rsid w:val="00FB3EB7"/>
    <w:rsid w:val="00FB49AB"/>
    <w:rsid w:val="00FB5069"/>
    <w:rsid w:val="00FB7DFD"/>
    <w:rsid w:val="00FC0D59"/>
    <w:rsid w:val="00FC2637"/>
    <w:rsid w:val="00FC3F9B"/>
    <w:rsid w:val="00FC4CA4"/>
    <w:rsid w:val="00FC62CA"/>
    <w:rsid w:val="00FC6509"/>
    <w:rsid w:val="00FD301C"/>
    <w:rsid w:val="00FE073F"/>
    <w:rsid w:val="00FE2D7E"/>
    <w:rsid w:val="00FE3976"/>
    <w:rsid w:val="00FE4D10"/>
    <w:rsid w:val="00FE522A"/>
    <w:rsid w:val="00FE7529"/>
    <w:rsid w:val="00FF097E"/>
    <w:rsid w:val="00FF1465"/>
    <w:rsid w:val="00FF2C4B"/>
    <w:rsid w:val="00FF3B00"/>
    <w:rsid w:val="00FF5050"/>
    <w:rsid w:val="00FF519A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1E48"/>
    <w:rPr>
      <w:color w:val="808080"/>
    </w:rPr>
  </w:style>
  <w:style w:type="paragraph" w:styleId="ListParagraph">
    <w:name w:val="List Paragraph"/>
    <w:basedOn w:val="Normal"/>
    <w:uiPriority w:val="34"/>
    <w:qFormat/>
    <w:rsid w:val="002A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1059</cp:revision>
  <dcterms:created xsi:type="dcterms:W3CDTF">2020-07-30T07:16:00Z</dcterms:created>
  <dcterms:modified xsi:type="dcterms:W3CDTF">2020-12-09T15:46:00Z</dcterms:modified>
</cp:coreProperties>
</file>