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A0F6B" w14:textId="1AC267C1" w:rsidR="004D7022" w:rsidRPr="00C76E1B" w:rsidRDefault="00EF40A2" w:rsidP="00C76E1B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  <w:r w:rsidRPr="00C76E1B">
        <w:rPr>
          <w:rFonts w:ascii="Times New Roman" w:hAnsi="Times New Roman" w:cs="Times New Roman"/>
          <w:b/>
          <w:bCs/>
          <w:u w:val="single"/>
        </w:rPr>
        <w:t>1</w:t>
      </w:r>
      <w:r>
        <w:rPr>
          <w:rFonts w:ascii="Times New Roman" w:hAnsi="Times New Roman" w:cs="Times New Roman"/>
          <w:b/>
          <w:bCs/>
          <w:u w:val="single"/>
        </w:rPr>
        <w:t>0</w:t>
      </w:r>
      <w:r w:rsidRPr="00C76E1B">
        <w:rPr>
          <w:rFonts w:ascii="Times New Roman" w:hAnsi="Times New Roman" w:cs="Times New Roman"/>
          <w:b/>
          <w:bCs/>
          <w:u w:val="single"/>
        </w:rPr>
        <w:t>. TU</w:t>
      </w:r>
      <w:r>
        <w:rPr>
          <w:rFonts w:ascii="Times New Roman" w:hAnsi="Times New Roman" w:cs="Times New Roman"/>
          <w:b/>
          <w:bCs/>
          <w:u w:val="single"/>
        </w:rPr>
        <w:t>RBULENT FLOW</w:t>
      </w:r>
    </w:p>
    <w:p w14:paraId="5F1E5EDA" w14:textId="05D010BE" w:rsidR="00C76E1B" w:rsidRDefault="00925A8F" w:rsidP="00CC4CA0">
      <w:pPr>
        <w:spacing w:after="0"/>
        <w:rPr>
          <w:rFonts w:ascii="Times New Roman" w:hAnsi="Times New Roman" w:cs="Times New Roman"/>
        </w:rPr>
      </w:pPr>
      <w:r w:rsidRPr="00925A8F">
        <w:rPr>
          <w:rFonts w:ascii="Times New Roman" w:hAnsi="Times New Roman" w:cs="Times New Roman"/>
          <w:b/>
          <w:bCs/>
        </w:rPr>
        <w:t>TURBULENT FLOW</w:t>
      </w:r>
      <w:r w:rsidR="00C76E1B" w:rsidRPr="00C76E1B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>A chaotic flow characterised by random function of velocity due to domination of inertia force over the viscous flow.</w:t>
      </w:r>
    </w:p>
    <w:p w14:paraId="1A1EF77B" w14:textId="1FB257F2" w:rsidR="00925A8F" w:rsidRDefault="00927F1E" w:rsidP="00CC4CA0">
      <w:pPr>
        <w:spacing w:after="0"/>
        <w:rPr>
          <w:rFonts w:ascii="Times New Roman" w:hAnsi="Times New Roman" w:cs="Times New Roman"/>
          <w:b/>
          <w:bCs/>
        </w:rPr>
      </w:pPr>
      <w:r w:rsidRPr="00927F1E">
        <w:rPr>
          <w:rFonts w:ascii="Times New Roman" w:hAnsi="Times New Roman" w:cs="Times New Roman"/>
          <w:b/>
          <w:bCs/>
        </w:rPr>
        <w:t>CHARACTERISTICS OF TURBULENT FLOW:</w:t>
      </w:r>
    </w:p>
    <w:p w14:paraId="17E4A559" w14:textId="3705BEEE" w:rsidR="006B4C66" w:rsidRPr="0020070F" w:rsidRDefault="0020070F" w:rsidP="006B4C6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m:oMath>
        <m:r>
          <w:rPr>
            <w:rFonts w:ascii="Cambria Math" w:hAnsi="Cambria Math" w:cs="Times New Roman"/>
          </w:rPr>
          <m:t>KE</m:t>
        </m:r>
      </m:oMath>
      <w:r>
        <w:rPr>
          <w:rFonts w:ascii="Times New Roman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Re</m:t>
        </m:r>
      </m:oMath>
      <w:r>
        <w:rPr>
          <w:rFonts w:ascii="Times New Roman" w:eastAsiaTheme="minorEastAsia" w:hAnsi="Times New Roman" w:cs="Times New Roman"/>
        </w:rPr>
        <w:t xml:space="preserve"> are relatively high.</w:t>
      </w:r>
    </w:p>
    <w:p w14:paraId="727A7A56" w14:textId="1B131D2D" w:rsidR="0020070F" w:rsidRDefault="0020070F" w:rsidP="00607EC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 w:rsidRPr="00940B4E">
        <w:rPr>
          <w:rFonts w:ascii="Times New Roman" w:hAnsi="Times New Roman" w:cs="Times New Roman"/>
        </w:rPr>
        <w:t>Velocity profile is closure to uniform velocity profile.</w:t>
      </w:r>
    </w:p>
    <w:p w14:paraId="47531892" w14:textId="026F6F4E" w:rsidR="003758E9" w:rsidRDefault="0001114B" w:rsidP="00607EC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Random </w:t>
      </w:r>
      <w:r w:rsidR="00685132">
        <w:rPr>
          <w:rFonts w:ascii="Times New Roman" w:hAnsi="Times New Roman" w:cs="Times New Roman"/>
        </w:rPr>
        <w:t>intermixing of fluid particles between the layers takes place.</w:t>
      </w:r>
    </w:p>
    <w:p w14:paraId="080DC4CA" w14:textId="5559C006" w:rsidR="00685132" w:rsidRDefault="003E7EE8" w:rsidP="00607EC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Velocity of a particle randomly fluctuates w. r. t. time.</w:t>
      </w:r>
    </w:p>
    <w:p w14:paraId="6F287B4C" w14:textId="6A5E02B8" w:rsidR="003E7EE8" w:rsidRDefault="005573BA" w:rsidP="00607EC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Extra shear stress due to momentum transfer takes place.</w:t>
      </w:r>
      <w:r w:rsidR="00537FCF">
        <w:rPr>
          <w:rFonts w:ascii="Times New Roman" w:hAnsi="Times New Roman" w:cs="Times New Roman"/>
        </w:rPr>
        <w:t xml:space="preserve"> Hence, Newton’s law of viscosity is not enough to calculate shear stress.</w:t>
      </w:r>
    </w:p>
    <w:p w14:paraId="339B42A2" w14:textId="29BB16BF" w:rsidR="00537FCF" w:rsidRPr="00A84DEC" w:rsidRDefault="00DA6C48" w:rsidP="00607ECB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turbulent flow </w:t>
      </w:r>
      <w:r w:rsidR="00607ECB">
        <w:rPr>
          <w:rFonts w:ascii="Times New Roman" w:hAnsi="Times New Roman" w:cs="Times New Roman"/>
        </w:rPr>
        <w:t>meets</w:t>
      </w:r>
      <w:r>
        <w:rPr>
          <w:rFonts w:ascii="Times New Roman" w:hAnsi="Times New Roman" w:cs="Times New Roman"/>
        </w:rPr>
        <w:t xml:space="preserve"> rough</w:t>
      </w:r>
      <w:r w:rsidR="00607ECB">
        <w:rPr>
          <w:rFonts w:ascii="Times New Roman" w:hAnsi="Times New Roman" w:cs="Times New Roman"/>
        </w:rPr>
        <w:t xml:space="preserve"> surface </w:t>
      </w:r>
      <w:r>
        <w:rPr>
          <w:rFonts w:ascii="Times New Roman" w:hAnsi="Times New Roman" w:cs="Times New Roman"/>
        </w:rPr>
        <w:t>of pipe</w:t>
      </w:r>
      <w:r w:rsidR="00AE0111">
        <w:rPr>
          <w:rFonts w:ascii="Times New Roman" w:hAnsi="Times New Roman" w:cs="Times New Roman"/>
        </w:rPr>
        <w:t>, formation of eddies takes place.</w:t>
      </w:r>
      <w:r w:rsidR="00970C1A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f=g(Re, ε)</m:t>
        </m:r>
      </m:oMath>
    </w:p>
    <w:p w14:paraId="09646133" w14:textId="01A24E4A" w:rsidR="00A84DEC" w:rsidRPr="00780642" w:rsidRDefault="005F5DC0" w:rsidP="00A84DEC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780642">
        <w:rPr>
          <w:rFonts w:ascii="Times New Roman" w:hAnsi="Times New Roman" w:cs="Times New Roman"/>
          <w:b/>
          <w:bCs/>
        </w:rPr>
        <w:t>VELOCITY OF A PARTICLE IN TURBULENT FLOW: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8"/>
        <w:gridCol w:w="5068"/>
      </w:tblGrid>
      <w:tr w:rsidR="008238A4" w14:paraId="7C447ECA" w14:textId="77777777" w:rsidTr="000823C7">
        <w:tc>
          <w:tcPr>
            <w:tcW w:w="538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34"/>
              <w:gridCol w:w="2728"/>
            </w:tblGrid>
            <w:tr w:rsidR="004640D9" w14:paraId="17F6C911" w14:textId="77777777" w:rsidTr="004640D9">
              <w:tc>
                <w:tcPr>
                  <w:tcW w:w="5162" w:type="dxa"/>
                  <w:gridSpan w:val="2"/>
                </w:tcPr>
                <w:p w14:paraId="032E0808" w14:textId="2364520D" w:rsidR="004640D9" w:rsidRDefault="004640D9" w:rsidP="00A84DEC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u=f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 xml:space="preserve">u </m:t>
                          </m:r>
                        </m:e>
                      </m:acc>
                      <m:r>
                        <w:rPr>
                          <w:rFonts w:ascii="Cambria Math" w:eastAsia="Calibri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</w:rPr>
                            <m:t>'</m:t>
                          </m:r>
                        </m:sup>
                      </m:sSup>
                    </m:oMath>
                  </m:oMathPara>
                </w:p>
              </w:tc>
            </w:tr>
            <w:tr w:rsidR="004640D9" w14:paraId="6BFB253C" w14:textId="77777777" w:rsidTr="00AA272C">
              <w:tc>
                <w:tcPr>
                  <w:tcW w:w="2434" w:type="dxa"/>
                </w:tcPr>
                <w:p w14:paraId="66C5ECC1" w14:textId="7B409A69" w:rsidR="004640D9" w:rsidRDefault="00820103" w:rsidP="00A84DEC">
                  <w:pPr>
                    <w:jc w:val="both"/>
                    <w:rPr>
                      <w:rFonts w:ascii="Times New Roman" w:eastAsia="Calibri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Time Avg. Velocity 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 xml:space="preserve">u </m:t>
                        </m:r>
                      </m:e>
                    </m:acc>
                  </m:oMath>
                </w:p>
              </w:tc>
              <w:tc>
                <w:tcPr>
                  <w:tcW w:w="2728" w:type="dxa"/>
                </w:tcPr>
                <w:p w14:paraId="04C746FE" w14:textId="03D58C58" w:rsidR="004640D9" w:rsidRDefault="00C01340" w:rsidP="00A84DEC">
                  <w:pPr>
                    <w:jc w:val="both"/>
                    <w:rPr>
                      <w:rFonts w:ascii="Times New Roman" w:eastAsia="Calibri" w:hAnsi="Times New Roman" w:cs="Times New Roman"/>
                    </w:rPr>
                  </w:pPr>
                  <w:r>
                    <w:rPr>
                      <w:rFonts w:ascii="Times New Roman" w:eastAsia="Calibri" w:hAnsi="Times New Roman" w:cs="Times New Roman"/>
                    </w:rPr>
                    <w:t xml:space="preserve">Random Fluctuation Vel. </w:t>
                  </w:r>
                  <m:oMath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</w:rPr>
                          <m:t>'</m:t>
                        </m:r>
                      </m:sup>
                    </m:sSup>
                  </m:oMath>
                </w:p>
              </w:tc>
            </w:tr>
          </w:tbl>
          <w:p w14:paraId="5C49F0B9" w14:textId="77777777" w:rsidR="008238A4" w:rsidRDefault="00E243BB" w:rsidP="00A84DE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Here,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81"/>
              <w:gridCol w:w="2581"/>
            </w:tblGrid>
            <w:tr w:rsidR="00270387" w14:paraId="25A24FF9" w14:textId="77777777" w:rsidTr="00270387">
              <w:tc>
                <w:tcPr>
                  <w:tcW w:w="2581" w:type="dxa"/>
                </w:tcPr>
                <w:p w14:paraId="32434BE8" w14:textId="31711ADF" w:rsidR="00270387" w:rsidRDefault="00270387" w:rsidP="00A84DEC">
                  <w:pPr>
                    <w:jc w:val="both"/>
                    <w:rPr>
                      <w:rFonts w:ascii="Times New Roman" w:eastAsia="Calibri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Area=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 xml:space="preserve">u </m:t>
                          </m:r>
                        </m:e>
                      </m:acc>
                      <m:r>
                        <w:rPr>
                          <w:rFonts w:ascii="Cambria Math" w:eastAsia="Calibri" w:hAnsi="Cambria Math" w:cs="Times New Roman"/>
                        </w:rPr>
                        <m:t>T=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u dt</m:t>
                          </m:r>
                        </m:e>
                      </m:nary>
                    </m:oMath>
                  </m:oMathPara>
                </w:p>
              </w:tc>
              <w:tc>
                <w:tcPr>
                  <w:tcW w:w="2581" w:type="dxa"/>
                </w:tcPr>
                <w:p w14:paraId="5AC3D3D4" w14:textId="35F444A8" w:rsidR="00270387" w:rsidRDefault="00953798" w:rsidP="00A84DEC">
                  <w:pPr>
                    <w:jc w:val="both"/>
                    <w:rPr>
                      <w:rFonts w:ascii="Times New Roman" w:eastAsia="Calibri" w:hAnsi="Times New Roman" w:cs="Times New Roman"/>
                    </w:rPr>
                  </w:pPr>
                  <m:oMathPara>
                    <m:oMath>
                      <m:acc>
                        <m:accPr>
                          <m:chr m:val="̅"/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</w:rPr>
                            <m:t xml:space="preserve"> </m:t>
                          </m:r>
                        </m:e>
                      </m:acc>
                      <m:r>
                        <w:rPr>
                          <w:rFonts w:ascii="Cambria Math" w:eastAsia="Calibri" w:hAnsi="Cambria Math" w:cs="Times New Roman"/>
                        </w:rPr>
                        <m:t>T=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="Calibri" w:hAnsi="Cambria Math" w:cs="Times New Roman"/>
                            </w:rPr>
                            <m:t>T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Calibri" w:hAnsi="Cambria Math" w:cs="Times New Roman"/>
                            </w:rPr>
                            <m:t xml:space="preserve"> dt</m:t>
                          </m:r>
                        </m:e>
                      </m:nary>
                      <m:r>
                        <w:rPr>
                          <w:rFonts w:ascii="Cambria Math" w:eastAsia="Calibri" w:hAnsi="Cambria Math" w:cs="Times New Roman"/>
                        </w:rPr>
                        <m:t>=0</m:t>
                      </m:r>
                    </m:oMath>
                  </m:oMathPara>
                </w:p>
              </w:tc>
            </w:tr>
            <w:tr w:rsidR="00B505C2" w14:paraId="430135BF" w14:textId="77777777" w:rsidTr="00953798">
              <w:tc>
                <w:tcPr>
                  <w:tcW w:w="2581" w:type="dxa"/>
                </w:tcPr>
                <w:p w14:paraId="2560199B" w14:textId="77777777" w:rsidR="00B505C2" w:rsidRPr="00DD4E9E" w:rsidRDefault="00953798" w:rsidP="00A84DEC">
                  <w:pPr>
                    <w:jc w:val="both"/>
                    <w:rPr>
                      <w:rFonts w:ascii="Times New Roman" w:eastAsia="Calibri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</w:rPr>
                                    <m:t>'2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 xml:space="preserve"> </m:t>
                              </m:r>
                            </m:e>
                          </m:acc>
                          <m:r>
                            <w:rPr>
                              <w:rFonts w:ascii="Cambria Math" w:eastAsia="Calibri" w:hAnsi="Cambria Math" w:cs="Times New Roman"/>
                            </w:rPr>
                            <m:t>T</m:t>
                          </m:r>
                        </m:e>
                      </m:rad>
                      <m:r>
                        <w:rPr>
                          <w:rFonts w:ascii="Cambria Math" w:eastAsia="Calibri" w:hAnsi="Cambria Math" w:cs="Times New Roman"/>
                        </w:rPr>
                        <m:t>=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</w:rPr>
                                    <m:t>'2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 xml:space="preserve"> dt</m:t>
                              </m:r>
                            </m:e>
                          </m:nary>
                        </m:e>
                      </m:rad>
                    </m:oMath>
                  </m:oMathPara>
                </w:p>
              </w:tc>
              <w:tc>
                <w:tcPr>
                  <w:tcW w:w="2581" w:type="dxa"/>
                </w:tcPr>
                <w:p w14:paraId="7F1AD242" w14:textId="429A90C5" w:rsidR="00B505C2" w:rsidRPr="00DD4E9E" w:rsidRDefault="00953798" w:rsidP="00A84DEC">
                  <w:pPr>
                    <w:jc w:val="both"/>
                    <w:rPr>
                      <w:rFonts w:ascii="Times New Roman" w:eastAsia="Calibri" w:hAnsi="Times New Roman" w:cs="Times New Roman"/>
                    </w:rPr>
                  </w:pPr>
                  <m:oMath>
                    <m:rad>
                      <m:radPr>
                        <m:degHide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radPr>
                      <m:deg/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acc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'2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 xml:space="preserve"> </m:t>
                            </m:r>
                          </m:e>
                        </m:acc>
                      </m:e>
                    </m:rad>
                    <m:r>
                      <w:rPr>
                        <w:rFonts w:ascii="Cambria Math" w:eastAsia="Calibri" w:hAnsi="Cambria Math" w:cs="Times New Roman"/>
                      </w:rPr>
                      <m:t>=</m:t>
                    </m:r>
                  </m:oMath>
                  <w:r w:rsidR="00451BCF">
                    <w:rPr>
                      <w:rFonts w:ascii="Times New Roman" w:eastAsia="Calibri" w:hAnsi="Times New Roman" w:cs="Times New Roman"/>
                    </w:rPr>
                    <w:t>Root mean square (RMS) of Random Fluctuating Velocity.</w:t>
                  </w:r>
                </w:p>
              </w:tc>
            </w:tr>
          </w:tbl>
          <w:p w14:paraId="6C85F190" w14:textId="6C078714" w:rsidR="00E243BB" w:rsidRDefault="008F0102" w:rsidP="00A84DE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Time Avg. of random fluctuating Velocity is zero. </w:t>
            </w:r>
          </w:p>
        </w:tc>
        <w:tc>
          <w:tcPr>
            <w:tcW w:w="5068" w:type="dxa"/>
          </w:tcPr>
          <w:p w14:paraId="69910A49" w14:textId="2D47BAD7" w:rsidR="008238A4" w:rsidRDefault="00696D47" w:rsidP="00A84DE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object w:dxaOrig="20130" w:dyaOrig="6795" w14:anchorId="6FE0E6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2.3pt;height:120.2pt" o:ole="">
                  <v:imagedata r:id="rId5" o:title=""/>
                </v:shape>
                <o:OLEObject Type="Embed" ProgID="AutoCAD.Drawing.19" ShapeID="_x0000_i1025" DrawAspect="Content" ObjectID="_1663150666" r:id="rId6"/>
              </w:object>
            </w:r>
          </w:p>
        </w:tc>
      </w:tr>
      <w:tr w:rsidR="00A64F74" w14:paraId="6A08D5FA" w14:textId="77777777" w:rsidTr="00A66ABF">
        <w:tc>
          <w:tcPr>
            <w:tcW w:w="5388" w:type="dxa"/>
            <w:vAlign w:val="center"/>
          </w:tcPr>
          <w:p w14:paraId="4EAD6FE3" w14:textId="4EB73A95" w:rsidR="00BC207D" w:rsidRPr="000B4C79" w:rsidRDefault="00A64F74" w:rsidP="005D1764">
            <w:pPr>
              <w:jc w:val="both"/>
              <w:rPr>
                <w:rFonts w:ascii="Times New Roman" w:hAnsi="Times New Roman" w:cs="Times New Roman"/>
              </w:rPr>
            </w:pPr>
            <w:r w:rsidRPr="002267FF">
              <w:rPr>
                <w:rFonts w:ascii="Times New Roman" w:hAnsi="Times New Roman" w:cs="Times New Roman"/>
                <w:b/>
                <w:bCs/>
              </w:rPr>
              <w:t>INTENSITY OF TURBULENCE:</w:t>
            </w:r>
            <w:r w:rsidR="0086695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1E7E83" w:rsidRPr="000B4C79">
              <w:rPr>
                <w:rFonts w:ascii="Times New Roman" w:hAnsi="Times New Roman" w:cs="Times New Roman"/>
              </w:rPr>
              <w:t>It’s ratio of fluctuation per mean velocity in all 3 direction combinedly.</w:t>
            </w:r>
          </w:p>
        </w:tc>
        <w:tc>
          <w:tcPr>
            <w:tcW w:w="5068" w:type="dxa"/>
          </w:tcPr>
          <w:p w14:paraId="60C7BF75" w14:textId="03F6770F" w:rsidR="00A64F74" w:rsidRDefault="009D12AF" w:rsidP="00A84DEC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I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acc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'2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 xml:space="preserve"> </m:t>
                                </m:r>
                              </m:e>
                            </m:acc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+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acc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'2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 xml:space="preserve"> </m:t>
                                </m:r>
                              </m:e>
                            </m:acc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+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acc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w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'2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 xml:space="preserve"> </m:t>
                                </m:r>
                              </m:e>
                            </m:acc>
                          </m:e>
                        </m:d>
                      </m:e>
                    </m:rad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radPr>
                      <m:deg/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 xml:space="preserve">u </m:t>
                                    </m:r>
                                  </m:e>
                                </m:acc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 xml:space="preserve">v </m:t>
                                    </m:r>
                                  </m:e>
                                </m:acc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 xml:space="preserve">w </m:t>
                                    </m:r>
                                  </m:e>
                                </m:acc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rad>
                  </m:den>
                </m:f>
              </m:oMath>
            </m:oMathPara>
          </w:p>
        </w:tc>
      </w:tr>
    </w:tbl>
    <w:p w14:paraId="3F5833DD" w14:textId="23BE3CE4" w:rsidR="0032137F" w:rsidRPr="00C4395E" w:rsidRDefault="000F0F3E" w:rsidP="00A84DEC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C4395E">
        <w:rPr>
          <w:rFonts w:ascii="Times New Roman" w:hAnsi="Times New Roman" w:cs="Times New Roman"/>
          <w:b/>
          <w:bCs/>
        </w:rPr>
        <w:t>SHEAR STRESS IN TURBULENT FLOW:</w:t>
      </w:r>
    </w:p>
    <w:p w14:paraId="36AC4714" w14:textId="5C7D8150" w:rsidR="0032137F" w:rsidRDefault="00817E1F" w:rsidP="00A84DE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turbulent flow newton’s law of viscosity is not </w:t>
      </w:r>
      <w:r w:rsidR="007F400F">
        <w:rPr>
          <w:rFonts w:ascii="Times New Roman" w:hAnsi="Times New Roman" w:cs="Times New Roman"/>
        </w:rPr>
        <w:t>enough</w:t>
      </w:r>
      <w:r>
        <w:rPr>
          <w:rFonts w:ascii="Times New Roman" w:hAnsi="Times New Roman" w:cs="Times New Roman"/>
        </w:rPr>
        <w:t xml:space="preserve"> </w:t>
      </w:r>
      <w:r w:rsidR="00500540">
        <w:rPr>
          <w:rFonts w:ascii="Times New Roman" w:hAnsi="Times New Roman" w:cs="Times New Roman"/>
        </w:rPr>
        <w:t>to calculate shear stress.</w:t>
      </w:r>
      <w:r w:rsidR="00FF6676">
        <w:rPr>
          <w:rFonts w:ascii="Times New Roman" w:hAnsi="Times New Roman" w:cs="Times New Roman"/>
        </w:rPr>
        <w:t xml:space="preserve"> </w:t>
      </w:r>
      <w:r w:rsidR="007F400F">
        <w:rPr>
          <w:rFonts w:ascii="Times New Roman" w:hAnsi="Times New Roman" w:cs="Times New Roman"/>
        </w:rPr>
        <w:t>Additional turbulent, due to momentum transfer during random collision</w:t>
      </w:r>
      <w:r w:rsidR="008F5B4C">
        <w:rPr>
          <w:rFonts w:ascii="Times New Roman" w:hAnsi="Times New Roman" w:cs="Times New Roman"/>
        </w:rPr>
        <w:t>s</w:t>
      </w:r>
      <w:r w:rsidR="0005079C">
        <w:rPr>
          <w:rFonts w:ascii="Times New Roman" w:hAnsi="Times New Roman" w:cs="Times New Roman"/>
        </w:rPr>
        <w:t xml:space="preserve"> is developed</w:t>
      </w:r>
      <w:r w:rsidR="008F5B4C">
        <w:rPr>
          <w:rFonts w:ascii="Times New Roman" w:hAnsi="Times New Roman" w:cs="Times New Roman"/>
        </w:rPr>
        <w:t>.</w:t>
      </w:r>
    </w:p>
    <w:p w14:paraId="55D6B2C7" w14:textId="11D0EC02" w:rsidR="00D93722" w:rsidRPr="00494A8C" w:rsidRDefault="004154C1" w:rsidP="00A84DEC">
      <w:pPr>
        <w:spacing w:after="0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τ</m:t>
          </m:r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vis</m:t>
              </m:r>
            </m:sub>
          </m:sSub>
          <m: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turb</m:t>
              </m:r>
            </m:sub>
          </m:sSub>
          <m:r>
            <w:rPr>
              <w:rFonts w:ascii="Cambria Math" w:eastAsiaTheme="minorEastAsia" w:hAnsi="Cambria Math" w:cs="Times New Roman"/>
            </w:rPr>
            <m:t>=μ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du</m:t>
              </m:r>
            </m:num>
            <m:den>
              <m:r>
                <w:rPr>
                  <w:rFonts w:ascii="Cambria Math" w:hAnsi="Cambria Math" w:cs="Times New Roman"/>
                </w:rPr>
                <m:t>dy</m:t>
              </m:r>
            </m:den>
          </m:f>
          <m:r>
            <w:rPr>
              <w:rFonts w:ascii="Cambria Math" w:eastAsiaTheme="minorEastAsia" w:hAnsi="Cambria Math" w:cs="Times New Roman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turb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dP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dx</m:t>
                  </m:r>
                </m:den>
              </m:f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</m:oMath>
      </m:oMathPara>
    </w:p>
    <w:p w14:paraId="2135BAA3" w14:textId="3D5950B5" w:rsidR="00F9122F" w:rsidRPr="00E537D7" w:rsidRDefault="00423859" w:rsidP="00F912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Reynolds Model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turb</m:t>
            </m:r>
          </m:sub>
        </m:sSub>
      </m:oMath>
      <w:r w:rsidR="00F776F6">
        <w:rPr>
          <w:rFonts w:ascii="Times New Roman" w:eastAsiaTheme="minorEastAsia" w:hAnsi="Times New Roman" w:cs="Times New Roman"/>
        </w:rPr>
        <w:t>:</w:t>
      </w:r>
      <w:r w:rsidR="00F9122F">
        <w:rPr>
          <w:rFonts w:ascii="Times New Roman" w:eastAsiaTheme="minorEastAsia" w:hAnsi="Times New Roman"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537D7" w14:paraId="3BEE533C" w14:textId="77777777" w:rsidTr="00E537D7">
        <w:tc>
          <w:tcPr>
            <w:tcW w:w="3485" w:type="dxa"/>
          </w:tcPr>
          <w:p w14:paraId="345526A6" w14:textId="40FBFCEA" w:rsidR="00E537D7" w:rsidRDefault="00953798" w:rsidP="00E537D7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turb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=ρ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3485" w:type="dxa"/>
          </w:tcPr>
          <w:p w14:paraId="41B88273" w14:textId="05339A60" w:rsidR="00E537D7" w:rsidRDefault="00953798" w:rsidP="00E537D7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turb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=ρ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3486" w:type="dxa"/>
          </w:tcPr>
          <w:p w14:paraId="5E714EF1" w14:textId="5006D490" w:rsidR="00E537D7" w:rsidRDefault="00953798" w:rsidP="00E537D7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turb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=ρ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</m:oMath>
            </m:oMathPara>
          </w:p>
        </w:tc>
      </w:tr>
    </w:tbl>
    <w:p w14:paraId="1AA60304" w14:textId="3955BD83" w:rsidR="00F9122F" w:rsidRPr="001A4CC8" w:rsidRDefault="000D0E91" w:rsidP="0042385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Bossinesque</w:t>
      </w:r>
      <w:proofErr w:type="spellEnd"/>
      <w:r>
        <w:rPr>
          <w:rFonts w:ascii="Times New Roman" w:hAnsi="Times New Roman" w:cs="Times New Roman"/>
        </w:rPr>
        <w:t xml:space="preserve"> Model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turb</m:t>
            </m:r>
          </m:sub>
        </m:sSub>
      </m:oMath>
      <w:r w:rsidR="007A1ECE">
        <w:rPr>
          <w:rFonts w:ascii="Times New Roman" w:eastAsiaTheme="minorEastAsia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2410"/>
        <w:gridCol w:w="3577"/>
        <w:gridCol w:w="3056"/>
      </w:tblGrid>
      <w:tr w:rsidR="00413735" w14:paraId="2648F074" w14:textId="77777777" w:rsidTr="00B54BD3">
        <w:tc>
          <w:tcPr>
            <w:tcW w:w="1413" w:type="dxa"/>
          </w:tcPr>
          <w:p w14:paraId="3865DFDC" w14:textId="2E11D652" w:rsidR="00413735" w:rsidRDefault="00953798" w:rsidP="001A4CC8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turb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=η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dy</m:t>
                    </m:r>
                  </m:den>
                </m:f>
              </m:oMath>
            </m:oMathPara>
          </w:p>
        </w:tc>
        <w:tc>
          <w:tcPr>
            <w:tcW w:w="2410" w:type="dxa"/>
          </w:tcPr>
          <w:p w14:paraId="3751878C" w14:textId="77777777" w:rsidR="00413735" w:rsidRDefault="00413735" w:rsidP="001A4CC8">
            <w:pPr>
              <w:rPr>
                <w:rFonts w:ascii="Times New Roman" w:eastAsiaTheme="minorEastAsia" w:hAnsi="Times New Roman" w:cs="Times New Roman"/>
              </w:rPr>
            </w:pPr>
            <m:oMath>
              <m:r>
                <w:rPr>
                  <w:rFonts w:ascii="Cambria Math" w:eastAsiaTheme="minorEastAsia" w:hAnsi="Cambria Math" w:cs="Times New Roman"/>
                </w:rPr>
                <m:t>η=</m:t>
              </m:r>
            </m:oMath>
            <w:r>
              <w:rPr>
                <w:rFonts w:ascii="Times New Roman" w:eastAsiaTheme="minorEastAsia" w:hAnsi="Times New Roman" w:cs="Times New Roman"/>
              </w:rPr>
              <w:t xml:space="preserve"> Eddy Viscosity</w:t>
            </w:r>
          </w:p>
          <w:p w14:paraId="64E31BB8" w14:textId="5DE62BC7" w:rsidR="00413735" w:rsidRDefault="00413735" w:rsidP="001A4CC8">
            <w:pPr>
              <w:rPr>
                <w:rFonts w:ascii="Times New Roman" w:hAnsi="Times New Roman" w:cs="Times New Roman"/>
              </w:rPr>
            </w:pPr>
            <m:oMath>
              <m:r>
                <w:rPr>
                  <w:rFonts w:ascii="Cambria Math" w:eastAsiaTheme="minorEastAsia" w:hAnsi="Cambria Math" w:cs="Times New Roman"/>
                </w:rPr>
                <m:t>η</m:t>
              </m:r>
            </m:oMath>
            <w:r>
              <w:rPr>
                <w:rFonts w:ascii="Times New Roman" w:eastAsiaTheme="minorEastAsia" w:hAnsi="Times New Roman" w:cs="Times New Roman"/>
              </w:rPr>
              <w:t xml:space="preserve"> is not property of fluid</w:t>
            </w:r>
          </w:p>
        </w:tc>
        <w:tc>
          <w:tcPr>
            <w:tcW w:w="3577" w:type="dxa"/>
          </w:tcPr>
          <w:p w14:paraId="0875727D" w14:textId="042539DF" w:rsidR="00413735" w:rsidRPr="00C07FE0" w:rsidRDefault="00AF2A4A" w:rsidP="001A4CC8">
            <w:pPr>
              <w:rPr>
                <w:rFonts w:ascii="Times New Roman" w:eastAsiaTheme="minorEastAsia" w:hAnsi="Times New Roman" w:cs="Times New Roman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1"/>
                    <w:szCs w:val="21"/>
                  </w:rPr>
                  <m:t>ϵ=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1"/>
                        <w:szCs w:val="21"/>
                      </w:rPr>
                      <m:t>η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1"/>
                        <w:szCs w:val="21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1"/>
                    <w:szCs w:val="21"/>
                  </w:rPr>
                  <m:t>= Eddy Kinematic Viscosity</m:t>
                </m:r>
              </m:oMath>
            </m:oMathPara>
          </w:p>
        </w:tc>
        <w:tc>
          <w:tcPr>
            <w:tcW w:w="3056" w:type="dxa"/>
          </w:tcPr>
          <w:p w14:paraId="3749D3A3" w14:textId="78CDC116" w:rsidR="00413735" w:rsidRDefault="00413735" w:rsidP="001A4CC8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τ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vis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turb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μ+η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dy</m:t>
                    </m:r>
                  </m:den>
                </m:f>
              </m:oMath>
            </m:oMathPara>
          </w:p>
        </w:tc>
      </w:tr>
    </w:tbl>
    <w:p w14:paraId="2918D951" w14:textId="09C1BC07" w:rsidR="001A4CC8" w:rsidRPr="00B429A3" w:rsidRDefault="001E7A8B" w:rsidP="0042385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Prandtl’s model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turb</m:t>
            </m:r>
          </m:sub>
        </m:sSub>
      </m:oMath>
      <w:r w:rsidR="009B6556">
        <w:rPr>
          <w:rFonts w:ascii="Times New Roman" w:eastAsiaTheme="minorEastAsia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2"/>
        <w:gridCol w:w="1328"/>
        <w:gridCol w:w="1134"/>
        <w:gridCol w:w="1275"/>
        <w:gridCol w:w="3657"/>
      </w:tblGrid>
      <w:tr w:rsidR="00C047D7" w14:paraId="39A753EA" w14:textId="77777777" w:rsidTr="000B1BA6">
        <w:tc>
          <w:tcPr>
            <w:tcW w:w="3062" w:type="dxa"/>
          </w:tcPr>
          <w:p w14:paraId="2C13015A" w14:textId="392EA7B4" w:rsidR="00C047D7" w:rsidRDefault="00953798" w:rsidP="004E0965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turb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=ρ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=ρ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dy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28" w:type="dxa"/>
          </w:tcPr>
          <w:p w14:paraId="47F98AA6" w14:textId="1FE7C08A" w:rsidR="00C047D7" w:rsidRDefault="00953798" w:rsidP="004E0965">
            <w:pPr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=l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dy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5A096753" w14:textId="7C015D0A" w:rsidR="00C047D7" w:rsidRDefault="00953798" w:rsidP="004E0965">
            <w:pPr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=l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dy</m:t>
                    </m:r>
                  </m:den>
                </m:f>
              </m:oMath>
            </m:oMathPara>
          </w:p>
        </w:tc>
        <w:tc>
          <w:tcPr>
            <w:tcW w:w="1275" w:type="dxa"/>
          </w:tcPr>
          <w:p w14:paraId="0582FAF8" w14:textId="7852814E" w:rsidR="00C047D7" w:rsidRDefault="00C20B9D" w:rsidP="004E0965">
            <w:pPr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η=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dy</m:t>
                    </m:r>
                  </m:den>
                </m:f>
              </m:oMath>
            </m:oMathPara>
          </w:p>
        </w:tc>
        <w:tc>
          <w:tcPr>
            <w:tcW w:w="3657" w:type="dxa"/>
          </w:tcPr>
          <w:p w14:paraId="7DE15038" w14:textId="77777777" w:rsidR="00C047D7" w:rsidRDefault="00C047D7" w:rsidP="004E0965">
            <w:pPr>
              <w:rPr>
                <w:rFonts w:ascii="Times New Roman" w:eastAsiaTheme="minorEastAsia" w:hAnsi="Times New Roman" w:cs="Times New Roman"/>
              </w:rPr>
            </w:pPr>
            <m:oMath>
              <m:r>
                <w:rPr>
                  <w:rFonts w:ascii="Cambria Math" w:eastAsiaTheme="minorEastAsia" w:hAnsi="Cambria Math" w:cs="Times New Roman"/>
                </w:rPr>
                <m:t>l=Ky=</m:t>
              </m:r>
            </m:oMath>
            <w:r>
              <w:rPr>
                <w:rFonts w:ascii="Times New Roman" w:eastAsiaTheme="minorEastAsia" w:hAnsi="Times New Roman" w:cs="Times New Roman"/>
              </w:rPr>
              <w:t>Mixing Length</w:t>
            </w:r>
            <w:r w:rsidR="00EF3186">
              <w:rPr>
                <w:rFonts w:ascii="Times New Roman" w:eastAsiaTheme="minorEastAsia" w:hAnsi="Times New Roman" w:cs="Times New Roman"/>
              </w:rPr>
              <w:t>,</w:t>
            </w:r>
          </w:p>
          <w:p w14:paraId="702795B6" w14:textId="2B13F896" w:rsidR="00EF3186" w:rsidRDefault="00EF3186" w:rsidP="004E0965">
            <w:pPr>
              <w:rPr>
                <w:rFonts w:ascii="Times New Roman" w:hAnsi="Times New Roman" w:cs="Times New Roman"/>
              </w:rPr>
            </w:pPr>
            <m:oMath>
              <m:r>
                <w:rPr>
                  <w:rFonts w:ascii="Cambria Math" w:eastAsiaTheme="minorEastAsia" w:hAnsi="Cambria Math" w:cs="Times New Roman"/>
                </w:rPr>
                <m:t>K=</m:t>
              </m:r>
            </m:oMath>
            <w:r w:rsidR="00590017">
              <w:rPr>
                <w:rFonts w:ascii="Times New Roman" w:eastAsiaTheme="minorEastAsia" w:hAnsi="Times New Roman" w:cs="Times New Roman"/>
              </w:rPr>
              <w:t xml:space="preserve"> Karman’s Constant</w:t>
            </w:r>
            <m:oMath>
              <m:r>
                <w:rPr>
                  <w:rFonts w:ascii="Cambria Math" w:eastAsiaTheme="minorEastAsia" w:hAnsi="Cambria Math" w:cs="Times New Roman"/>
                </w:rPr>
                <m:t>=0.4 (Std.)</m:t>
              </m:r>
            </m:oMath>
          </w:p>
        </w:tc>
      </w:tr>
    </w:tbl>
    <w:p w14:paraId="68570952" w14:textId="2E3A1010" w:rsidR="00B429A3" w:rsidRDefault="00E3240D" w:rsidP="004E0965">
      <w:pPr>
        <w:spacing w:after="0"/>
        <w:rPr>
          <w:rFonts w:ascii="Times New Roman" w:hAnsi="Times New Roman" w:cs="Times New Roman"/>
        </w:rPr>
      </w:pPr>
      <w:r w:rsidRPr="00C8733F">
        <w:rPr>
          <w:rFonts w:ascii="Times New Roman" w:hAnsi="Times New Roman" w:cs="Times New Roman"/>
          <w:b/>
          <w:bCs/>
        </w:rPr>
        <w:t>MIXING LENGTH:</w:t>
      </w:r>
      <w:r>
        <w:rPr>
          <w:rFonts w:ascii="Times New Roman" w:hAnsi="Times New Roman" w:cs="Times New Roman"/>
        </w:rPr>
        <w:t xml:space="preserve"> </w:t>
      </w:r>
      <w:r w:rsidR="00A95D3C">
        <w:rPr>
          <w:rFonts w:ascii="Times New Roman" w:hAnsi="Times New Roman" w:cs="Times New Roman"/>
        </w:rPr>
        <w:t xml:space="preserve">The lateral distance travelled by a fluid particle to intermix from </w:t>
      </w:r>
      <w:proofErr w:type="gramStart"/>
      <w:r w:rsidR="00A95D3C">
        <w:rPr>
          <w:rFonts w:ascii="Times New Roman" w:hAnsi="Times New Roman" w:cs="Times New Roman"/>
        </w:rPr>
        <w:t>it’s</w:t>
      </w:r>
      <w:proofErr w:type="gramEnd"/>
      <w:r w:rsidR="00A95D3C">
        <w:rPr>
          <w:rFonts w:ascii="Times New Roman" w:hAnsi="Times New Roman" w:cs="Times New Roman"/>
        </w:rPr>
        <w:t xml:space="preserve"> layer to the other layer.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C6013" w14:paraId="0BE6D4E3" w14:textId="77777777" w:rsidTr="00953798">
        <w:tc>
          <w:tcPr>
            <w:tcW w:w="5228" w:type="dxa"/>
          </w:tcPr>
          <w:p w14:paraId="53BDDE5A" w14:textId="444BDB6B" w:rsidR="003C6013" w:rsidRDefault="003C6013" w:rsidP="004E0965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@wall,l=Ky=η=</m:t>
                </m:r>
                <m:r>
                  <w:rPr>
                    <w:rFonts w:ascii="Cambria Math" w:hAnsi="Cambria Math" w:cs="Times New Roman"/>
                  </w:rPr>
                  <m:t>τ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turb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=0⇒</m:t>
                </m:r>
                <m:r>
                  <w:rPr>
                    <w:rFonts w:ascii="Cambria Math" w:hAnsi="Cambria Math" w:cs="Times New Roman"/>
                  </w:rPr>
                  <m:t>τ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vis</m:t>
                    </m:r>
                  </m:sub>
                </m:sSub>
              </m:oMath>
            </m:oMathPara>
          </w:p>
        </w:tc>
        <w:tc>
          <w:tcPr>
            <w:tcW w:w="5228" w:type="dxa"/>
          </w:tcPr>
          <w:p w14:paraId="4090BE71" w14:textId="2F701F96" w:rsidR="003C6013" w:rsidRDefault="00DE70AA" w:rsidP="004E09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Wall of pipe experience only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vis</m:t>
                  </m:r>
                </m:sub>
              </m:sSub>
            </m:oMath>
          </w:p>
        </w:tc>
      </w:tr>
    </w:tbl>
    <w:p w14:paraId="5146705E" w14:textId="77777777" w:rsidR="00F03A9E" w:rsidRDefault="00A118F9" w:rsidP="00D70FEC">
      <w:pPr>
        <w:spacing w:before="240" w:after="0"/>
        <w:rPr>
          <w:rFonts w:ascii="Times New Roman" w:hAnsi="Times New Roman" w:cs="Times New Roman"/>
          <w:b/>
          <w:bCs/>
        </w:rPr>
      </w:pPr>
      <w:r w:rsidRPr="003663A1">
        <w:rPr>
          <w:rFonts w:ascii="Times New Roman" w:hAnsi="Times New Roman" w:cs="Times New Roman"/>
          <w:b/>
          <w:bCs/>
        </w:rPr>
        <w:t>SHEAR VELOCITY OR FRICTION VELOCITY</w:t>
      </w:r>
      <w:r w:rsidR="00C749AD">
        <w:rPr>
          <w:rFonts w:ascii="Times New Roman" w:hAnsi="Times New Roman" w:cs="Times New Roman"/>
          <w:b/>
          <w:bCs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*</m:t>
                </m:r>
              </m:sup>
            </m:sSup>
          </m:e>
        </m:d>
      </m:oMath>
      <w:r w:rsidRPr="003663A1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4A2F84F8" w14:textId="0350E3F9" w:rsidR="00AB4440" w:rsidRPr="00A118F9" w:rsidRDefault="00DF37B8" w:rsidP="00275FE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imaginary parameter which represents wall shear stress in the units of velocity.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621B" w14:paraId="14F5D254" w14:textId="77777777" w:rsidTr="0074621B">
        <w:tc>
          <w:tcPr>
            <w:tcW w:w="5228" w:type="dxa"/>
          </w:tcPr>
          <w:p w14:paraId="2A5E0DC2" w14:textId="0A951F41" w:rsidR="0074621B" w:rsidRPr="00EB0AC6" w:rsidRDefault="00953798" w:rsidP="00A84DEC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ρ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</w:rPr>
                  <m:t>=V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8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228" w:type="dxa"/>
          </w:tcPr>
          <w:p w14:paraId="75428BB0" w14:textId="61C5783A" w:rsidR="0074621B" w:rsidRDefault="002F3FCF" w:rsidP="00A84DEC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f=4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sub>
                    </m:sSub>
                  </m:num>
                  <m:den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="Times New Roman"/>
                          </w:rPr>
                          <m:t>ρ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</w:tr>
    </w:tbl>
    <w:p w14:paraId="009AAD33" w14:textId="77777777" w:rsidR="00424709" w:rsidRDefault="00424709" w:rsidP="00A84DEC">
      <w:pPr>
        <w:spacing w:after="0"/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0"/>
        <w:gridCol w:w="4656"/>
      </w:tblGrid>
      <w:tr w:rsidR="00F03F42" w14:paraId="6145472E" w14:textId="77777777" w:rsidTr="002E0B82">
        <w:tc>
          <w:tcPr>
            <w:tcW w:w="5800" w:type="dxa"/>
          </w:tcPr>
          <w:p w14:paraId="13ACD15A" w14:textId="77777777" w:rsidR="00424709" w:rsidRDefault="00424709" w:rsidP="00424709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C288F">
              <w:rPr>
                <w:rFonts w:ascii="Times New Roman" w:hAnsi="Times New Roman" w:cs="Times New Roman"/>
                <w:b/>
                <w:bCs/>
              </w:rPr>
              <w:t>VELOCITY PROFILE:</w:t>
            </w:r>
          </w:p>
          <w:p w14:paraId="04DBEC64" w14:textId="62383CBB" w:rsidR="00424709" w:rsidRPr="00F10D97" w:rsidRDefault="00424709" w:rsidP="00A84DEC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Velocity profile is logarithmic</w:t>
            </w:r>
            <w:r w:rsidR="00A96D51">
              <w:rPr>
                <w:rFonts w:ascii="Times New Roman" w:hAnsi="Times New Roman" w:cs="Times New Roman"/>
              </w:rPr>
              <w:t>/ Rectangular</w:t>
            </w:r>
            <w:r>
              <w:rPr>
                <w:rFonts w:ascii="Times New Roman" w:hAnsi="Times New Roman" w:cs="Times New Roman"/>
              </w:rPr>
              <w:t xml:space="preserve"> in nature.</w:t>
            </w:r>
          </w:p>
          <w:p w14:paraId="4556D267" w14:textId="29F14738" w:rsidR="00F10D97" w:rsidRPr="0060600A" w:rsidRDefault="003E43BD" w:rsidP="00A84DEC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α</m:t>
              </m:r>
            </m:oMath>
            <w:r>
              <w:rPr>
                <w:rFonts w:ascii="Times New Roman" w:eastAsiaTheme="minorEastAsia" w:hAnsi="Times New Roman" w:cs="Times New Roman"/>
              </w:rPr>
              <w:t xml:space="preserve"> &amp; </w:t>
            </w:r>
            <m:oMath>
              <m:r>
                <w:rPr>
                  <w:rFonts w:ascii="Cambria Math" w:hAnsi="Cambria Math" w:cs="Times New Roman"/>
                </w:rPr>
                <m:t>β</m:t>
              </m:r>
            </m:oMath>
            <w:r w:rsidR="004631F3">
              <w:rPr>
                <w:rFonts w:ascii="Times New Roman" w:eastAsiaTheme="minorEastAsia" w:hAnsi="Times New Roman" w:cs="Times New Roman"/>
              </w:rPr>
              <w:t xml:space="preserve"> both correction Factors decreases with increase in intensity of turbulence.</w:t>
            </w:r>
          </w:p>
        </w:tc>
        <w:tc>
          <w:tcPr>
            <w:tcW w:w="4656" w:type="dxa"/>
          </w:tcPr>
          <w:p w14:paraId="2ED29FB2" w14:textId="33D58147" w:rsidR="00424709" w:rsidRDefault="00424709" w:rsidP="00A84DE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8E81360" wp14:editId="1CA46D45">
                  <wp:extent cx="2735249" cy="651510"/>
                  <wp:effectExtent l="0" t="0" r="8255" b="0"/>
                  <wp:docPr id="1" name="Picture 1" descr="C:\Users\Shiv\AppData\Local\Microsoft\Windows\Temporary Internet Files\Content.MSO\F31ED92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Shiv\AppData\Local\Microsoft\Windows\Temporary Internet Files\Content.MSO\F31ED92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711" cy="66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F42" w14:paraId="6B2934A7" w14:textId="77777777" w:rsidTr="002E0B82">
        <w:tc>
          <w:tcPr>
            <w:tcW w:w="5800" w:type="dxa"/>
          </w:tcPr>
          <w:p w14:paraId="26D5CC60" w14:textId="77777777" w:rsidR="00A400A7" w:rsidRPr="005F2A4A" w:rsidRDefault="00A400A7" w:rsidP="00A400A7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5F2A4A">
              <w:rPr>
                <w:rFonts w:ascii="Times New Roman" w:hAnsi="Times New Roman" w:cs="Times New Roman"/>
                <w:b/>
                <w:bCs/>
              </w:rPr>
              <w:t>SHEAR STRESS PROFILE:</w:t>
            </w:r>
          </w:p>
          <w:p w14:paraId="2972C3F0" w14:textId="77777777" w:rsidR="00A400A7" w:rsidRPr="00DF382B" w:rsidRDefault="00E53B92" w:rsidP="00AB21E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Laminar Sub layer region 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turb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=0</m:t>
              </m:r>
            </m:oMath>
            <w:r>
              <w:rPr>
                <w:rFonts w:ascii="Times New Roman" w:hAnsi="Times New Roman" w:cs="Times New Roman"/>
              </w:rPr>
              <w:t>)</w:t>
            </w:r>
          </w:p>
          <w:p w14:paraId="4034D010" w14:textId="77777777" w:rsidR="00DF382B" w:rsidRDefault="00FA17E8" w:rsidP="00AB21E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 w:rsidRPr="00FA17E8">
              <w:rPr>
                <w:rFonts w:ascii="Times New Roman" w:hAnsi="Times New Roman" w:cs="Times New Roman"/>
              </w:rPr>
              <w:t>Overlap/ Buffer region</w:t>
            </w:r>
          </w:p>
          <w:p w14:paraId="7CD67C34" w14:textId="37F08867" w:rsidR="00760FEC" w:rsidRPr="00FA17E8" w:rsidRDefault="00646791" w:rsidP="00AB21E5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Outer Turbulent Region (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vis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=0</m:t>
              </m:r>
            </m:oMath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656" w:type="dxa"/>
          </w:tcPr>
          <w:p w14:paraId="4B67E0D5" w14:textId="33991792" w:rsidR="00A400A7" w:rsidRDefault="00F03F42" w:rsidP="00A84DEC">
            <w:pPr>
              <w:jc w:val="both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B686AF2" wp14:editId="18482ACD">
                  <wp:extent cx="2812644" cy="954157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3326"/>
                          <a:stretch/>
                        </pic:blipFill>
                        <pic:spPr bwMode="auto">
                          <a:xfrm>
                            <a:off x="0" y="0"/>
                            <a:ext cx="2881511" cy="977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10586" w14:textId="77777777" w:rsidR="00317CC3" w:rsidRDefault="00A17EB9" w:rsidP="00A84DEC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AA1A0E">
        <w:rPr>
          <w:rFonts w:ascii="Times New Roman" w:hAnsi="Times New Roman" w:cs="Times New Roman"/>
          <w:b/>
          <w:bCs/>
        </w:rPr>
        <w:lastRenderedPageBreak/>
        <w:t>LAMINAR SUB LAYER REGION:</w:t>
      </w:r>
      <w:r w:rsidR="00FE0637">
        <w:rPr>
          <w:rFonts w:ascii="Times New Roman" w:hAnsi="Times New Roman" w:cs="Times New Roman"/>
          <w:b/>
          <w:bCs/>
        </w:rPr>
        <w:t xml:space="preserve"> </w:t>
      </w:r>
    </w:p>
    <w:p w14:paraId="0CD41C64" w14:textId="4F90D1AE" w:rsidR="0032137F" w:rsidRDefault="008D6D73" w:rsidP="00A84DEC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A very thin region adjacent to the wall of a pipe where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vis</m:t>
            </m:r>
          </m:sub>
        </m:sSub>
      </m:oMath>
      <w:r w:rsidR="00D70635">
        <w:rPr>
          <w:rFonts w:ascii="Times New Roman" w:eastAsiaTheme="minorEastAsia" w:hAnsi="Times New Roman" w:cs="Times New Roman"/>
        </w:rPr>
        <w:t xml:space="preserve"> heavily dominates over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turb</m:t>
            </m:r>
          </m:sub>
        </m:sSub>
      </m:oMath>
      <w:r w:rsidR="00BB479D">
        <w:rPr>
          <w:rFonts w:ascii="Times New Roman" w:eastAsiaTheme="minorEastAsia" w:hAnsi="Times New Roman" w:cs="Times New Roman"/>
        </w:rPr>
        <w:t>.</w:t>
      </w:r>
    </w:p>
    <w:p w14:paraId="531A47EA" w14:textId="2F34C79F" w:rsidR="00635B32" w:rsidRDefault="00635B32" w:rsidP="00635B32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eastAsiaTheme="minorEastAsia" w:hAnsi="Times New Roman" w:cs="Times New Roman"/>
        </w:rPr>
      </w:pPr>
      <m:oMath>
        <m:r>
          <w:rPr>
            <w:rFonts w:ascii="Cambria Math" w:hAnsi="Cambria Math" w:cs="Times New Roman"/>
          </w:rPr>
          <m:t>τ</m:t>
        </m:r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vis</m:t>
            </m:r>
          </m:sub>
        </m:sSub>
      </m:oMath>
    </w:p>
    <w:p w14:paraId="39105ED6" w14:textId="6A335CEE" w:rsidR="007B4B78" w:rsidRPr="007B4B78" w:rsidRDefault="007B4B78" w:rsidP="007B4B78">
      <w:pPr>
        <w:pStyle w:val="ListParagraph"/>
        <w:numPr>
          <w:ilvl w:val="0"/>
          <w:numId w:val="5"/>
        </w:numPr>
        <w:rPr>
          <w:rFonts w:ascii="Times New Roman" w:eastAsiaTheme="minorEastAsia" w:hAnsi="Times New Roman" w:cs="Times New Roman"/>
        </w:rPr>
      </w:pPr>
      <w:r w:rsidRPr="007B4B78">
        <w:rPr>
          <w:rFonts w:ascii="Times New Roman" w:eastAsiaTheme="minorEastAsia" w:hAnsi="Times New Roman" w:cs="Times New Roman"/>
        </w:rPr>
        <w:t>The</w:t>
      </w:r>
      <w:r>
        <w:rPr>
          <w:rFonts w:ascii="Times New Roman" w:eastAsiaTheme="minorEastAsia" w:hAnsi="Times New Roman" w:cs="Times New Roman"/>
        </w:rPr>
        <w:t xml:space="preserve"> </w:t>
      </w:r>
      <w:r w:rsidRPr="007B4B78">
        <w:rPr>
          <w:rFonts w:ascii="Times New Roman" w:eastAsiaTheme="minorEastAsia" w:hAnsi="Times New Roman" w:cs="Times New Roman"/>
        </w:rPr>
        <w:t>velocity profil</w:t>
      </w:r>
      <w:r>
        <w:rPr>
          <w:rFonts w:ascii="Times New Roman" w:eastAsiaTheme="minorEastAsia" w:hAnsi="Times New Roman" w:cs="Times New Roman"/>
        </w:rPr>
        <w:t xml:space="preserve">e in laminar sub layer is </w:t>
      </w:r>
      <w:r w:rsidR="00A63AAC" w:rsidRPr="000C1B48">
        <w:rPr>
          <w:rFonts w:ascii="Times New Roman" w:eastAsiaTheme="minorEastAsia" w:hAnsi="Times New Roman" w:cs="Times New Roman"/>
          <w:b/>
          <w:bCs/>
        </w:rPr>
        <w:t>almost linear</w:t>
      </w:r>
      <w:r w:rsidR="00A63AAC">
        <w:rPr>
          <w:rFonts w:ascii="Times New Roman" w:eastAsiaTheme="minorEastAsia" w:hAnsi="Times New Roman" w:cs="Times New Roman"/>
        </w:rPr>
        <w:t>.</w:t>
      </w:r>
    </w:p>
    <w:p w14:paraId="16DAE0A0" w14:textId="2A5D9ADE" w:rsidR="007B4B78" w:rsidRDefault="009F6ED5" w:rsidP="00635B32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Laminar Sublayer thickness</w:t>
      </w:r>
      <w:r w:rsidR="00733A95">
        <w:rPr>
          <w:rFonts w:ascii="Times New Roman" w:eastAsiaTheme="minorEastAsia" w:hAnsi="Times New Roman" w:cs="Times New Roman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δ</m:t>
            </m:r>
          </m:e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p>
        <m:r>
          <w:rPr>
            <w:rFonts w:ascii="Cambria Math" w:eastAsiaTheme="minorEastAsia" w:hAnsi="Cambria Math" w:cs="Times New Roman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A υ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*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, Where A=11.6 &amp; υ</m:t>
        </m:r>
      </m:oMath>
      <w:r w:rsidR="0047389E">
        <w:rPr>
          <w:rFonts w:ascii="Times New Roman" w:eastAsiaTheme="minorEastAsia" w:hAnsi="Times New Roman" w:cs="Times New Roman"/>
        </w:rPr>
        <w:t xml:space="preserve"> is kinematic Viscosity.</w:t>
      </w:r>
    </w:p>
    <w:p w14:paraId="640B0266" w14:textId="72517769" w:rsidR="0047389E" w:rsidRDefault="00953798" w:rsidP="00635B32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eastAsiaTheme="minorEastAsia" w:hAnsi="Times New Roman" w:cs="Times New Roman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δ</m:t>
            </m:r>
          </m:e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p>
      </m:oMath>
      <w:r w:rsidR="0094324D">
        <w:rPr>
          <w:rFonts w:ascii="Times New Roman" w:eastAsiaTheme="minorEastAsia" w:hAnsi="Times New Roman" w:cs="Times New Roman"/>
        </w:rPr>
        <w:t xml:space="preserve"> is important to understand the roughness characteristics of</w:t>
      </w:r>
      <w:r w:rsidR="008469B6">
        <w:rPr>
          <w:rFonts w:ascii="Times New Roman" w:eastAsiaTheme="minorEastAsia" w:hAnsi="Times New Roman" w:cs="Times New Roman"/>
        </w:rPr>
        <w:t xml:space="preserve"> a</w:t>
      </w:r>
      <w:r w:rsidR="0094324D">
        <w:rPr>
          <w:rFonts w:ascii="Times New Roman" w:eastAsiaTheme="minorEastAsia" w:hAnsi="Times New Roman" w:cs="Times New Roman"/>
        </w:rPr>
        <w:t xml:space="preserve"> pipe.</w:t>
      </w:r>
    </w:p>
    <w:p w14:paraId="3ECE2459" w14:textId="3FC908C3" w:rsidR="0094324D" w:rsidRPr="004C7B5B" w:rsidRDefault="003C4657" w:rsidP="001D322E">
      <w:pPr>
        <w:spacing w:before="240" w:after="0"/>
        <w:jc w:val="both"/>
        <w:rPr>
          <w:rFonts w:ascii="Times New Roman" w:eastAsiaTheme="minorEastAsia" w:hAnsi="Times New Roman" w:cs="Times New Roman"/>
        </w:rPr>
      </w:pPr>
      <w:r w:rsidRPr="002151F4">
        <w:rPr>
          <w:rFonts w:ascii="Times New Roman" w:eastAsiaTheme="minorEastAsia" w:hAnsi="Times New Roman" w:cs="Times New Roman"/>
          <w:b/>
          <w:bCs/>
        </w:rPr>
        <w:t>ROUGHNESS IN PIPES:</w:t>
      </w:r>
      <w:r w:rsidR="004C7B5B">
        <w:rPr>
          <w:rFonts w:ascii="Times New Roman" w:eastAsiaTheme="minorEastAsia" w:hAnsi="Times New Roman" w:cs="Times New Roman"/>
          <w:b/>
          <w:bCs/>
        </w:rPr>
        <w:t xml:space="preserve"> </w:t>
      </w:r>
      <w:r w:rsidR="004C7B5B">
        <w:rPr>
          <w:rFonts w:ascii="Times New Roman" w:eastAsiaTheme="minorEastAsia" w:hAnsi="Times New Roman" w:cs="Times New Roman"/>
        </w:rPr>
        <w:t xml:space="preserve">Average height of irregularity at the inner wall of </w:t>
      </w:r>
      <w:r w:rsidR="006C7BD5">
        <w:rPr>
          <w:rFonts w:ascii="Times New Roman" w:eastAsiaTheme="minorEastAsia" w:hAnsi="Times New Roman" w:cs="Times New Roman"/>
        </w:rPr>
        <w:t xml:space="preserve">a </w:t>
      </w:r>
      <w:r w:rsidR="004C7B5B">
        <w:rPr>
          <w:rFonts w:ascii="Times New Roman" w:eastAsiaTheme="minorEastAsia" w:hAnsi="Times New Roman" w:cs="Times New Roman"/>
        </w:rPr>
        <w:t>pipe</w:t>
      </w:r>
      <w:r w:rsidR="00AA06EE">
        <w:rPr>
          <w:rFonts w:ascii="Times New Roman" w:eastAsiaTheme="minorEastAsia" w:hAnsi="Times New Roman" w:cs="Times New Roman"/>
        </w:rPr>
        <w:t xml:space="preserve"> is called roughness in pipe</w:t>
      </w:r>
      <w:r w:rsidR="00C3190D">
        <w:rPr>
          <w:rFonts w:ascii="Times New Roman" w:eastAsiaTheme="minorEastAsia" w:hAnsi="Times New Roman" w:cs="Times New Roman"/>
        </w:rPr>
        <w:t xml:space="preserve"> </w:t>
      </w:r>
      <w:r w:rsidR="00AA06EE">
        <w:rPr>
          <w:rFonts w:ascii="Times New Roman" w:eastAsiaTheme="minorEastAsia" w:hAnsi="Times New Roman" w:cs="Times New Roman"/>
        </w:rPr>
        <w:t>(</w:t>
      </w:r>
      <m:oMath>
        <m:r>
          <w:rPr>
            <w:rFonts w:ascii="Cambria Math" w:eastAsiaTheme="minorEastAsia" w:hAnsi="Cambria Math" w:cs="Times New Roman"/>
          </w:rPr>
          <m:t>ε or K</m:t>
        </m:r>
      </m:oMath>
      <w:r w:rsidR="00AA06EE">
        <w:rPr>
          <w:rFonts w:ascii="Times New Roman" w:eastAsiaTheme="minorEastAsia" w:hAnsi="Times New Roman" w:cs="Times New Roman"/>
        </w:rPr>
        <w:t>)</w:t>
      </w:r>
      <w:r w:rsidR="004C7B5B">
        <w:rPr>
          <w:rFonts w:ascii="Times New Roman" w:eastAsiaTheme="minorEastAsia" w:hAnsi="Times New Roman" w:cs="Times New Roman"/>
        </w:rPr>
        <w:t>.</w:t>
      </w:r>
    </w:p>
    <w:p w14:paraId="27C675D3" w14:textId="66CCC95F" w:rsidR="00194668" w:rsidRDefault="005C5486" w:rsidP="00EC160C">
      <w:pPr>
        <w:spacing w:after="0"/>
        <w:jc w:val="both"/>
        <w:rPr>
          <w:rFonts w:ascii="Times New Roman" w:eastAsiaTheme="minorEastAsia" w:hAnsi="Times New Roman" w:cs="Times New Roman"/>
          <w:b/>
          <w:bCs/>
        </w:rPr>
      </w:pPr>
      <w:r w:rsidRPr="003A0A75">
        <w:rPr>
          <w:rFonts w:ascii="Times New Roman" w:eastAsiaTheme="minorEastAsia" w:hAnsi="Times New Roman" w:cs="Times New Roman"/>
          <w:b/>
          <w:bCs/>
        </w:rPr>
        <w:t>HYDRODYNAMICALLY SMOOTH SURFACE: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967C3" w14:paraId="31DF2F1B" w14:textId="77777777" w:rsidTr="00953798">
        <w:tc>
          <w:tcPr>
            <w:tcW w:w="5228" w:type="dxa"/>
          </w:tcPr>
          <w:p w14:paraId="676BA8D1" w14:textId="624293D5" w:rsidR="006967C3" w:rsidRDefault="006967C3" w:rsidP="00EC160C">
            <w:pPr>
              <w:jc w:val="both"/>
              <w:rPr>
                <w:rFonts w:ascii="Times New Roman" w:eastAsiaTheme="minorEastAsia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E771F28" wp14:editId="6BF70674">
                  <wp:extent cx="3180522" cy="946059"/>
                  <wp:effectExtent l="0" t="0" r="1270" b="6985"/>
                  <wp:docPr id="6" name="Picture 6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6579" cy="959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DD079D8" w14:textId="2ED01C7F" w:rsidR="006967C3" w:rsidRDefault="006967C3" w:rsidP="00EC160C">
            <w:pPr>
              <w:jc w:val="both"/>
              <w:rPr>
                <w:rFonts w:ascii="Times New Roman" w:eastAsiaTheme="minorEastAsia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13923B1" wp14:editId="680DBA4B">
                  <wp:extent cx="3153376" cy="906449"/>
                  <wp:effectExtent l="0" t="0" r="0" b="8255"/>
                  <wp:docPr id="7" name="Picture 7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990"/>
                          <a:stretch/>
                        </pic:blipFill>
                        <pic:spPr bwMode="auto">
                          <a:xfrm>
                            <a:off x="0" y="0"/>
                            <a:ext cx="3244628" cy="93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9D53B1" w14:textId="740EDC9B" w:rsidR="009B25BD" w:rsidRDefault="00AE2696" w:rsidP="0044008E">
      <w:pPr>
        <w:spacing w:after="0"/>
        <w:rPr>
          <w:rFonts w:ascii="Times New Roman" w:eastAsiaTheme="minorEastAsia" w:hAnsi="Times New Roman" w:cs="Times New Roman"/>
        </w:rPr>
      </w:pPr>
      <w:r w:rsidRPr="00140EC5">
        <w:rPr>
          <w:rFonts w:ascii="Times New Roman" w:eastAsiaTheme="minorEastAsia" w:hAnsi="Times New Roman" w:cs="Times New Roman"/>
        </w:rPr>
        <w:t>I</w:t>
      </w:r>
      <w:r w:rsidR="00140EC5" w:rsidRPr="00140EC5">
        <w:rPr>
          <w:rFonts w:ascii="Times New Roman" w:eastAsiaTheme="minorEastAsia" w:hAnsi="Times New Roman" w:cs="Times New Roman"/>
        </w:rPr>
        <w:t xml:space="preserve">f the value of ‘K’ is smaller or less, then the boundary is known as </w:t>
      </w:r>
      <w:r w:rsidR="00AD43EE">
        <w:rPr>
          <w:rFonts w:ascii="Times New Roman" w:eastAsiaTheme="minorEastAsia" w:hAnsi="Times New Roman" w:cs="Times New Roman"/>
        </w:rPr>
        <w:t>H</w:t>
      </w:r>
      <w:r w:rsidR="00140EC5">
        <w:rPr>
          <w:rFonts w:ascii="Times New Roman" w:eastAsiaTheme="minorEastAsia" w:hAnsi="Times New Roman" w:cs="Times New Roman"/>
        </w:rPr>
        <w:t xml:space="preserve">ydrodynamic </w:t>
      </w:r>
      <w:r w:rsidR="00140EC5" w:rsidRPr="00140EC5">
        <w:rPr>
          <w:rFonts w:ascii="Times New Roman" w:eastAsiaTheme="minorEastAsia" w:hAnsi="Times New Roman" w:cs="Times New Roman"/>
        </w:rPr>
        <w:t>Smooth</w:t>
      </w:r>
      <w:r w:rsidR="00E67B7B">
        <w:rPr>
          <w:rFonts w:ascii="Times New Roman" w:eastAsiaTheme="minorEastAsia" w:hAnsi="Times New Roman" w:cs="Times New Roman"/>
        </w:rPr>
        <w:t>.</w:t>
      </w:r>
      <w:r w:rsidR="0044008E">
        <w:rPr>
          <w:rFonts w:ascii="Times New Roman" w:eastAsiaTheme="minorEastAsia" w:hAnsi="Times New Roman" w:cs="Times New Roman"/>
        </w:rPr>
        <w:t xml:space="preserve"> </w:t>
      </w:r>
      <w:r w:rsidR="00731B42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f=g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Re</m:t>
            </m:r>
          </m:e>
        </m:d>
        <m:r>
          <w:rPr>
            <w:rFonts w:ascii="Cambria Math" w:eastAsiaTheme="minorEastAsia" w:hAnsi="Cambria Math" w:cs="Times New Roman"/>
          </w:rPr>
          <m:t>only</m:t>
        </m:r>
      </m:oMath>
      <w:r w:rsidR="00E64394">
        <w:rPr>
          <w:rFonts w:ascii="Times New Roman" w:eastAsiaTheme="minorEastAsia" w:hAnsi="Times New Roman" w:cs="Times New Roman"/>
        </w:rPr>
        <w:t>.</w:t>
      </w:r>
    </w:p>
    <w:p w14:paraId="73BAAFB9" w14:textId="0DC8700F" w:rsidR="00E64394" w:rsidRDefault="00E64394" w:rsidP="00865ECA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For Hydrodynamic smooth pipes</w:t>
      </w:r>
      <w:r w:rsidR="00C73BE3">
        <w:rPr>
          <w:rFonts w:ascii="Times New Roman" w:eastAsiaTheme="minorEastAsia" w:hAnsi="Times New Roman" w:cs="Times New Roman"/>
        </w:rPr>
        <w:t xml:space="preserve"> (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ε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δ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'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≤0.25</m:t>
        </m:r>
      </m:oMath>
      <w:r w:rsidR="00C73BE3">
        <w:rPr>
          <w:rFonts w:ascii="Times New Roman" w:eastAsiaTheme="minorEastAsia" w:hAnsi="Times New Roman" w:cs="Times New Roman"/>
        </w:rPr>
        <w:t>)</w:t>
      </w:r>
      <w:r>
        <w:rPr>
          <w:rFonts w:ascii="Times New Roman" w:eastAsiaTheme="minorEastAsia" w:hAnsi="Times New Roman" w:cs="Times New Roman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64394" w14:paraId="2FC2FD0A" w14:textId="77777777" w:rsidTr="00953798">
        <w:tc>
          <w:tcPr>
            <w:tcW w:w="5228" w:type="dxa"/>
          </w:tcPr>
          <w:p w14:paraId="63138DDE" w14:textId="4AFB3627" w:rsidR="00E64394" w:rsidRDefault="00E64394" w:rsidP="00865ECA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Blasius Eq.: f=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0.316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Re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0.25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, Where Re≤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5228" w:type="dxa"/>
          </w:tcPr>
          <w:p w14:paraId="009002AB" w14:textId="5DC417EA" w:rsidR="00E64394" w:rsidRDefault="000D50E5" w:rsidP="00865ECA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Nikuradses’s Eq.: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f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 xml:space="preserve">Re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f</m:t>
                            </m:r>
                          </m:e>
                        </m:rad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-0.8</m:t>
                </m:r>
              </m:oMath>
            </m:oMathPara>
          </w:p>
        </w:tc>
      </w:tr>
    </w:tbl>
    <w:p w14:paraId="57DE5140" w14:textId="61E1EDB7" w:rsidR="00557ECB" w:rsidRDefault="00420FAE" w:rsidP="00557ECB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420FAE">
        <w:rPr>
          <w:rFonts w:ascii="Times New Roman" w:eastAsiaTheme="minorEastAsia" w:hAnsi="Times New Roman" w:cs="Times New Roman"/>
        </w:rPr>
        <w:t xml:space="preserve">If the value of ‘K’ is large for a boundary then the boundary is called as </w:t>
      </w:r>
      <w:r w:rsidR="00237712">
        <w:rPr>
          <w:rFonts w:ascii="Times New Roman" w:eastAsiaTheme="minorEastAsia" w:hAnsi="Times New Roman" w:cs="Times New Roman"/>
        </w:rPr>
        <w:t xml:space="preserve">Hydrodynamic </w:t>
      </w:r>
      <w:r w:rsidRPr="00420FAE">
        <w:rPr>
          <w:rFonts w:ascii="Times New Roman" w:eastAsiaTheme="minorEastAsia" w:hAnsi="Times New Roman" w:cs="Times New Roman"/>
        </w:rPr>
        <w:t>Rough.</w:t>
      </w:r>
      <w:r w:rsidR="00E92A9A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f=g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ε</m:t>
            </m:r>
          </m:e>
        </m:d>
        <m:r>
          <w:rPr>
            <w:rFonts w:ascii="Cambria Math" w:eastAsiaTheme="minorEastAsia" w:hAnsi="Cambria Math" w:cs="Times New Roman"/>
          </w:rPr>
          <m:t>only</m:t>
        </m:r>
      </m:oMath>
      <w:r w:rsidR="00E92A9A">
        <w:rPr>
          <w:rFonts w:ascii="Times New Roman" w:eastAsiaTheme="minorEastAsia" w:hAnsi="Times New Roman"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103"/>
        <w:gridCol w:w="2523"/>
      </w:tblGrid>
      <w:tr w:rsidR="00A56E0A" w14:paraId="7B2A7AC8" w14:textId="66B1FF22" w:rsidTr="00E4583C">
        <w:tc>
          <w:tcPr>
            <w:tcW w:w="2830" w:type="dxa"/>
          </w:tcPr>
          <w:p w14:paraId="7CE1E199" w14:textId="1B638121" w:rsidR="00A56E0A" w:rsidRDefault="00A56E0A" w:rsidP="00953798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For Hydrodynamic Rough pipes (</w:t>
            </w:r>
            <m:oMath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ε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'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≥6</m:t>
              </m:r>
            </m:oMath>
            <w:r>
              <w:rPr>
                <w:rFonts w:ascii="Times New Roman" w:eastAsiaTheme="minorEastAsia" w:hAnsi="Times New Roman" w:cs="Times New Roman"/>
              </w:rPr>
              <w:t>),</w:t>
            </w:r>
          </w:p>
        </w:tc>
        <w:tc>
          <w:tcPr>
            <w:tcW w:w="5103" w:type="dxa"/>
          </w:tcPr>
          <w:p w14:paraId="0098A625" w14:textId="55411357" w:rsidR="00A56E0A" w:rsidRDefault="00A56E0A" w:rsidP="00953798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Nikuradses’s Eq.: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f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ε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</w:rPr>
                          <m:t xml:space="preserve"> 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+1.74</m:t>
                </m:r>
              </m:oMath>
            </m:oMathPara>
          </w:p>
        </w:tc>
        <w:tc>
          <w:tcPr>
            <w:tcW w:w="2523" w:type="dxa"/>
          </w:tcPr>
          <w:p w14:paraId="3ADE0793" w14:textId="72D5705C" w:rsidR="003F6E47" w:rsidRDefault="003F6E47" w:rsidP="003F6E47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Where, R is Radius.</w:t>
            </w:r>
          </w:p>
          <w:p w14:paraId="55959AE2" w14:textId="426C9F53" w:rsidR="00A56E0A" w:rsidRPr="000D50E5" w:rsidRDefault="00A56E0A" w:rsidP="00953798">
            <w:pPr>
              <w:jc w:val="both"/>
              <w:rPr>
                <w:rFonts w:ascii="Times New Roman" w:eastAsia="Calibri" w:hAnsi="Times New Roman" w:cs="Times New Roman"/>
              </w:rPr>
            </w:pPr>
          </w:p>
        </w:tc>
      </w:tr>
    </w:tbl>
    <w:p w14:paraId="5547392D" w14:textId="20FA14EE" w:rsidR="0076223E" w:rsidRDefault="001F4D73" w:rsidP="00C74081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For Pipe in Transition (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0.25&lt;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ε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δ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'</m:t>
                </m:r>
              </m:sup>
            </m:sSup>
          </m:den>
        </m:f>
        <m:r>
          <w:rPr>
            <w:rFonts w:ascii="Cambria Math" w:eastAsiaTheme="minorEastAsia" w:hAnsi="Cambria Math" w:cs="Times New Roman"/>
          </w:rPr>
          <m:t>&lt;6</m:t>
        </m:r>
      </m:oMath>
      <w:r>
        <w:rPr>
          <w:rFonts w:ascii="Times New Roman" w:eastAsiaTheme="minorEastAsia" w:hAnsi="Times New Roman" w:cs="Times New Roman"/>
        </w:rPr>
        <w:t>),</w:t>
      </w:r>
      <m:oMath>
        <m:r>
          <w:rPr>
            <w:rFonts w:ascii="Cambria Math" w:eastAsiaTheme="minorEastAsia" w:hAnsi="Cambria Math" w:cs="Times New Roman"/>
          </w:rPr>
          <m:t xml:space="preserve"> f=g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Re,ε</m:t>
            </m:r>
          </m:e>
        </m:d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24CA" w14:paraId="75BD56A3" w14:textId="77777777" w:rsidTr="007C24CA">
        <w:tc>
          <w:tcPr>
            <w:tcW w:w="10456" w:type="dxa"/>
          </w:tcPr>
          <w:p w14:paraId="3070E2E6" w14:textId="5D0AE247" w:rsidR="007C24CA" w:rsidRDefault="007C24CA" w:rsidP="00F263BE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Hydrodynamic </w:t>
            </w:r>
            <w:r w:rsidR="00673E7D">
              <w:rPr>
                <w:rFonts w:ascii="Times New Roman" w:eastAsiaTheme="minorEastAsia" w:hAnsi="Times New Roman" w:cs="Times New Roman"/>
              </w:rPr>
              <w:t>(</w:t>
            </w:r>
            <m:oMath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ε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'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</w:rPr>
                <m:t>=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ε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*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11.6 υ</m:t>
                  </m:r>
                </m:den>
              </m:f>
            </m:oMath>
            <w:r w:rsidR="00673E7D">
              <w:rPr>
                <w:rFonts w:ascii="Times New Roman" w:eastAsiaTheme="minorEastAsia" w:hAnsi="Times New Roman" w:cs="Times New Roman"/>
              </w:rPr>
              <w:t>)</w:t>
            </w:r>
            <w:r w:rsidR="000427C4">
              <w:rPr>
                <w:rFonts w:ascii="Times New Roman" w:eastAsiaTheme="minorEastAsia" w:hAnsi="Times New Roman" w:cs="Times New Roma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</w:rPr>
              <w:t>means</w:t>
            </w:r>
            <w:r w:rsidR="000427C4">
              <w:rPr>
                <w:rFonts w:ascii="Times New Roman" w:eastAsiaTheme="minorEastAsia" w:hAnsi="Times New Roman" w:cs="Times New Roman"/>
              </w:rPr>
              <w:t>, it depends on surface, dynamic property and fluid property.</w:t>
            </w:r>
          </w:p>
        </w:tc>
      </w:tr>
    </w:tbl>
    <w:p w14:paraId="3501B4AB" w14:textId="57396DDE" w:rsidR="00F95831" w:rsidRDefault="00910464" w:rsidP="00E1060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Based on only surface roughness we can’t judge about the flow. We need both </w:t>
      </w:r>
      <m:oMath>
        <m:r>
          <w:rPr>
            <w:rFonts w:ascii="Cambria Math" w:eastAsiaTheme="minorEastAsia" w:hAnsi="Cambria Math" w:cs="Times New Roman"/>
          </w:rPr>
          <m:t xml:space="preserve">ε &amp;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δ</m:t>
            </m:r>
          </m:e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p>
      </m:oMath>
      <w:r w:rsidR="00FE0EF7">
        <w:rPr>
          <w:rFonts w:ascii="Times New Roman" w:eastAsiaTheme="minorEastAsia" w:hAnsi="Times New Roman" w:cs="Times New Roman"/>
        </w:rPr>
        <w:t xml:space="preserve"> both to know </w:t>
      </w:r>
      <w:r w:rsidR="00186192">
        <w:rPr>
          <w:rFonts w:ascii="Times New Roman" w:eastAsiaTheme="minorEastAsia" w:hAnsi="Times New Roman" w:cs="Times New Roman"/>
        </w:rPr>
        <w:t>about</w:t>
      </w:r>
      <w:r w:rsidR="00FE0EF7">
        <w:rPr>
          <w:rFonts w:ascii="Times New Roman" w:eastAsiaTheme="minorEastAsia" w:hAnsi="Times New Roman" w:cs="Times New Roman"/>
        </w:rPr>
        <w:t xml:space="preserve"> the flow.</w:t>
      </w:r>
    </w:p>
    <w:p w14:paraId="5138B2C4" w14:textId="4766F730" w:rsidR="00AA4323" w:rsidRPr="00F77549" w:rsidRDefault="00F53309" w:rsidP="00F53309">
      <w:pPr>
        <w:spacing w:before="240" w:after="0"/>
        <w:jc w:val="both"/>
        <w:rPr>
          <w:rFonts w:ascii="Times New Roman" w:eastAsiaTheme="minorEastAsia" w:hAnsi="Times New Roman" w:cs="Times New Roman"/>
          <w:b/>
          <w:bCs/>
        </w:rPr>
      </w:pPr>
      <w:r w:rsidRPr="00F77549">
        <w:rPr>
          <w:rFonts w:ascii="Times New Roman" w:eastAsiaTheme="minorEastAsia" w:hAnsi="Times New Roman" w:cs="Times New Roman"/>
          <w:b/>
          <w:bCs/>
        </w:rPr>
        <w:t>VELOCITY FORMULAS: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4"/>
        <w:gridCol w:w="3483"/>
        <w:gridCol w:w="3109"/>
      </w:tblGrid>
      <w:tr w:rsidR="00C75E31" w14:paraId="4015F596" w14:textId="76E092CA" w:rsidTr="00C75E31">
        <w:tc>
          <w:tcPr>
            <w:tcW w:w="3864" w:type="dxa"/>
          </w:tcPr>
          <w:p w14:paraId="29C51D17" w14:textId="2BA7CF31" w:rsidR="00C75E31" w:rsidRPr="004B4B68" w:rsidRDefault="00953798" w:rsidP="00FA65AB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ρ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</w:rPr>
                  <m:t>=V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8</m:t>
                        </m:r>
                      </m:den>
                    </m:f>
                  </m:e>
                </m:rad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⋯(1)</m:t>
                </m:r>
              </m:oMath>
            </m:oMathPara>
          </w:p>
        </w:tc>
        <w:tc>
          <w:tcPr>
            <w:tcW w:w="3483" w:type="dxa"/>
          </w:tcPr>
          <w:p w14:paraId="3523F90B" w14:textId="3D28A5A4" w:rsidR="00C75E31" w:rsidRPr="004B4B68" w:rsidRDefault="00953798" w:rsidP="00FA65AB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-V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=3.75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⋯(2)</m:t>
                </m:r>
              </m:oMath>
            </m:oMathPara>
          </w:p>
        </w:tc>
        <w:tc>
          <w:tcPr>
            <w:tcW w:w="3109" w:type="dxa"/>
          </w:tcPr>
          <w:p w14:paraId="206C386F" w14:textId="36B3EAC3" w:rsidR="00C75E31" w:rsidRPr="004B4B68" w:rsidRDefault="00953798" w:rsidP="00FA65AB">
            <w:pPr>
              <w:jc w:val="both"/>
              <w:rPr>
                <w:rFonts w:ascii="Times New Roman" w:eastAsia="Calibri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max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V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=1+1.43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</m:rad>
                <m:r>
                  <w:rPr>
                    <w:rFonts w:ascii="Cambria Math" w:hAnsi="Cambria Math" w:cs="Times New Roman"/>
                  </w:rPr>
                  <m:t>⋯(3)</m:t>
                </m:r>
              </m:oMath>
            </m:oMathPara>
          </w:p>
        </w:tc>
      </w:tr>
    </w:tbl>
    <w:p w14:paraId="679050D8" w14:textId="2B41A43C" w:rsidR="00DA4C1F" w:rsidRDefault="00E22F38" w:rsidP="00E21B86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For </w:t>
      </w:r>
      <w:r w:rsidR="00086D59">
        <w:rPr>
          <w:rFonts w:ascii="Times New Roman" w:eastAsiaTheme="minorEastAsia" w:hAnsi="Times New Roman" w:cs="Times New Roman"/>
        </w:rPr>
        <w:t>Hydrodynamic smooth pipes</w:t>
      </w:r>
      <w:r w:rsidR="00C613CE">
        <w:rPr>
          <w:rFonts w:ascii="Times New Roman" w:eastAsiaTheme="minorEastAsia" w:hAnsi="Times New Roman" w:cs="Times New Roman"/>
        </w:rPr>
        <w:t>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5358"/>
      </w:tblGrid>
      <w:tr w:rsidR="00E95DCC" w14:paraId="0589A3D3" w14:textId="77777777" w:rsidTr="00F068EB">
        <w:tc>
          <w:tcPr>
            <w:tcW w:w="5098" w:type="dxa"/>
          </w:tcPr>
          <w:p w14:paraId="0960E8A5" w14:textId="7A7D5923" w:rsidR="00E95DCC" w:rsidRPr="001F4C55" w:rsidRDefault="00953798" w:rsidP="00E21B86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 xml:space="preserve">=5.75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R-r</m:t>
                                </m:r>
                              </m:e>
                            </m:d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υ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+5.5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⋯(4)</m:t>
                </m:r>
              </m:oMath>
            </m:oMathPara>
          </w:p>
        </w:tc>
        <w:tc>
          <w:tcPr>
            <w:tcW w:w="5358" w:type="dxa"/>
          </w:tcPr>
          <w:p w14:paraId="65C9B09F" w14:textId="7E7A1DB8" w:rsidR="00E95DCC" w:rsidRPr="001C3421" w:rsidRDefault="00953798" w:rsidP="00E21B86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max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 xml:space="preserve">=5.75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υ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 xml:space="preserve">+5.5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From 4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⋯(5)</m:t>
                </m:r>
              </m:oMath>
            </m:oMathPara>
          </w:p>
        </w:tc>
      </w:tr>
      <w:tr w:rsidR="00C0452D" w14:paraId="75ED4A2D" w14:textId="77777777" w:rsidTr="00F068EB">
        <w:tc>
          <w:tcPr>
            <w:tcW w:w="5098" w:type="dxa"/>
          </w:tcPr>
          <w:p w14:paraId="204BAA73" w14:textId="47B90947" w:rsidR="00C0452D" w:rsidRPr="00B96FC6" w:rsidRDefault="00953798" w:rsidP="00E21B86">
            <w:pPr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 xml:space="preserve">=5.75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υ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 xml:space="preserve">+1.75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From 2 &amp; 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⋯(6)</m:t>
                </m:r>
              </m:oMath>
            </m:oMathPara>
          </w:p>
        </w:tc>
        <w:tc>
          <w:tcPr>
            <w:tcW w:w="5358" w:type="dxa"/>
          </w:tcPr>
          <w:p w14:paraId="11D6BBBF" w14:textId="036C5331" w:rsidR="00C0452D" w:rsidRPr="001C3421" w:rsidRDefault="00953798" w:rsidP="00E21B86">
            <w:pPr>
              <w:jc w:val="both"/>
              <w:rPr>
                <w:rFonts w:ascii="Times New Roman" w:eastAsia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-u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 xml:space="preserve">=5.75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R-r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 xml:space="preserve"> (From 4 &amp; 5)</m:t>
                </m:r>
                <m:r>
                  <w:rPr>
                    <w:rFonts w:ascii="Cambria Math" w:hAnsi="Cambria Math" w:cs="Times New Roman"/>
                  </w:rPr>
                  <m:t>⋯(7)</m:t>
                </m:r>
              </m:oMath>
            </m:oMathPara>
          </w:p>
        </w:tc>
      </w:tr>
    </w:tbl>
    <w:p w14:paraId="1ABB8E9A" w14:textId="08AE967C" w:rsidR="00E32A5E" w:rsidRDefault="00E32A5E" w:rsidP="00E32A5E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For Hydrodynamic </w:t>
      </w:r>
      <w:r w:rsidR="00B21378">
        <w:rPr>
          <w:rFonts w:ascii="Times New Roman" w:eastAsiaTheme="minorEastAsia" w:hAnsi="Times New Roman" w:cs="Times New Roman"/>
        </w:rPr>
        <w:t>Rough</w:t>
      </w:r>
      <w:r>
        <w:rPr>
          <w:rFonts w:ascii="Times New Roman" w:eastAsiaTheme="minorEastAsia" w:hAnsi="Times New Roman" w:cs="Times New Roman"/>
        </w:rPr>
        <w:t xml:space="preserve"> pipes,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5358"/>
      </w:tblGrid>
      <w:tr w:rsidR="00100A2A" w:rsidRPr="001C3421" w14:paraId="42C95524" w14:textId="77777777" w:rsidTr="00F068EB">
        <w:tc>
          <w:tcPr>
            <w:tcW w:w="5098" w:type="dxa"/>
          </w:tcPr>
          <w:p w14:paraId="06C73BDF" w14:textId="669F5CD3" w:rsidR="00100A2A" w:rsidRPr="001F4C55" w:rsidRDefault="00953798" w:rsidP="00953798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 xml:space="preserve">=5.75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R-r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ε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>+8.5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⋯(8)</m:t>
                </m:r>
              </m:oMath>
            </m:oMathPara>
          </w:p>
        </w:tc>
        <w:tc>
          <w:tcPr>
            <w:tcW w:w="5358" w:type="dxa"/>
          </w:tcPr>
          <w:p w14:paraId="2450974E" w14:textId="76D13183" w:rsidR="00100A2A" w:rsidRPr="001C3421" w:rsidRDefault="00953798" w:rsidP="00953798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max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 xml:space="preserve">=5.75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ε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 xml:space="preserve">+8.5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From 8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⋯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9</m:t>
                    </m:r>
                  </m:e>
                </m:d>
              </m:oMath>
            </m:oMathPara>
          </w:p>
        </w:tc>
      </w:tr>
      <w:tr w:rsidR="00100A2A" w:rsidRPr="001C3421" w14:paraId="39735216" w14:textId="77777777" w:rsidTr="00F068EB">
        <w:tc>
          <w:tcPr>
            <w:tcW w:w="5098" w:type="dxa"/>
          </w:tcPr>
          <w:p w14:paraId="40D41CB2" w14:textId="40092A0D" w:rsidR="00100A2A" w:rsidRPr="00B96FC6" w:rsidRDefault="00953798" w:rsidP="00953798">
            <w:pPr>
              <w:jc w:val="both"/>
              <w:rPr>
                <w:rFonts w:ascii="Times New Roman" w:eastAsia="Times New Roman" w:hAnsi="Times New Roman" w:cs="Times New Roman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V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 xml:space="preserve">=5.75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ε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 xml:space="preserve">+4.75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From 2 &amp; 8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⋯(10)</m:t>
                </m:r>
              </m:oMath>
            </m:oMathPara>
          </w:p>
        </w:tc>
        <w:tc>
          <w:tcPr>
            <w:tcW w:w="5358" w:type="dxa"/>
          </w:tcPr>
          <w:p w14:paraId="245DB19B" w14:textId="2A8A73F1" w:rsidR="00100A2A" w:rsidRPr="001C3421" w:rsidRDefault="00953798" w:rsidP="00953798">
            <w:pPr>
              <w:jc w:val="both"/>
              <w:rPr>
                <w:rFonts w:ascii="Times New Roman" w:eastAsia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-u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 xml:space="preserve">=5.75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R-r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</w:rPr>
                  <m:t xml:space="preserve"> (From 8 &amp; 9)</m:t>
                </m:r>
                <m:r>
                  <w:rPr>
                    <w:rFonts w:ascii="Cambria Math" w:hAnsi="Cambria Math" w:cs="Times New Roman"/>
                  </w:rPr>
                  <m:t>⋯(11)</m:t>
                </m:r>
              </m:oMath>
            </m:oMathPara>
          </w:p>
        </w:tc>
      </w:tr>
    </w:tbl>
    <w:p w14:paraId="10464E31" w14:textId="618F445F" w:rsidR="00E3347C" w:rsidRDefault="006C4E53" w:rsidP="007C29F2">
      <w:pPr>
        <w:spacing w:before="240" w:after="0"/>
        <w:jc w:val="both"/>
        <w:rPr>
          <w:rFonts w:ascii="Times New Roman" w:eastAsiaTheme="minorEastAsia" w:hAnsi="Times New Roman" w:cs="Times New Roman"/>
          <w:b/>
          <w:bCs/>
        </w:rPr>
      </w:pPr>
      <w:r w:rsidRPr="00D6270B">
        <w:rPr>
          <w:rFonts w:ascii="Times New Roman" w:eastAsiaTheme="minorEastAsia" w:hAnsi="Times New Roman" w:cs="Times New Roman"/>
          <w:b/>
          <w:bCs/>
        </w:rPr>
        <w:t>COMMERCIAL PIPES: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DC2ED4" w14:paraId="22BF4A20" w14:textId="77777777" w:rsidTr="00DC2ED4">
        <w:tc>
          <w:tcPr>
            <w:tcW w:w="10456" w:type="dxa"/>
            <w:gridSpan w:val="2"/>
          </w:tcPr>
          <w:p w14:paraId="5A77031D" w14:textId="4DBE9687" w:rsidR="00DC2ED4" w:rsidRDefault="000806DF" w:rsidP="000806DF">
            <w:pPr>
              <w:jc w:val="center"/>
              <w:rPr>
                <w:rFonts w:ascii="Times New Roman" w:eastAsiaTheme="minorEastAsia" w:hAnsi="Times New Roman" w:cs="Times New Roman"/>
                <w:b/>
                <w:bCs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</w:rPr>
              <w:t>PRACTICAL PROBLEMS</w:t>
            </w:r>
          </w:p>
        </w:tc>
      </w:tr>
      <w:tr w:rsidR="000C6BFE" w14:paraId="6451DB0B" w14:textId="77777777" w:rsidTr="0058045C">
        <w:tc>
          <w:tcPr>
            <w:tcW w:w="2122" w:type="dxa"/>
          </w:tcPr>
          <w:p w14:paraId="2561552B" w14:textId="604FC38B" w:rsidR="000C6BFE" w:rsidRPr="00ED0376" w:rsidRDefault="000C6BFE" w:rsidP="00E21B86">
            <w:pPr>
              <w:jc w:val="both"/>
              <w:rPr>
                <w:rFonts w:ascii="Times New Roman" w:eastAsiaTheme="minorEastAsia" w:hAnsi="Times New Roman" w:cs="Times New Roman"/>
              </w:rPr>
            </w:pPr>
            <w:r w:rsidRPr="00ED0376">
              <w:rPr>
                <w:rFonts w:ascii="Times New Roman" w:eastAsiaTheme="minorEastAsia" w:hAnsi="Times New Roman" w:cs="Times New Roman"/>
              </w:rPr>
              <w:t xml:space="preserve">How to measure </w:t>
            </w:r>
            <m:oMath>
              <m:r>
                <w:rPr>
                  <w:rFonts w:ascii="Cambria Math" w:eastAsiaTheme="minorEastAsia" w:hAnsi="Cambria Math" w:cs="Times New Roman"/>
                </w:rPr>
                <m:t>ε</m:t>
              </m:r>
            </m:oMath>
          </w:p>
        </w:tc>
        <w:tc>
          <w:tcPr>
            <w:tcW w:w="8334" w:type="dxa"/>
          </w:tcPr>
          <w:p w14:paraId="50D707C4" w14:textId="3B3D1847" w:rsidR="000C6BFE" w:rsidRPr="00ED0376" w:rsidRDefault="009C4023" w:rsidP="00E21B86">
            <w:p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If </w:t>
            </w:r>
            <m:oMath>
              <m:r>
                <w:rPr>
                  <w:rFonts w:ascii="Cambria Math" w:eastAsiaTheme="minorEastAsia" w:hAnsi="Cambria Math" w:cs="Times New Roman"/>
                </w:rPr>
                <m:t>ε</m:t>
              </m:r>
            </m:oMath>
            <w:r>
              <w:rPr>
                <w:rFonts w:ascii="Times New Roman" w:eastAsiaTheme="minorEastAsia" w:hAnsi="Times New Roman" w:cs="Times New Roman"/>
              </w:rPr>
              <w:t xml:space="preserve"> is known, </w:t>
            </w:r>
            <w:r w:rsidR="008217B6">
              <w:rPr>
                <w:rFonts w:ascii="Times New Roman" w:eastAsiaTheme="minorEastAsia" w:hAnsi="Times New Roman" w:cs="Times New Roman"/>
              </w:rPr>
              <w:t>how</w:t>
            </w:r>
            <w:r>
              <w:rPr>
                <w:rFonts w:ascii="Times New Roman" w:eastAsiaTheme="minorEastAsia" w:hAnsi="Times New Roman" w:cs="Times New Roman"/>
              </w:rPr>
              <w:t xml:space="preserve"> to measure </w:t>
            </w:r>
            <m:oMath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δ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p>
            </m:oMath>
            <w:r w:rsidR="00086CE7">
              <w:rPr>
                <w:rFonts w:ascii="Times New Roman" w:eastAsiaTheme="minorEastAsia" w:hAnsi="Times New Roman" w:cs="Times New Roman"/>
              </w:rPr>
              <w:t xml:space="preserve"> because it varies </w:t>
            </w:r>
            <w:proofErr w:type="spellStart"/>
            <w:r w:rsidR="00086CE7">
              <w:rPr>
                <w:rFonts w:ascii="Times New Roman" w:eastAsiaTheme="minorEastAsia" w:hAnsi="Times New Roman" w:cs="Times New Roman"/>
              </w:rPr>
              <w:t>w.r.t.</w:t>
            </w:r>
            <w:proofErr w:type="spellEnd"/>
            <m:oMath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</w:rPr>
                <m:t xml:space="preserve">V &amp; </m:t>
              </m:r>
              <m:r>
                <w:rPr>
                  <w:rFonts w:ascii="Cambria Math" w:eastAsiaTheme="minorEastAsia" w:hAnsi="Cambria Math" w:cs="Times New Roman"/>
                </w:rPr>
                <m:t>υ</m:t>
              </m:r>
            </m:oMath>
            <w:r w:rsidR="00D278D8">
              <w:rPr>
                <w:rFonts w:ascii="Times New Roman" w:eastAsiaTheme="minorEastAsia" w:hAnsi="Times New Roman" w:cs="Times New Roman"/>
              </w:rPr>
              <w:t>. So, finding</w:t>
            </w:r>
            <w:r w:rsidR="00086CE7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>f</m:t>
              </m:r>
            </m:oMath>
            <w:r w:rsidR="000644DF">
              <w:rPr>
                <w:rFonts w:ascii="Times New Roman" w:eastAsiaTheme="minorEastAsia" w:hAnsi="Times New Roman" w:cs="Times New Roman"/>
              </w:rPr>
              <w:t xml:space="preserve"> is difficult.</w:t>
            </w:r>
          </w:p>
        </w:tc>
      </w:tr>
    </w:tbl>
    <w:p w14:paraId="322DFF7A" w14:textId="54F29496" w:rsidR="006337AD" w:rsidRPr="006337AD" w:rsidRDefault="000D5BC5" w:rsidP="006C5401">
      <w:pPr>
        <w:spacing w:before="240" w:after="0"/>
        <w:jc w:val="both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</w:rPr>
        <w:t>SOLUTION:</w:t>
      </w:r>
    </w:p>
    <w:p w14:paraId="503ED7FD" w14:textId="5671385F" w:rsidR="005C42FB" w:rsidRPr="006A00FD" w:rsidRDefault="001A279A" w:rsidP="00514404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</w:rPr>
        <w:t xml:space="preserve">EQUIVALENT PIPE: </w:t>
      </w:r>
      <w:r w:rsidR="00B8399B">
        <w:rPr>
          <w:rFonts w:ascii="Times New Roman" w:eastAsiaTheme="minorEastAsia" w:hAnsi="Times New Roman" w:cs="Times New Roman"/>
        </w:rPr>
        <w:t xml:space="preserve">Create other pipe with </w:t>
      </w:r>
      <w:r w:rsidR="00B8399B">
        <w:rPr>
          <w:rFonts w:ascii="Times New Roman" w:eastAsiaTheme="minorEastAsia" w:hAnsi="Times New Roman" w:cs="Times New Roman"/>
        </w:rPr>
        <w:t xml:space="preserve">same Property </w:t>
      </w:r>
      <m:oMath>
        <m:r>
          <w:rPr>
            <w:rFonts w:ascii="Cambria Math" w:eastAsiaTheme="minorEastAsia" w:hAnsi="Cambria Math" w:cs="Times New Roman"/>
          </w:rPr>
          <m:t>Q,L,D</m:t>
        </m:r>
      </m:oMath>
      <w:r w:rsidR="00327EA5">
        <w:rPr>
          <w:rFonts w:ascii="Times New Roman" w:eastAsiaTheme="minorEastAsia" w:hAnsi="Times New Roman" w:cs="Times New Roman"/>
        </w:rPr>
        <w:t xml:space="preserve"> such that head loss remains same. So, From the known pipe surface roughness by comparing we can obtain surface roughness of unknown pipe.</w:t>
      </w:r>
    </w:p>
    <w:p w14:paraId="1EFE7530" w14:textId="6F936F1E" w:rsidR="006A00FD" w:rsidRDefault="00F55018" w:rsidP="00514404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Theme="minorEastAsia" w:hAnsi="Times New Roman" w:cs="Times New Roman"/>
        </w:rPr>
      </w:pPr>
      <w:r w:rsidRPr="00506BE9">
        <w:rPr>
          <w:rFonts w:ascii="Times New Roman" w:eastAsiaTheme="minorEastAsia" w:hAnsi="Times New Roman" w:cs="Times New Roman"/>
        </w:rPr>
        <w:t>COLEBROOK-WHITE EQUATION:</w:t>
      </w:r>
      <w:r w:rsidR="00885920">
        <w:rPr>
          <w:rFonts w:ascii="Times New Roman" w:eastAsiaTheme="minorEastAsia" w:hAnsi="Times New Roman"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14A3A" w14:paraId="24C69704" w14:textId="77777777" w:rsidTr="00F9647E">
        <w:tc>
          <w:tcPr>
            <w:tcW w:w="5228" w:type="dxa"/>
            <w:vAlign w:val="center"/>
          </w:tcPr>
          <w:p w14:paraId="6E5B5E72" w14:textId="11172892" w:rsidR="00C14A3A" w:rsidRDefault="00741551" w:rsidP="00F9647E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f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</w:rPr>
                  <m:t>2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Z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3.7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2.51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Re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f</m:t>
                                </m:r>
                              </m:e>
                            </m:rad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228" w:type="dxa"/>
            <w:vAlign w:val="center"/>
          </w:tcPr>
          <w:p w14:paraId="424323F0" w14:textId="71BA740A" w:rsidR="00C14A3A" w:rsidRDefault="00B6612E" w:rsidP="00F9647E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f=g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 xml:space="preserve">Re,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ε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D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</w:rPr>
                  <m:t>Where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ε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>Z=</m:t>
                </m:r>
                <m:r>
                  <w:rPr>
                    <w:rFonts w:ascii="Cambria Math" w:eastAsiaTheme="minorEastAsia" w:hAnsi="Cambria Math" w:cs="Times New Roman"/>
                  </w:rPr>
                  <m:t>Relative Roughness</m:t>
                </m:r>
              </m:oMath>
            </m:oMathPara>
          </w:p>
        </w:tc>
      </w:tr>
    </w:tbl>
    <w:p w14:paraId="6B4FA9CA" w14:textId="2F32950C" w:rsidR="005E07F9" w:rsidRPr="002F2D51" w:rsidRDefault="005E07F9" w:rsidP="005E07F9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Theme="minorEastAsia" w:hAnsi="Times New Roman" w:cs="Times New Roman"/>
        </w:rPr>
      </w:pPr>
      <w:r w:rsidRPr="0093568D">
        <w:rPr>
          <w:rFonts w:ascii="Times New Roman" w:eastAsiaTheme="minorEastAsia" w:hAnsi="Times New Roman" w:cs="Times New Roman"/>
        </w:rPr>
        <w:t xml:space="preserve">Graphical Representation of </w:t>
      </w:r>
      <w:r w:rsidR="00DF5921" w:rsidRPr="00506BE9">
        <w:rPr>
          <w:rFonts w:ascii="Times New Roman" w:eastAsiaTheme="minorEastAsia" w:hAnsi="Times New Roman" w:cs="Times New Roman"/>
        </w:rPr>
        <w:t>Colebrook-White</w:t>
      </w:r>
      <w:r w:rsidR="00DF5921" w:rsidRPr="0093568D">
        <w:rPr>
          <w:rFonts w:ascii="Times New Roman" w:eastAsiaTheme="minorEastAsia" w:hAnsi="Times New Roman" w:cs="Times New Roman"/>
        </w:rPr>
        <w:t xml:space="preserve"> </w:t>
      </w:r>
      <w:r w:rsidRPr="0093568D">
        <w:rPr>
          <w:rFonts w:ascii="Times New Roman" w:eastAsiaTheme="minorEastAsia" w:hAnsi="Times New Roman" w:cs="Times New Roman"/>
        </w:rPr>
        <w:t>equation is known as Moody’s chart.</w:t>
      </w:r>
    </w:p>
    <w:p w14:paraId="4202CAAF" w14:textId="3F092DAF" w:rsidR="000B7173" w:rsidRPr="00506BE9" w:rsidRDefault="00835FE7" w:rsidP="00514404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HAALAND’S EQUATION: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1C48" w14:paraId="774E9064" w14:textId="77777777" w:rsidTr="00E61C48">
        <w:tc>
          <w:tcPr>
            <w:tcW w:w="10456" w:type="dxa"/>
          </w:tcPr>
          <w:p w14:paraId="21633E02" w14:textId="2D735BAF" w:rsidR="00E61C48" w:rsidRDefault="00E61C48" w:rsidP="00E21B86">
            <w:pPr>
              <w:jc w:val="both"/>
              <w:rPr>
                <w:rFonts w:ascii="Times New Roman" w:eastAsiaTheme="minorEastAsia" w:hAnsi="Times New Roman" w:cs="Times New Roman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f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=-</m:t>
                </m:r>
                <m:r>
                  <w:rPr>
                    <w:rFonts w:ascii="Cambria Math" w:eastAsiaTheme="minorEastAsia" w:hAnsi="Cambria Math" w:cs="Times New Roman"/>
                  </w:rPr>
                  <m:t>1.8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10</m:t>
                        </m:r>
                      </m:sub>
                    </m:sSub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Z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3.7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1.1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6.9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Re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</w:tbl>
    <w:p w14:paraId="0E3DC900" w14:textId="03DC31C4" w:rsidR="001220A3" w:rsidRDefault="00877783" w:rsidP="005E07F9">
      <w:pPr>
        <w:spacing w:after="0"/>
        <w:jc w:val="both"/>
        <w:rPr>
          <w:rFonts w:ascii="Times New Roman" w:eastAsiaTheme="minorEastAsia" w:hAnsi="Times New Roman" w:cs="Times New Roman"/>
          <w:b/>
          <w:bCs/>
        </w:rPr>
      </w:pPr>
      <w:r w:rsidRPr="00877783">
        <w:rPr>
          <w:rFonts w:ascii="Times New Roman" w:eastAsiaTheme="minorEastAsia" w:hAnsi="Times New Roman" w:cs="Times New Roman"/>
          <w:b/>
          <w:bCs/>
        </w:rPr>
        <w:lastRenderedPageBreak/>
        <w:t>MOODY’S CHART:</w:t>
      </w:r>
    </w:p>
    <w:p w14:paraId="316DD1BE" w14:textId="2475A557" w:rsidR="009D0424" w:rsidRPr="00A17C8A" w:rsidRDefault="00A17C8A" w:rsidP="00C4180D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</w:rPr>
        <w:t xml:space="preserve">For turbulent flow through </w:t>
      </w:r>
      <w:r w:rsidR="007970C8">
        <w:rPr>
          <w:rFonts w:ascii="Times New Roman" w:eastAsiaTheme="minorEastAsia" w:hAnsi="Times New Roman" w:cs="Times New Roman"/>
        </w:rPr>
        <w:t>S</w:t>
      </w:r>
      <w:r>
        <w:rPr>
          <w:rFonts w:ascii="Times New Roman" w:eastAsiaTheme="minorEastAsia" w:hAnsi="Times New Roman" w:cs="Times New Roman"/>
        </w:rPr>
        <w:t xml:space="preserve">mooth pipe friction factor continuously decreases with </w:t>
      </w:r>
      <m:oMath>
        <m:r>
          <w:rPr>
            <w:rFonts w:ascii="Cambria Math" w:eastAsiaTheme="minorEastAsia" w:hAnsi="Cambria Math" w:cs="Times New Roman"/>
          </w:rPr>
          <m:t>Re</m:t>
        </m:r>
      </m:oMath>
      <w:r>
        <w:rPr>
          <w:rFonts w:ascii="Times New Roman" w:eastAsiaTheme="minorEastAsia" w:hAnsi="Times New Roman" w:cs="Times New Roman"/>
        </w:rPr>
        <w:t>.</w:t>
      </w:r>
    </w:p>
    <w:p w14:paraId="0F468CF8" w14:textId="2575787D" w:rsidR="00A17C8A" w:rsidRPr="00586ED3" w:rsidRDefault="00DB0C35" w:rsidP="00C4180D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</w:rPr>
        <w:t xml:space="preserve">For </w:t>
      </w:r>
      <w:r>
        <w:rPr>
          <w:rFonts w:ascii="Times New Roman" w:eastAsiaTheme="minorEastAsia" w:hAnsi="Times New Roman" w:cs="Times New Roman"/>
        </w:rPr>
        <w:t>turbulent flow through</w:t>
      </w:r>
      <w:r w:rsidR="00E346B6">
        <w:rPr>
          <w:rFonts w:ascii="Times New Roman" w:eastAsiaTheme="minorEastAsia" w:hAnsi="Times New Roman" w:cs="Times New Roman"/>
        </w:rPr>
        <w:t xml:space="preserve"> Rough </w:t>
      </w:r>
      <w:r w:rsidR="00E346B6">
        <w:rPr>
          <w:rFonts w:ascii="Times New Roman" w:eastAsiaTheme="minorEastAsia" w:hAnsi="Times New Roman" w:cs="Times New Roman"/>
        </w:rPr>
        <w:t>pipe friction factor</w:t>
      </w:r>
      <w:r w:rsidR="00B5295F">
        <w:rPr>
          <w:rFonts w:ascii="Times New Roman" w:eastAsiaTheme="minorEastAsia" w:hAnsi="Times New Roman" w:cs="Times New Roman"/>
        </w:rPr>
        <w:t xml:space="preserve"> </w:t>
      </w:r>
      <w:r w:rsidR="007D566C">
        <w:rPr>
          <w:rFonts w:ascii="Times New Roman" w:eastAsiaTheme="minorEastAsia" w:hAnsi="Times New Roman" w:cs="Times New Roman"/>
        </w:rPr>
        <w:t xml:space="preserve">initially decrease w. r. t. </w:t>
      </w:r>
      <m:oMath>
        <m:r>
          <w:rPr>
            <w:rFonts w:ascii="Cambria Math" w:eastAsiaTheme="minorEastAsia" w:hAnsi="Cambria Math" w:cs="Times New Roman"/>
          </w:rPr>
          <m:t>Re</m:t>
        </m:r>
      </m:oMath>
      <w:r w:rsidR="007D566C">
        <w:rPr>
          <w:rFonts w:ascii="Times New Roman" w:eastAsiaTheme="minorEastAsia" w:hAnsi="Times New Roman" w:cs="Times New Roman"/>
        </w:rPr>
        <w:t xml:space="preserve"> but after certain </w:t>
      </w:r>
      <m:oMath>
        <m:r>
          <w:rPr>
            <w:rFonts w:ascii="Cambria Math" w:eastAsiaTheme="minorEastAsia" w:hAnsi="Cambria Math" w:cs="Times New Roman"/>
          </w:rPr>
          <m:t>Re</m:t>
        </m:r>
      </m:oMath>
      <w:r w:rsidR="007D566C">
        <w:rPr>
          <w:rFonts w:ascii="Times New Roman" w:eastAsiaTheme="minorEastAsia" w:hAnsi="Times New Roman" w:cs="Times New Roman"/>
        </w:rPr>
        <w:t xml:space="preserve"> it remains </w:t>
      </w:r>
      <w:r w:rsidR="0009763D">
        <w:rPr>
          <w:rFonts w:ascii="Times New Roman" w:eastAsiaTheme="minorEastAsia" w:hAnsi="Times New Roman" w:cs="Times New Roman"/>
        </w:rPr>
        <w:t>contestant.</w:t>
      </w:r>
      <w:r w:rsidR="007E5373">
        <w:rPr>
          <w:rFonts w:ascii="Times New Roman" w:eastAsiaTheme="minorEastAsia" w:hAnsi="Times New Roman" w:cs="Times New Roman"/>
        </w:rPr>
        <w:t xml:space="preserve"> And the critical value of </w:t>
      </w:r>
      <m:oMath>
        <m:r>
          <w:rPr>
            <w:rFonts w:ascii="Cambria Math" w:eastAsiaTheme="minorEastAsia" w:hAnsi="Cambria Math" w:cs="Times New Roman"/>
          </w:rPr>
          <m:t>Re</m:t>
        </m:r>
      </m:oMath>
      <w:r w:rsidR="00A65010">
        <w:rPr>
          <w:rFonts w:ascii="Times New Roman" w:eastAsiaTheme="minorEastAsia" w:hAnsi="Times New Roman" w:cs="Times New Roman"/>
        </w:rPr>
        <w:t xml:space="preserve"> is not fixed. It decreases w. r. t.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ε</m:t>
            </m:r>
          </m:num>
          <m:den>
            <m:r>
              <w:rPr>
                <w:rFonts w:ascii="Cambria Math" w:eastAsiaTheme="minorEastAsia" w:hAnsi="Cambria Math" w:cs="Times New Roman"/>
              </w:rPr>
              <m:t>D</m:t>
            </m:r>
          </m:den>
        </m:f>
      </m:oMath>
      <w:r w:rsidR="00586ED3">
        <w:rPr>
          <w:rFonts w:ascii="Times New Roman" w:eastAsiaTheme="minorEastAsia" w:hAnsi="Times New Roman" w:cs="Times New Roman"/>
        </w:rPr>
        <w:t>.</w:t>
      </w:r>
    </w:p>
    <w:p w14:paraId="269C119A" w14:textId="329FF0FC" w:rsidR="00586ED3" w:rsidRPr="00D131BE" w:rsidRDefault="004572A0" w:rsidP="00C4180D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</w:rPr>
        <w:t xml:space="preserve">For same </w:t>
      </w:r>
      <m:oMath>
        <m:r>
          <w:rPr>
            <w:rFonts w:ascii="Cambria Math" w:eastAsiaTheme="minorEastAsia" w:hAnsi="Cambria Math" w:cs="Times New Roman"/>
          </w:rPr>
          <m:t>Re</m:t>
        </m:r>
      </m:oMath>
      <w:r w:rsidR="00C836A0">
        <w:rPr>
          <w:rFonts w:ascii="Times New Roman" w:eastAsiaTheme="minorEastAsia" w:hAnsi="Times New Roman" w:cs="Times New Roman"/>
        </w:rPr>
        <w:t xml:space="preserve"> as</w:t>
      </w:r>
      <w:r w:rsidR="006F4DD5">
        <w:rPr>
          <w:rFonts w:ascii="Times New Roman" w:eastAsiaTheme="minorEastAsia" w:hAnsi="Times New Roman" w:cs="Times New Roman"/>
        </w:rPr>
        <w:t xml:space="preserve"> </w:t>
      </w:r>
      <m:oMath>
        <m:f>
          <m:fPr>
            <m:type m:val="lin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ε</m:t>
            </m:r>
          </m:num>
          <m:den>
            <m:r>
              <w:rPr>
                <w:rFonts w:ascii="Cambria Math" w:eastAsiaTheme="minorEastAsia" w:hAnsi="Cambria Math" w:cs="Times New Roman"/>
              </w:rPr>
              <m:t>D</m:t>
            </m:r>
          </m:den>
        </m:f>
      </m:oMath>
      <w:r w:rsidR="00C836A0">
        <w:rPr>
          <w:rFonts w:ascii="Times New Roman" w:eastAsiaTheme="minorEastAsia" w:hAnsi="Times New Roman" w:cs="Times New Roman"/>
        </w:rPr>
        <w:t xml:space="preserve"> </w:t>
      </w:r>
      <w:r w:rsidR="007826AE">
        <w:rPr>
          <w:rFonts w:ascii="Times New Roman" w:eastAsiaTheme="minorEastAsia" w:hAnsi="Times New Roman" w:cs="Times New Roman"/>
        </w:rPr>
        <w:t xml:space="preserve">increases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7826AE">
        <w:rPr>
          <w:rFonts w:ascii="Times New Roman" w:eastAsiaTheme="minorEastAsia" w:hAnsi="Times New Roman" w:cs="Times New Roman"/>
        </w:rPr>
        <w:t xml:space="preserve"> increases.</w:t>
      </w:r>
    </w:p>
    <w:p w14:paraId="2A5B44BB" w14:textId="15BD78BD" w:rsidR="00D131BE" w:rsidRPr="004B3A15" w:rsidRDefault="001519D2" w:rsidP="00C4180D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eastAsiaTheme="minorEastAsia" w:hAnsi="Times New Roman" w:cs="Times New Roman"/>
        </w:rPr>
      </w:pPr>
      <w:bookmarkStart w:id="0" w:name="_GoBack"/>
      <w:r w:rsidRPr="004B3A15">
        <w:rPr>
          <w:rFonts w:ascii="Times New Roman" w:eastAsiaTheme="minorEastAsia" w:hAnsi="Times New Roman" w:cs="Times New Roman"/>
        </w:rPr>
        <w:t xml:space="preserve">For laminar flow through Rough/ Smooth pipe friction factor continually decreases w. r. t. </w:t>
      </w:r>
      <m:oMath>
        <m:r>
          <w:rPr>
            <w:rFonts w:ascii="Cambria Math" w:eastAsiaTheme="minorEastAsia" w:hAnsi="Cambria Math" w:cs="Times New Roman"/>
          </w:rPr>
          <m:t>Re</m:t>
        </m:r>
      </m:oMath>
      <w:r w:rsidR="00D64C10" w:rsidRPr="004B3A15">
        <w:rPr>
          <w:rFonts w:ascii="Times New Roman" w:eastAsiaTheme="minorEastAsia" w:hAnsi="Times New Roman" w:cs="Times New Roman"/>
        </w:rPr>
        <w:t>.</w:t>
      </w:r>
    </w:p>
    <w:bookmarkEnd w:id="0"/>
    <w:p w14:paraId="0234F535" w14:textId="074CCA95" w:rsidR="00E96C54" w:rsidRDefault="00E96C54" w:rsidP="005E07F9">
      <w:pPr>
        <w:spacing w:after="0"/>
        <w:jc w:val="both"/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  <w:noProof/>
        </w:rPr>
        <w:drawing>
          <wp:inline distT="0" distB="0" distL="0" distR="0" wp14:anchorId="2ABF1E51" wp14:editId="555EC7F7">
            <wp:extent cx="6645910" cy="4110355"/>
            <wp:effectExtent l="0" t="0" r="2540" b="444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ody_EN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6C4E" w14:textId="5115ADD1" w:rsidR="004513E2" w:rsidRDefault="00FF0DFA" w:rsidP="005E07F9">
      <w:pPr>
        <w:spacing w:after="0"/>
        <w:jc w:val="both"/>
        <w:rPr>
          <w:rFonts w:ascii="Times New Roman" w:eastAsiaTheme="minorEastAsia" w:hAnsi="Times New Roman" w:cs="Times New Roman"/>
          <w:b/>
          <w:bCs/>
        </w:rPr>
      </w:pPr>
      <w:r w:rsidRPr="004513E2">
        <w:rPr>
          <w:rFonts w:ascii="Times New Roman" w:eastAsiaTheme="minorEastAsia" w:hAnsi="Times New Roman" w:cs="Times New Roman"/>
          <w:b/>
          <w:bCs/>
        </w:rPr>
        <w:t>AG</w:t>
      </w:r>
      <w:r w:rsidR="009E2EE8">
        <w:rPr>
          <w:rFonts w:ascii="Times New Roman" w:eastAsiaTheme="minorEastAsia" w:hAnsi="Times New Roman" w:cs="Times New Roman"/>
          <w:b/>
          <w:bCs/>
        </w:rPr>
        <w:t>E</w:t>
      </w:r>
      <w:r w:rsidRPr="004513E2">
        <w:rPr>
          <w:rFonts w:ascii="Times New Roman" w:eastAsiaTheme="minorEastAsia" w:hAnsi="Times New Roman" w:cs="Times New Roman"/>
          <w:b/>
          <w:bCs/>
        </w:rPr>
        <w:t>ING OF PIPES: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0"/>
        <w:gridCol w:w="2556"/>
      </w:tblGrid>
      <w:tr w:rsidR="00882DB4" w14:paraId="6BC4F37E" w14:textId="77777777" w:rsidTr="00352AEE">
        <w:tc>
          <w:tcPr>
            <w:tcW w:w="9351" w:type="dxa"/>
          </w:tcPr>
          <w:p w14:paraId="5B4EDB0B" w14:textId="77777777" w:rsidR="00165B90" w:rsidRDefault="00352AEE" w:rsidP="00236447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Surface roughness increases linearly w. r. t. time.</w:t>
            </w:r>
            <w:r w:rsidR="0094669B">
              <w:rPr>
                <w:rFonts w:ascii="Times New Roman" w:eastAsiaTheme="minorEastAsia" w:hAnsi="Times New Roman" w:cs="Times New Roman"/>
              </w:rPr>
              <w:t xml:space="preserve"> </w:t>
            </w:r>
          </w:p>
          <w:p w14:paraId="471D361F" w14:textId="49CC1FED" w:rsidR="007F45D3" w:rsidRPr="00571D7F" w:rsidRDefault="007966A0" w:rsidP="00165B90">
            <w:pPr>
              <w:pStyle w:val="ListParagraph"/>
              <w:ind w:left="360"/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=ε+αt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, Where </m:t>
                </m:r>
                <m:r>
                  <w:rPr>
                    <w:rFonts w:ascii="Cambria Math" w:eastAsiaTheme="minorEastAsia" w:hAnsi="Cambria Math" w:cs="Times New Roman"/>
                  </w:rPr>
                  <m:t>α</m:t>
                </m:r>
                <m:r>
                  <w:rPr>
                    <w:rFonts w:ascii="Cambria Math" w:eastAsiaTheme="minorEastAsia" w:hAnsi="Cambria Math" w:cs="Times New Roman"/>
                  </w:rPr>
                  <m:t>=Rate of increase in roughness</m:t>
                </m:r>
              </m:oMath>
            </m:oMathPara>
          </w:p>
          <w:p w14:paraId="36F19A6B" w14:textId="73132338" w:rsidR="00571D7F" w:rsidRPr="00236447" w:rsidRDefault="00571D7F" w:rsidP="00165B90">
            <w:pPr>
              <w:pStyle w:val="ListParagraph"/>
              <w:ind w:left="360"/>
              <w:jc w:val="both"/>
              <w:rPr>
                <w:rFonts w:ascii="Times New Roman" w:eastAsiaTheme="minorEastAsia" w:hAnsi="Times New Roman" w:cs="Times New Roman"/>
              </w:rPr>
            </w:pPr>
            <m:oMath>
              <m:r>
                <w:rPr>
                  <w:rFonts w:ascii="Cambria Math" w:eastAsiaTheme="minorEastAsia" w:hAnsi="Cambria Math" w:cs="Times New Roman"/>
                </w:rPr>
                <m:t>α</m:t>
              </m:r>
            </m:oMath>
            <w:r w:rsidR="00B54229">
              <w:rPr>
                <w:rFonts w:ascii="Times New Roman" w:eastAsiaTheme="minorEastAsia" w:hAnsi="Times New Roman" w:cs="Times New Roman"/>
              </w:rPr>
              <w:t xml:space="preserve"> is material property and Depends surroundings.</w:t>
            </w:r>
          </w:p>
          <w:p w14:paraId="68EE3FFB" w14:textId="5DE486B7" w:rsidR="007F45D3" w:rsidRDefault="00882DB4" w:rsidP="00352AEE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eastAsiaTheme="minorEastAsia" w:hAnsi="Times New Roman" w:cs="Times New Roman"/>
              </w:rPr>
            </w:pPr>
            <m:oMath>
              <m:r>
                <w:rPr>
                  <w:rFonts w:ascii="Cambria Math" w:eastAsiaTheme="minorEastAsia" w:hAnsi="Cambria Math" w:cs="Times New Roman"/>
                </w:rPr>
                <m:t>ε</m:t>
              </m:r>
              <m:r>
                <w:rPr>
                  <w:rFonts w:ascii="Cambria Math" w:eastAsiaTheme="minorEastAsia" w:hAnsi="Cambria Math" w:cs="Times New Roman"/>
                </w:rPr>
                <m:t>↑</m:t>
              </m:r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</w:rPr>
                <m:t>⇒f↑</m:t>
              </m:r>
              <m:r>
                <w:rPr>
                  <w:rFonts w:ascii="Cambria Math" w:eastAsiaTheme="minorEastAsia" w:hAnsi="Cambria Math" w:cs="Times New Roman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</w:rPr>
                <m:t>⇒Q↓</m:t>
              </m:r>
            </m:oMath>
          </w:p>
          <w:p w14:paraId="46528657" w14:textId="321B4569" w:rsidR="00352AEE" w:rsidRPr="00A04630" w:rsidRDefault="00B37E37" w:rsidP="005E07F9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f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∝h</m:t>
                </m:r>
                <m:r>
                  <w:rPr>
                    <w:rFonts w:ascii="Cambria Math" w:eastAsiaTheme="minorEastAsia" w:hAnsi="Cambria Math" w:cs="Times New Roman"/>
                  </w:rPr>
                  <m:t>⇒</m:t>
                </m:r>
                <m:r>
                  <w:rPr>
                    <w:rFonts w:ascii="Cambria Math" w:eastAsiaTheme="minorEastAsia" w:hAnsi="Cambria Math" w:cs="Times New Roman"/>
                  </w:rPr>
                  <m:t>For constant head loss,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df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=-2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dQ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⇒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Rate of↑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in "f"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Rate of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↓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in "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Q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"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105" w:type="dxa"/>
          </w:tcPr>
          <w:p w14:paraId="66F8A453" w14:textId="04FC27F6" w:rsidR="00352AEE" w:rsidRDefault="00352AEE" w:rsidP="005E07F9">
            <w:pPr>
              <w:jc w:val="both"/>
              <w:rPr>
                <w:rFonts w:ascii="Times New Roman" w:eastAsiaTheme="minorEastAsia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A2B8E1" wp14:editId="5FD99C8A">
                  <wp:extent cx="1478649" cy="985520"/>
                  <wp:effectExtent l="0" t="0" r="7620" b="5080"/>
                  <wp:docPr id="3" name="Picture 3" descr="Bottom surface roughness of a high-pressure reheater's piping as a... |  Download Scientific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ottom surface roughness of a high-pressure reheater's piping as a... |  Download Scientific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936" cy="102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76832" w14:textId="77777777" w:rsidR="00C5605D" w:rsidRPr="00352AEE" w:rsidRDefault="00C5605D" w:rsidP="00352AEE">
      <w:pPr>
        <w:spacing w:after="0"/>
        <w:jc w:val="both"/>
        <w:rPr>
          <w:rFonts w:ascii="Times New Roman" w:eastAsiaTheme="minorEastAsia" w:hAnsi="Times New Roman" w:cs="Times New Roman"/>
        </w:rPr>
      </w:pPr>
    </w:p>
    <w:sectPr w:rsidR="00C5605D" w:rsidRPr="00352AEE" w:rsidSect="00C76E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660C9"/>
    <w:multiLevelType w:val="hybridMultilevel"/>
    <w:tmpl w:val="403A8078"/>
    <w:lvl w:ilvl="0" w:tplc="E782FE3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9F6C22"/>
    <w:multiLevelType w:val="hybridMultilevel"/>
    <w:tmpl w:val="D2DE36CE"/>
    <w:lvl w:ilvl="0" w:tplc="00DE7EE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FA59C8"/>
    <w:multiLevelType w:val="hybridMultilevel"/>
    <w:tmpl w:val="DD8CF5E0"/>
    <w:lvl w:ilvl="0" w:tplc="28EA036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455EAC"/>
    <w:multiLevelType w:val="hybridMultilevel"/>
    <w:tmpl w:val="F078B7F2"/>
    <w:lvl w:ilvl="0" w:tplc="47D4F6F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602FF8"/>
    <w:multiLevelType w:val="hybridMultilevel"/>
    <w:tmpl w:val="BD224B6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4571362"/>
    <w:multiLevelType w:val="hybridMultilevel"/>
    <w:tmpl w:val="8726599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D5453EA"/>
    <w:multiLevelType w:val="hybridMultilevel"/>
    <w:tmpl w:val="188868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6CA3A37"/>
    <w:multiLevelType w:val="hybridMultilevel"/>
    <w:tmpl w:val="51EADA26"/>
    <w:lvl w:ilvl="0" w:tplc="9476E15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C6132D8"/>
    <w:multiLevelType w:val="hybridMultilevel"/>
    <w:tmpl w:val="9768E25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DE97527"/>
    <w:multiLevelType w:val="hybridMultilevel"/>
    <w:tmpl w:val="466C2E54"/>
    <w:lvl w:ilvl="0" w:tplc="AC7231D0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AAA1057"/>
    <w:multiLevelType w:val="hybridMultilevel"/>
    <w:tmpl w:val="017C38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"/>
  </w:num>
  <w:num w:numId="5">
    <w:abstractNumId w:val="5"/>
  </w:num>
  <w:num w:numId="6">
    <w:abstractNumId w:val="10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E1B"/>
    <w:rsid w:val="0000076A"/>
    <w:rsid w:val="00003CC1"/>
    <w:rsid w:val="0001114B"/>
    <w:rsid w:val="00013526"/>
    <w:rsid w:val="00015478"/>
    <w:rsid w:val="000216B8"/>
    <w:rsid w:val="00024045"/>
    <w:rsid w:val="00030942"/>
    <w:rsid w:val="00030D91"/>
    <w:rsid w:val="00033A56"/>
    <w:rsid w:val="00036F46"/>
    <w:rsid w:val="000427C4"/>
    <w:rsid w:val="00044472"/>
    <w:rsid w:val="00046A30"/>
    <w:rsid w:val="0005079C"/>
    <w:rsid w:val="0005284E"/>
    <w:rsid w:val="00053706"/>
    <w:rsid w:val="00063C16"/>
    <w:rsid w:val="000644DF"/>
    <w:rsid w:val="0006572F"/>
    <w:rsid w:val="00074323"/>
    <w:rsid w:val="000806DF"/>
    <w:rsid w:val="00081F2B"/>
    <w:rsid w:val="000823C7"/>
    <w:rsid w:val="00082AA6"/>
    <w:rsid w:val="00086CE7"/>
    <w:rsid w:val="00086D59"/>
    <w:rsid w:val="00094F2B"/>
    <w:rsid w:val="0009763D"/>
    <w:rsid w:val="000A6762"/>
    <w:rsid w:val="000B18C9"/>
    <w:rsid w:val="000B1BA6"/>
    <w:rsid w:val="000B3742"/>
    <w:rsid w:val="000B4C79"/>
    <w:rsid w:val="000B7173"/>
    <w:rsid w:val="000C1B43"/>
    <w:rsid w:val="000C1B48"/>
    <w:rsid w:val="000C36D6"/>
    <w:rsid w:val="000C6BFE"/>
    <w:rsid w:val="000C77DC"/>
    <w:rsid w:val="000D0E91"/>
    <w:rsid w:val="000D1409"/>
    <w:rsid w:val="000D50E5"/>
    <w:rsid w:val="000D5AFD"/>
    <w:rsid w:val="000D5BC5"/>
    <w:rsid w:val="000D7CEA"/>
    <w:rsid w:val="000E2479"/>
    <w:rsid w:val="000E3986"/>
    <w:rsid w:val="000E51DC"/>
    <w:rsid w:val="000E575C"/>
    <w:rsid w:val="000E79FF"/>
    <w:rsid w:val="000F0ED8"/>
    <w:rsid w:val="000F0F3E"/>
    <w:rsid w:val="000F2397"/>
    <w:rsid w:val="000F72C2"/>
    <w:rsid w:val="00100511"/>
    <w:rsid w:val="00100A2A"/>
    <w:rsid w:val="00102944"/>
    <w:rsid w:val="00107F70"/>
    <w:rsid w:val="0011421B"/>
    <w:rsid w:val="0011655D"/>
    <w:rsid w:val="00120F41"/>
    <w:rsid w:val="001220A3"/>
    <w:rsid w:val="001269BC"/>
    <w:rsid w:val="001361C9"/>
    <w:rsid w:val="00140EC5"/>
    <w:rsid w:val="001519D2"/>
    <w:rsid w:val="00160DFF"/>
    <w:rsid w:val="00165B90"/>
    <w:rsid w:val="00184036"/>
    <w:rsid w:val="00186192"/>
    <w:rsid w:val="0019178E"/>
    <w:rsid w:val="00194668"/>
    <w:rsid w:val="00195EB0"/>
    <w:rsid w:val="001A15A7"/>
    <w:rsid w:val="001A279A"/>
    <w:rsid w:val="001A4CC8"/>
    <w:rsid w:val="001A564C"/>
    <w:rsid w:val="001A7F40"/>
    <w:rsid w:val="001B0AB9"/>
    <w:rsid w:val="001C189B"/>
    <w:rsid w:val="001C3421"/>
    <w:rsid w:val="001C3B98"/>
    <w:rsid w:val="001D0084"/>
    <w:rsid w:val="001D2EC3"/>
    <w:rsid w:val="001D322E"/>
    <w:rsid w:val="001D5CE5"/>
    <w:rsid w:val="001E1F9A"/>
    <w:rsid w:val="001E786A"/>
    <w:rsid w:val="001E7A8B"/>
    <w:rsid w:val="001E7E83"/>
    <w:rsid w:val="001F01A4"/>
    <w:rsid w:val="001F12C6"/>
    <w:rsid w:val="001F4C55"/>
    <w:rsid w:val="001F4D73"/>
    <w:rsid w:val="0020070F"/>
    <w:rsid w:val="00201CDA"/>
    <w:rsid w:val="002059F8"/>
    <w:rsid w:val="00206DCB"/>
    <w:rsid w:val="00212F6F"/>
    <w:rsid w:val="002151F4"/>
    <w:rsid w:val="0021524D"/>
    <w:rsid w:val="00221C9D"/>
    <w:rsid w:val="002267FF"/>
    <w:rsid w:val="00231AB8"/>
    <w:rsid w:val="00236447"/>
    <w:rsid w:val="00237712"/>
    <w:rsid w:val="00242047"/>
    <w:rsid w:val="00246099"/>
    <w:rsid w:val="00246E5B"/>
    <w:rsid w:val="0025494F"/>
    <w:rsid w:val="00255E06"/>
    <w:rsid w:val="00270387"/>
    <w:rsid w:val="00275FE5"/>
    <w:rsid w:val="00276260"/>
    <w:rsid w:val="002813FB"/>
    <w:rsid w:val="00281786"/>
    <w:rsid w:val="00284BF9"/>
    <w:rsid w:val="002868CA"/>
    <w:rsid w:val="002A524B"/>
    <w:rsid w:val="002B173E"/>
    <w:rsid w:val="002B6E56"/>
    <w:rsid w:val="002C56DD"/>
    <w:rsid w:val="002D3161"/>
    <w:rsid w:val="002D33F2"/>
    <w:rsid w:val="002D6E44"/>
    <w:rsid w:val="002E0B82"/>
    <w:rsid w:val="002F0D1A"/>
    <w:rsid w:val="002F2343"/>
    <w:rsid w:val="002F266A"/>
    <w:rsid w:val="002F2D51"/>
    <w:rsid w:val="002F3FCF"/>
    <w:rsid w:val="002F4354"/>
    <w:rsid w:val="003052BA"/>
    <w:rsid w:val="003064E6"/>
    <w:rsid w:val="003150B5"/>
    <w:rsid w:val="00315930"/>
    <w:rsid w:val="00317CC3"/>
    <w:rsid w:val="0032137F"/>
    <w:rsid w:val="00327EA5"/>
    <w:rsid w:val="00331810"/>
    <w:rsid w:val="003362B3"/>
    <w:rsid w:val="003375E0"/>
    <w:rsid w:val="00341389"/>
    <w:rsid w:val="00352AEE"/>
    <w:rsid w:val="00354DD6"/>
    <w:rsid w:val="00355E9A"/>
    <w:rsid w:val="00357955"/>
    <w:rsid w:val="003622F8"/>
    <w:rsid w:val="00365348"/>
    <w:rsid w:val="003663A1"/>
    <w:rsid w:val="003758E9"/>
    <w:rsid w:val="0038181B"/>
    <w:rsid w:val="00392DF2"/>
    <w:rsid w:val="00395158"/>
    <w:rsid w:val="003A0A75"/>
    <w:rsid w:val="003A22F8"/>
    <w:rsid w:val="003A4410"/>
    <w:rsid w:val="003A4C0D"/>
    <w:rsid w:val="003B0A94"/>
    <w:rsid w:val="003B19A3"/>
    <w:rsid w:val="003C1296"/>
    <w:rsid w:val="003C4657"/>
    <w:rsid w:val="003C6013"/>
    <w:rsid w:val="003C6611"/>
    <w:rsid w:val="003D05C8"/>
    <w:rsid w:val="003D49A1"/>
    <w:rsid w:val="003E1FCB"/>
    <w:rsid w:val="003E43BD"/>
    <w:rsid w:val="003E5448"/>
    <w:rsid w:val="003E7EE8"/>
    <w:rsid w:val="003F2F1E"/>
    <w:rsid w:val="003F635C"/>
    <w:rsid w:val="003F6E47"/>
    <w:rsid w:val="00413467"/>
    <w:rsid w:val="00413735"/>
    <w:rsid w:val="00414E6D"/>
    <w:rsid w:val="004154C1"/>
    <w:rsid w:val="00417E41"/>
    <w:rsid w:val="00420CC4"/>
    <w:rsid w:val="00420FAE"/>
    <w:rsid w:val="00423859"/>
    <w:rsid w:val="00424709"/>
    <w:rsid w:val="00424C50"/>
    <w:rsid w:val="004273E1"/>
    <w:rsid w:val="00427E14"/>
    <w:rsid w:val="0043276D"/>
    <w:rsid w:val="0044008E"/>
    <w:rsid w:val="004421C3"/>
    <w:rsid w:val="004513E2"/>
    <w:rsid w:val="00451BCF"/>
    <w:rsid w:val="0045255E"/>
    <w:rsid w:val="00452D12"/>
    <w:rsid w:val="004572A0"/>
    <w:rsid w:val="004631F3"/>
    <w:rsid w:val="004640D9"/>
    <w:rsid w:val="00465D2B"/>
    <w:rsid w:val="0047389E"/>
    <w:rsid w:val="00480AD1"/>
    <w:rsid w:val="004818D8"/>
    <w:rsid w:val="00481E5D"/>
    <w:rsid w:val="00494108"/>
    <w:rsid w:val="00494A8C"/>
    <w:rsid w:val="004A49EC"/>
    <w:rsid w:val="004B37F0"/>
    <w:rsid w:val="004B3A15"/>
    <w:rsid w:val="004B4B68"/>
    <w:rsid w:val="004B52D7"/>
    <w:rsid w:val="004C203A"/>
    <w:rsid w:val="004C56ED"/>
    <w:rsid w:val="004C5E88"/>
    <w:rsid w:val="004C7B5B"/>
    <w:rsid w:val="004D4A03"/>
    <w:rsid w:val="004D7022"/>
    <w:rsid w:val="004E0965"/>
    <w:rsid w:val="004E3E7D"/>
    <w:rsid w:val="00500540"/>
    <w:rsid w:val="005021B8"/>
    <w:rsid w:val="00506BE9"/>
    <w:rsid w:val="005121A5"/>
    <w:rsid w:val="00514404"/>
    <w:rsid w:val="005168CC"/>
    <w:rsid w:val="00517BE0"/>
    <w:rsid w:val="00517EEA"/>
    <w:rsid w:val="00520F3B"/>
    <w:rsid w:val="00522647"/>
    <w:rsid w:val="00523680"/>
    <w:rsid w:val="00537881"/>
    <w:rsid w:val="00537FCF"/>
    <w:rsid w:val="00542DB8"/>
    <w:rsid w:val="00542F06"/>
    <w:rsid w:val="0054440E"/>
    <w:rsid w:val="00545593"/>
    <w:rsid w:val="00546511"/>
    <w:rsid w:val="0055707B"/>
    <w:rsid w:val="005573BA"/>
    <w:rsid w:val="00557ECB"/>
    <w:rsid w:val="00563664"/>
    <w:rsid w:val="00571D7F"/>
    <w:rsid w:val="00575851"/>
    <w:rsid w:val="0058045C"/>
    <w:rsid w:val="00585E4F"/>
    <w:rsid w:val="00586ED3"/>
    <w:rsid w:val="005875A8"/>
    <w:rsid w:val="00590017"/>
    <w:rsid w:val="00595F99"/>
    <w:rsid w:val="005A6536"/>
    <w:rsid w:val="005B3C7B"/>
    <w:rsid w:val="005B5DB6"/>
    <w:rsid w:val="005C0029"/>
    <w:rsid w:val="005C1C25"/>
    <w:rsid w:val="005C42FB"/>
    <w:rsid w:val="005C543C"/>
    <w:rsid w:val="005C5486"/>
    <w:rsid w:val="005D1764"/>
    <w:rsid w:val="005E07F9"/>
    <w:rsid w:val="005F2A4A"/>
    <w:rsid w:val="005F5DC0"/>
    <w:rsid w:val="0060600A"/>
    <w:rsid w:val="00607ECB"/>
    <w:rsid w:val="0061059F"/>
    <w:rsid w:val="00611C72"/>
    <w:rsid w:val="00630868"/>
    <w:rsid w:val="00631C70"/>
    <w:rsid w:val="006337AD"/>
    <w:rsid w:val="0063380F"/>
    <w:rsid w:val="00635B32"/>
    <w:rsid w:val="00637172"/>
    <w:rsid w:val="00642566"/>
    <w:rsid w:val="00646791"/>
    <w:rsid w:val="00665133"/>
    <w:rsid w:val="00673E7D"/>
    <w:rsid w:val="00685132"/>
    <w:rsid w:val="00690BA1"/>
    <w:rsid w:val="00691769"/>
    <w:rsid w:val="0069289B"/>
    <w:rsid w:val="00694F08"/>
    <w:rsid w:val="00695890"/>
    <w:rsid w:val="006967C3"/>
    <w:rsid w:val="00696D47"/>
    <w:rsid w:val="006A00FD"/>
    <w:rsid w:val="006A3977"/>
    <w:rsid w:val="006A7E1B"/>
    <w:rsid w:val="006B1FB7"/>
    <w:rsid w:val="006B2A26"/>
    <w:rsid w:val="006B32E4"/>
    <w:rsid w:val="006B4C66"/>
    <w:rsid w:val="006B5801"/>
    <w:rsid w:val="006B783E"/>
    <w:rsid w:val="006C101E"/>
    <w:rsid w:val="006C4E53"/>
    <w:rsid w:val="006C5401"/>
    <w:rsid w:val="006C7BD5"/>
    <w:rsid w:val="006C7E24"/>
    <w:rsid w:val="006D1F36"/>
    <w:rsid w:val="006D6A70"/>
    <w:rsid w:val="006E00E5"/>
    <w:rsid w:val="006F0BB7"/>
    <w:rsid w:val="006F2A43"/>
    <w:rsid w:val="006F4DD5"/>
    <w:rsid w:val="007206CB"/>
    <w:rsid w:val="00722B8D"/>
    <w:rsid w:val="00731B42"/>
    <w:rsid w:val="00733A95"/>
    <w:rsid w:val="00737276"/>
    <w:rsid w:val="00737BC7"/>
    <w:rsid w:val="00741551"/>
    <w:rsid w:val="00742706"/>
    <w:rsid w:val="00743146"/>
    <w:rsid w:val="0074520C"/>
    <w:rsid w:val="0074621B"/>
    <w:rsid w:val="00753E2F"/>
    <w:rsid w:val="00760FEC"/>
    <w:rsid w:val="0076223E"/>
    <w:rsid w:val="00772B98"/>
    <w:rsid w:val="007778C5"/>
    <w:rsid w:val="00780642"/>
    <w:rsid w:val="0078190B"/>
    <w:rsid w:val="007826AE"/>
    <w:rsid w:val="00783FF3"/>
    <w:rsid w:val="007966A0"/>
    <w:rsid w:val="007970C8"/>
    <w:rsid w:val="007A1594"/>
    <w:rsid w:val="007A1ECE"/>
    <w:rsid w:val="007A5A3D"/>
    <w:rsid w:val="007B07AB"/>
    <w:rsid w:val="007B4B78"/>
    <w:rsid w:val="007B792F"/>
    <w:rsid w:val="007C2051"/>
    <w:rsid w:val="007C24CA"/>
    <w:rsid w:val="007C29F2"/>
    <w:rsid w:val="007C2A6A"/>
    <w:rsid w:val="007C50B9"/>
    <w:rsid w:val="007D47EB"/>
    <w:rsid w:val="007D566C"/>
    <w:rsid w:val="007D6865"/>
    <w:rsid w:val="007E5373"/>
    <w:rsid w:val="007E7F9E"/>
    <w:rsid w:val="007F2C51"/>
    <w:rsid w:val="007F400F"/>
    <w:rsid w:val="007F45D3"/>
    <w:rsid w:val="008068C0"/>
    <w:rsid w:val="008111B1"/>
    <w:rsid w:val="00815ED2"/>
    <w:rsid w:val="00817E1F"/>
    <w:rsid w:val="00820103"/>
    <w:rsid w:val="00820B64"/>
    <w:rsid w:val="008217B6"/>
    <w:rsid w:val="008238A4"/>
    <w:rsid w:val="00835FE7"/>
    <w:rsid w:val="008469B6"/>
    <w:rsid w:val="008530D1"/>
    <w:rsid w:val="00864596"/>
    <w:rsid w:val="00865ECA"/>
    <w:rsid w:val="0086695F"/>
    <w:rsid w:val="00874065"/>
    <w:rsid w:val="00877783"/>
    <w:rsid w:val="008820A0"/>
    <w:rsid w:val="00882DB4"/>
    <w:rsid w:val="00885920"/>
    <w:rsid w:val="008A7F0B"/>
    <w:rsid w:val="008B2592"/>
    <w:rsid w:val="008B2C6D"/>
    <w:rsid w:val="008B5460"/>
    <w:rsid w:val="008B7468"/>
    <w:rsid w:val="008C3CFF"/>
    <w:rsid w:val="008C5835"/>
    <w:rsid w:val="008D0297"/>
    <w:rsid w:val="008D6D73"/>
    <w:rsid w:val="008E2CC7"/>
    <w:rsid w:val="008F0102"/>
    <w:rsid w:val="008F0CA9"/>
    <w:rsid w:val="008F47D7"/>
    <w:rsid w:val="008F5835"/>
    <w:rsid w:val="008F5B4C"/>
    <w:rsid w:val="00901029"/>
    <w:rsid w:val="00910464"/>
    <w:rsid w:val="00915225"/>
    <w:rsid w:val="009155FE"/>
    <w:rsid w:val="0091659C"/>
    <w:rsid w:val="00923803"/>
    <w:rsid w:val="0092436D"/>
    <w:rsid w:val="00924EDB"/>
    <w:rsid w:val="00925A8F"/>
    <w:rsid w:val="00927F1E"/>
    <w:rsid w:val="0093568D"/>
    <w:rsid w:val="00940B4E"/>
    <w:rsid w:val="0094324D"/>
    <w:rsid w:val="00945DFD"/>
    <w:rsid w:val="0094669B"/>
    <w:rsid w:val="0094684D"/>
    <w:rsid w:val="00953798"/>
    <w:rsid w:val="00966837"/>
    <w:rsid w:val="00967D45"/>
    <w:rsid w:val="00970C1A"/>
    <w:rsid w:val="00973C65"/>
    <w:rsid w:val="00977661"/>
    <w:rsid w:val="00980259"/>
    <w:rsid w:val="0098131B"/>
    <w:rsid w:val="00982407"/>
    <w:rsid w:val="009834D8"/>
    <w:rsid w:val="00984A27"/>
    <w:rsid w:val="009A5246"/>
    <w:rsid w:val="009A5B89"/>
    <w:rsid w:val="009A5FA6"/>
    <w:rsid w:val="009A7413"/>
    <w:rsid w:val="009B1370"/>
    <w:rsid w:val="009B25BD"/>
    <w:rsid w:val="009B6556"/>
    <w:rsid w:val="009B667C"/>
    <w:rsid w:val="009C25AA"/>
    <w:rsid w:val="009C39B5"/>
    <w:rsid w:val="009C4023"/>
    <w:rsid w:val="009D016D"/>
    <w:rsid w:val="009D0424"/>
    <w:rsid w:val="009D12AF"/>
    <w:rsid w:val="009D6AB5"/>
    <w:rsid w:val="009D724A"/>
    <w:rsid w:val="009E2EE8"/>
    <w:rsid w:val="009E40FB"/>
    <w:rsid w:val="009F56C8"/>
    <w:rsid w:val="009F6ED5"/>
    <w:rsid w:val="009F7BD2"/>
    <w:rsid w:val="00A04630"/>
    <w:rsid w:val="00A07603"/>
    <w:rsid w:val="00A07AF9"/>
    <w:rsid w:val="00A105CD"/>
    <w:rsid w:val="00A11327"/>
    <w:rsid w:val="00A118F9"/>
    <w:rsid w:val="00A17C8A"/>
    <w:rsid w:val="00A17EB9"/>
    <w:rsid w:val="00A254D0"/>
    <w:rsid w:val="00A36926"/>
    <w:rsid w:val="00A37E53"/>
    <w:rsid w:val="00A400A7"/>
    <w:rsid w:val="00A4292F"/>
    <w:rsid w:val="00A50843"/>
    <w:rsid w:val="00A56E0A"/>
    <w:rsid w:val="00A63AAC"/>
    <w:rsid w:val="00A64F74"/>
    <w:rsid w:val="00A65010"/>
    <w:rsid w:val="00A6554A"/>
    <w:rsid w:val="00A66ABF"/>
    <w:rsid w:val="00A71FA5"/>
    <w:rsid w:val="00A75E28"/>
    <w:rsid w:val="00A81AF9"/>
    <w:rsid w:val="00A84DEC"/>
    <w:rsid w:val="00A869A7"/>
    <w:rsid w:val="00A92DE0"/>
    <w:rsid w:val="00A95D3C"/>
    <w:rsid w:val="00A96D51"/>
    <w:rsid w:val="00AA06EE"/>
    <w:rsid w:val="00AA1A0E"/>
    <w:rsid w:val="00AA272C"/>
    <w:rsid w:val="00AA4323"/>
    <w:rsid w:val="00AB21E5"/>
    <w:rsid w:val="00AB2F4C"/>
    <w:rsid w:val="00AB4440"/>
    <w:rsid w:val="00AC0551"/>
    <w:rsid w:val="00AD43EE"/>
    <w:rsid w:val="00AD6791"/>
    <w:rsid w:val="00AE0111"/>
    <w:rsid w:val="00AE2696"/>
    <w:rsid w:val="00AE7B98"/>
    <w:rsid w:val="00AE7F11"/>
    <w:rsid w:val="00AF2948"/>
    <w:rsid w:val="00AF2A4A"/>
    <w:rsid w:val="00AF478F"/>
    <w:rsid w:val="00AF6B94"/>
    <w:rsid w:val="00B01A25"/>
    <w:rsid w:val="00B033B9"/>
    <w:rsid w:val="00B15522"/>
    <w:rsid w:val="00B165DB"/>
    <w:rsid w:val="00B16EEE"/>
    <w:rsid w:val="00B21378"/>
    <w:rsid w:val="00B22031"/>
    <w:rsid w:val="00B253CA"/>
    <w:rsid w:val="00B3274D"/>
    <w:rsid w:val="00B32C9A"/>
    <w:rsid w:val="00B37E37"/>
    <w:rsid w:val="00B40435"/>
    <w:rsid w:val="00B429A3"/>
    <w:rsid w:val="00B43288"/>
    <w:rsid w:val="00B4717E"/>
    <w:rsid w:val="00B505C2"/>
    <w:rsid w:val="00B5295F"/>
    <w:rsid w:val="00B54229"/>
    <w:rsid w:val="00B54BD3"/>
    <w:rsid w:val="00B56D98"/>
    <w:rsid w:val="00B57E23"/>
    <w:rsid w:val="00B63F15"/>
    <w:rsid w:val="00B6612E"/>
    <w:rsid w:val="00B7496D"/>
    <w:rsid w:val="00B77972"/>
    <w:rsid w:val="00B77DE8"/>
    <w:rsid w:val="00B82E86"/>
    <w:rsid w:val="00B8399B"/>
    <w:rsid w:val="00B85A3E"/>
    <w:rsid w:val="00B85F09"/>
    <w:rsid w:val="00B86EF1"/>
    <w:rsid w:val="00B8759D"/>
    <w:rsid w:val="00B961B4"/>
    <w:rsid w:val="00B9631F"/>
    <w:rsid w:val="00B96FC6"/>
    <w:rsid w:val="00BB4357"/>
    <w:rsid w:val="00BB479D"/>
    <w:rsid w:val="00BC207D"/>
    <w:rsid w:val="00BE33C6"/>
    <w:rsid w:val="00BF2D1F"/>
    <w:rsid w:val="00C01340"/>
    <w:rsid w:val="00C0452D"/>
    <w:rsid w:val="00C047D7"/>
    <w:rsid w:val="00C05454"/>
    <w:rsid w:val="00C07FE0"/>
    <w:rsid w:val="00C14A3A"/>
    <w:rsid w:val="00C1787A"/>
    <w:rsid w:val="00C17D23"/>
    <w:rsid w:val="00C20B9D"/>
    <w:rsid w:val="00C21AE5"/>
    <w:rsid w:val="00C308EA"/>
    <w:rsid w:val="00C3190D"/>
    <w:rsid w:val="00C36DA6"/>
    <w:rsid w:val="00C37570"/>
    <w:rsid w:val="00C4180D"/>
    <w:rsid w:val="00C4395E"/>
    <w:rsid w:val="00C43F35"/>
    <w:rsid w:val="00C46EE1"/>
    <w:rsid w:val="00C52C6D"/>
    <w:rsid w:val="00C5605D"/>
    <w:rsid w:val="00C5774E"/>
    <w:rsid w:val="00C6125B"/>
    <w:rsid w:val="00C613CE"/>
    <w:rsid w:val="00C62B05"/>
    <w:rsid w:val="00C62CB7"/>
    <w:rsid w:val="00C63AB7"/>
    <w:rsid w:val="00C72EEE"/>
    <w:rsid w:val="00C73BE3"/>
    <w:rsid w:val="00C74081"/>
    <w:rsid w:val="00C749AD"/>
    <w:rsid w:val="00C75E31"/>
    <w:rsid w:val="00C76E1B"/>
    <w:rsid w:val="00C82B54"/>
    <w:rsid w:val="00C836A0"/>
    <w:rsid w:val="00C8606E"/>
    <w:rsid w:val="00C8733F"/>
    <w:rsid w:val="00C9154E"/>
    <w:rsid w:val="00C9698E"/>
    <w:rsid w:val="00C96C9C"/>
    <w:rsid w:val="00CA2CB1"/>
    <w:rsid w:val="00CA40B6"/>
    <w:rsid w:val="00CA66EA"/>
    <w:rsid w:val="00CB0AFC"/>
    <w:rsid w:val="00CC4CA0"/>
    <w:rsid w:val="00CD2925"/>
    <w:rsid w:val="00CD6533"/>
    <w:rsid w:val="00CE1660"/>
    <w:rsid w:val="00CE40C2"/>
    <w:rsid w:val="00CE79ED"/>
    <w:rsid w:val="00D002C5"/>
    <w:rsid w:val="00D01EBC"/>
    <w:rsid w:val="00D07B2E"/>
    <w:rsid w:val="00D131BE"/>
    <w:rsid w:val="00D17C28"/>
    <w:rsid w:val="00D23CA9"/>
    <w:rsid w:val="00D25A2E"/>
    <w:rsid w:val="00D278D8"/>
    <w:rsid w:val="00D33DEB"/>
    <w:rsid w:val="00D345FE"/>
    <w:rsid w:val="00D45FB2"/>
    <w:rsid w:val="00D507E6"/>
    <w:rsid w:val="00D55F08"/>
    <w:rsid w:val="00D56ADC"/>
    <w:rsid w:val="00D60C1E"/>
    <w:rsid w:val="00D6270B"/>
    <w:rsid w:val="00D64C10"/>
    <w:rsid w:val="00D70635"/>
    <w:rsid w:val="00D707A7"/>
    <w:rsid w:val="00D70FEC"/>
    <w:rsid w:val="00D74D8E"/>
    <w:rsid w:val="00D910FA"/>
    <w:rsid w:val="00D93722"/>
    <w:rsid w:val="00DA4C1F"/>
    <w:rsid w:val="00DA5FF7"/>
    <w:rsid w:val="00DA6C48"/>
    <w:rsid w:val="00DB0C35"/>
    <w:rsid w:val="00DC2673"/>
    <w:rsid w:val="00DC2ED4"/>
    <w:rsid w:val="00DC6627"/>
    <w:rsid w:val="00DD1687"/>
    <w:rsid w:val="00DD2FB3"/>
    <w:rsid w:val="00DD6601"/>
    <w:rsid w:val="00DE70AA"/>
    <w:rsid w:val="00DE7C40"/>
    <w:rsid w:val="00DF37B8"/>
    <w:rsid w:val="00DF382B"/>
    <w:rsid w:val="00DF5921"/>
    <w:rsid w:val="00E02C37"/>
    <w:rsid w:val="00E10600"/>
    <w:rsid w:val="00E15BF5"/>
    <w:rsid w:val="00E21666"/>
    <w:rsid w:val="00E21B86"/>
    <w:rsid w:val="00E22F38"/>
    <w:rsid w:val="00E243BB"/>
    <w:rsid w:val="00E26EC0"/>
    <w:rsid w:val="00E3240D"/>
    <w:rsid w:val="00E32A5E"/>
    <w:rsid w:val="00E3347C"/>
    <w:rsid w:val="00E346B6"/>
    <w:rsid w:val="00E35CB7"/>
    <w:rsid w:val="00E45815"/>
    <w:rsid w:val="00E4583C"/>
    <w:rsid w:val="00E46171"/>
    <w:rsid w:val="00E50066"/>
    <w:rsid w:val="00E537D7"/>
    <w:rsid w:val="00E53B92"/>
    <w:rsid w:val="00E61C48"/>
    <w:rsid w:val="00E64394"/>
    <w:rsid w:val="00E67B7B"/>
    <w:rsid w:val="00E92A9A"/>
    <w:rsid w:val="00E95DCC"/>
    <w:rsid w:val="00E96447"/>
    <w:rsid w:val="00E96C54"/>
    <w:rsid w:val="00EA740A"/>
    <w:rsid w:val="00EA7A8B"/>
    <w:rsid w:val="00EB08F9"/>
    <w:rsid w:val="00EB0AC6"/>
    <w:rsid w:val="00EB3958"/>
    <w:rsid w:val="00EC058A"/>
    <w:rsid w:val="00EC160C"/>
    <w:rsid w:val="00EC288F"/>
    <w:rsid w:val="00ED0376"/>
    <w:rsid w:val="00ED14B4"/>
    <w:rsid w:val="00ED1D11"/>
    <w:rsid w:val="00ED479E"/>
    <w:rsid w:val="00ED5D24"/>
    <w:rsid w:val="00ED7CA5"/>
    <w:rsid w:val="00EE032D"/>
    <w:rsid w:val="00EE6247"/>
    <w:rsid w:val="00EF2E90"/>
    <w:rsid w:val="00EF3186"/>
    <w:rsid w:val="00EF323A"/>
    <w:rsid w:val="00EF40A2"/>
    <w:rsid w:val="00F00FFB"/>
    <w:rsid w:val="00F03A9E"/>
    <w:rsid w:val="00F03F42"/>
    <w:rsid w:val="00F068EB"/>
    <w:rsid w:val="00F1077E"/>
    <w:rsid w:val="00F10D97"/>
    <w:rsid w:val="00F20952"/>
    <w:rsid w:val="00F21400"/>
    <w:rsid w:val="00F217B9"/>
    <w:rsid w:val="00F263BE"/>
    <w:rsid w:val="00F42CA1"/>
    <w:rsid w:val="00F445A6"/>
    <w:rsid w:val="00F44EFD"/>
    <w:rsid w:val="00F519A3"/>
    <w:rsid w:val="00F53309"/>
    <w:rsid w:val="00F55018"/>
    <w:rsid w:val="00F617DC"/>
    <w:rsid w:val="00F62EF3"/>
    <w:rsid w:val="00F64E05"/>
    <w:rsid w:val="00F662A2"/>
    <w:rsid w:val="00F67990"/>
    <w:rsid w:val="00F70E7F"/>
    <w:rsid w:val="00F71D99"/>
    <w:rsid w:val="00F77549"/>
    <w:rsid w:val="00F776F6"/>
    <w:rsid w:val="00F8148B"/>
    <w:rsid w:val="00F836C4"/>
    <w:rsid w:val="00F90D1A"/>
    <w:rsid w:val="00F9122F"/>
    <w:rsid w:val="00F93744"/>
    <w:rsid w:val="00F94BF9"/>
    <w:rsid w:val="00F95831"/>
    <w:rsid w:val="00F96191"/>
    <w:rsid w:val="00F9647E"/>
    <w:rsid w:val="00F96B1F"/>
    <w:rsid w:val="00F96F29"/>
    <w:rsid w:val="00FA17E8"/>
    <w:rsid w:val="00FA2CE9"/>
    <w:rsid w:val="00FA65AB"/>
    <w:rsid w:val="00FC189A"/>
    <w:rsid w:val="00FC41F0"/>
    <w:rsid w:val="00FC6028"/>
    <w:rsid w:val="00FE0637"/>
    <w:rsid w:val="00FE0EF7"/>
    <w:rsid w:val="00FE1E8F"/>
    <w:rsid w:val="00FE623A"/>
    <w:rsid w:val="00FF0DFA"/>
    <w:rsid w:val="00FF5C0F"/>
    <w:rsid w:val="00FF5D4B"/>
    <w:rsid w:val="00FF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5AD6E"/>
  <w15:chartTrackingRefBased/>
  <w15:docId w15:val="{9DEA3956-0DC8-41AE-804F-740B6EB13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6E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E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B4C6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70C1A"/>
    <w:rPr>
      <w:color w:val="808080"/>
    </w:rPr>
  </w:style>
  <w:style w:type="table" w:styleId="TableGrid">
    <w:name w:val="Table Grid"/>
    <w:basedOn w:val="TableNormal"/>
    <w:uiPriority w:val="39"/>
    <w:rsid w:val="00823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3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</dc:creator>
  <cp:keywords/>
  <dc:description/>
  <cp:lastModifiedBy>Shiv</cp:lastModifiedBy>
  <cp:revision>745</cp:revision>
  <dcterms:created xsi:type="dcterms:W3CDTF">2020-07-30T07:16:00Z</dcterms:created>
  <dcterms:modified xsi:type="dcterms:W3CDTF">2020-10-02T07:59:00Z</dcterms:modified>
</cp:coreProperties>
</file>