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11460045" w:rsidR="004D7022" w:rsidRPr="00C76E1B" w:rsidRDefault="00537639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9</w:t>
      </w:r>
      <w:r w:rsidR="00C76E1B" w:rsidRPr="00C76E1B">
        <w:rPr>
          <w:rFonts w:ascii="Times New Roman" w:hAnsi="Times New Roman" w:cs="Times New Roman"/>
          <w:b/>
          <w:bCs/>
          <w:u w:val="single"/>
        </w:rPr>
        <w:t xml:space="preserve">. </w:t>
      </w:r>
      <w:r w:rsidR="00E84E8A">
        <w:rPr>
          <w:rFonts w:ascii="Times New Roman" w:hAnsi="Times New Roman" w:cs="Times New Roman"/>
          <w:b/>
          <w:bCs/>
          <w:u w:val="single"/>
        </w:rPr>
        <w:t>FLOW THROUGH PIPE</w:t>
      </w:r>
    </w:p>
    <w:p w14:paraId="4D04FC0B" w14:textId="77777777" w:rsidR="00F4583D" w:rsidRDefault="000B3FB2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LOSSES IN FLOW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</w:p>
    <w:p w14:paraId="5F1E5EDA" w14:textId="5345FF8C" w:rsidR="00C76E1B" w:rsidRDefault="00DE75D9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energy sacrificed (Given Away) by a fluid in order to overcome </w:t>
      </w:r>
      <w:r w:rsidR="00BC41FD">
        <w:rPr>
          <w:rFonts w:ascii="Times New Roman" w:hAnsi="Times New Roman" w:cs="Times New Roman"/>
        </w:rPr>
        <w:t xml:space="preserve">resistance against the flow is </w:t>
      </w:r>
      <w:r w:rsidR="004331E6">
        <w:rPr>
          <w:rFonts w:ascii="Times New Roman" w:hAnsi="Times New Roman" w:cs="Times New Roman"/>
        </w:rPr>
        <w:t>known</w:t>
      </w:r>
      <w:r w:rsidR="00BC41FD">
        <w:rPr>
          <w:rFonts w:ascii="Times New Roman" w:hAnsi="Times New Roman" w:cs="Times New Roman"/>
        </w:rPr>
        <w:t xml:space="preserve"> as loss.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F4583D" w14:paraId="01F0A762" w14:textId="77777777" w:rsidTr="00F4583D">
        <w:tc>
          <w:tcPr>
            <w:tcW w:w="10456" w:type="dxa"/>
            <w:gridSpan w:val="2"/>
          </w:tcPr>
          <w:p w14:paraId="685AE42E" w14:textId="4153848B" w:rsidR="00F4583D" w:rsidRPr="00CD343D" w:rsidRDefault="004F7861" w:rsidP="004F78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343D">
              <w:rPr>
                <w:rFonts w:ascii="Times New Roman" w:hAnsi="Times New Roman" w:cs="Times New Roman"/>
                <w:b/>
                <w:bCs/>
              </w:rPr>
              <w:t>TYPES OF LOSSES</w:t>
            </w:r>
          </w:p>
        </w:tc>
      </w:tr>
      <w:tr w:rsidR="00154B41" w14:paraId="43EC27C5" w14:textId="77777777" w:rsidTr="0052536D">
        <w:tc>
          <w:tcPr>
            <w:tcW w:w="5382" w:type="dxa"/>
          </w:tcPr>
          <w:p w14:paraId="3717DA14" w14:textId="1F8AE9EE" w:rsidR="00154B41" w:rsidRPr="00CD343D" w:rsidRDefault="00BE56AD" w:rsidP="004F78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MAJOR LOSS</w:t>
            </w:r>
          </w:p>
        </w:tc>
        <w:tc>
          <w:tcPr>
            <w:tcW w:w="5074" w:type="dxa"/>
          </w:tcPr>
          <w:p w14:paraId="26EBECE7" w14:textId="56C85344" w:rsidR="00154B41" w:rsidRPr="00CD343D" w:rsidRDefault="00BE56AD" w:rsidP="004F78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MINOR LOSS</w:t>
            </w:r>
          </w:p>
        </w:tc>
      </w:tr>
      <w:tr w:rsidR="0087691F" w14:paraId="4EC34189" w14:textId="77777777" w:rsidTr="0052536D">
        <w:tc>
          <w:tcPr>
            <w:tcW w:w="5382" w:type="dxa"/>
          </w:tcPr>
          <w:p w14:paraId="38DE72F7" w14:textId="20B6A4F9" w:rsidR="0087691F" w:rsidRPr="00E525DC" w:rsidRDefault="006A52BE" w:rsidP="000D0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caused by friction or by the virtue of wall shear stress.</w:t>
            </w:r>
          </w:p>
        </w:tc>
        <w:tc>
          <w:tcPr>
            <w:tcW w:w="5074" w:type="dxa"/>
          </w:tcPr>
          <w:p w14:paraId="48ED32D0" w14:textId="743352D2" w:rsidR="0087691F" w:rsidRPr="00E525DC" w:rsidRDefault="004A1269" w:rsidP="004A1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Due to geometric change in the stream lines. </w:t>
            </w:r>
          </w:p>
        </w:tc>
      </w:tr>
    </w:tbl>
    <w:p w14:paraId="4F474D6F" w14:textId="7E4AF663" w:rsidR="00140FF0" w:rsidRDefault="004D5D9F" w:rsidP="00E17A4D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MAJOR LOSS: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2381"/>
      </w:tblGrid>
      <w:tr w:rsidR="00140FF0" w14:paraId="7D1FDC57" w14:textId="77777777" w:rsidTr="002A26C4">
        <w:tc>
          <w:tcPr>
            <w:tcW w:w="8075" w:type="dxa"/>
          </w:tcPr>
          <w:p w14:paraId="6486D7B5" w14:textId="77777777" w:rsidR="00140FF0" w:rsidRDefault="00140FF0" w:rsidP="00140F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1975">
              <w:rPr>
                <w:rFonts w:ascii="Times New Roman" w:hAnsi="Times New Roman" w:cs="Times New Roman"/>
              </w:rPr>
              <w:t xml:space="preserve">It’s caused due to </w:t>
            </w:r>
            <w:r>
              <w:rPr>
                <w:rFonts w:ascii="Times New Roman" w:hAnsi="Times New Roman" w:cs="Times New Roman"/>
              </w:rPr>
              <w:t>F</w:t>
            </w:r>
            <w:r w:rsidRPr="003F1975">
              <w:rPr>
                <w:rFonts w:ascii="Times New Roman" w:hAnsi="Times New Roman" w:cs="Times New Roman"/>
              </w:rPr>
              <w:t>luid friction/ Wall shear Stress.</w:t>
            </w:r>
          </w:p>
          <w:p w14:paraId="5CB4DAE7" w14:textId="1223720B" w:rsidR="00296CC7" w:rsidRPr="0047070C" w:rsidRDefault="00140FF0" w:rsidP="004707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Darcy-</w:t>
            </w:r>
            <w:proofErr w:type="spellStart"/>
            <w:r>
              <w:rPr>
                <w:rFonts w:ascii="Times New Roman" w:hAnsi="Times New Roman" w:cs="Times New Roman"/>
              </w:rPr>
              <w:t>Weisbach</w:t>
            </w:r>
            <w:proofErr w:type="spellEnd"/>
            <w:r>
              <w:rPr>
                <w:rFonts w:ascii="Times New Roman" w:hAnsi="Times New Roman" w:cs="Times New Roman"/>
              </w:rPr>
              <w:t xml:space="preserve"> Equation is used for calculating loss.</w:t>
            </w:r>
          </w:p>
        </w:tc>
        <w:tc>
          <w:tcPr>
            <w:tcW w:w="2381" w:type="dxa"/>
          </w:tcPr>
          <w:p w14:paraId="213EB12D" w14:textId="34CC3F82" w:rsidR="0001795C" w:rsidRPr="00506BF4" w:rsidRDefault="005D6B59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fL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2gD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fL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12.1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</w:tr>
      <w:tr w:rsidR="0039438F" w14:paraId="63736D05" w14:textId="77777777" w:rsidTr="002A26C4">
        <w:tc>
          <w:tcPr>
            <w:tcW w:w="8075" w:type="dxa"/>
          </w:tcPr>
          <w:p w14:paraId="5CEF4AC8" w14:textId="77777777" w:rsidR="00260817" w:rsidRDefault="00260817" w:rsidP="002608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Different flow,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68"/>
              <w:gridCol w:w="4281"/>
            </w:tblGrid>
            <w:tr w:rsidR="00260817" w14:paraId="3AAB4FA3" w14:textId="77777777" w:rsidTr="00D643E7">
              <w:tc>
                <w:tcPr>
                  <w:tcW w:w="3568" w:type="dxa"/>
                </w:tcPr>
                <w:p w14:paraId="6314D29D" w14:textId="77777777" w:rsidR="00260817" w:rsidRDefault="00260817" w:rsidP="00260817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64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(Laminar flow)</m:t>
                      </m:r>
                    </m:oMath>
                  </m:oMathPara>
                </w:p>
              </w:tc>
              <w:tc>
                <w:tcPr>
                  <w:tcW w:w="4281" w:type="dxa"/>
                </w:tcPr>
                <w:p w14:paraId="30E0C9D2" w14:textId="77777777" w:rsidR="00260817" w:rsidRDefault="00260817" w:rsidP="00260817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f=g(Re,Roughness)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(Terbulent flow)</m:t>
                      </m:r>
                    </m:oMath>
                  </m:oMathPara>
                </w:p>
              </w:tc>
            </w:tr>
          </w:tbl>
          <w:p w14:paraId="39A59675" w14:textId="343644EB" w:rsidR="0039438F" w:rsidRPr="003F1975" w:rsidRDefault="0039438F" w:rsidP="003432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81" w:type="dxa"/>
          </w:tcPr>
          <w:p w14:paraId="2BABF696" w14:textId="77777777" w:rsidR="0047070C" w:rsidRPr="0001795C" w:rsidRDefault="0047070C" w:rsidP="0047070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h∝f∝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  <w:p w14:paraId="2089D9C0" w14:textId="6360262C" w:rsidR="0039438F" w:rsidRDefault="0039438F" w:rsidP="0047070C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3432BB" w14:paraId="463477B0" w14:textId="77777777" w:rsidTr="002A26C4">
        <w:tc>
          <w:tcPr>
            <w:tcW w:w="8075" w:type="dxa"/>
          </w:tcPr>
          <w:p w14:paraId="37C2F88E" w14:textId="3FA3F572" w:rsidR="003432BB" w:rsidRDefault="003432BB" w:rsidP="001B5A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head loss linearly increases with the length of pipe.</w:t>
            </w:r>
          </w:p>
        </w:tc>
        <w:tc>
          <w:tcPr>
            <w:tcW w:w="2381" w:type="dxa"/>
          </w:tcPr>
          <w:p w14:paraId="4DC6298A" w14:textId="7AA5424B" w:rsidR="003432BB" w:rsidRDefault="00B20057" w:rsidP="0047070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h∝L</m:t>
                </m:r>
              </m:oMath>
            </m:oMathPara>
          </w:p>
        </w:tc>
      </w:tr>
      <w:tr w:rsidR="00113C05" w14:paraId="565CEB5C" w14:textId="77777777" w:rsidTr="004A2E90">
        <w:tc>
          <w:tcPr>
            <w:tcW w:w="10456" w:type="dxa"/>
            <w:gridSpan w:val="2"/>
          </w:tcPr>
          <w:p w14:paraId="492E363B" w14:textId="77777777" w:rsidR="00113C05" w:rsidRPr="00EC2112" w:rsidRDefault="00113C05" w:rsidP="00871DE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</w:rPr>
            </w:pPr>
            <w:r w:rsidRPr="00871DE3">
              <w:rPr>
                <w:rFonts w:ascii="Times New Roman" w:hAnsi="Times New Roman" w:cs="Times New Roman"/>
              </w:rPr>
              <w:t xml:space="preserve">Influence of </w:t>
            </w:r>
            <m:oMath>
              <m:r>
                <w:rPr>
                  <w:rFonts w:ascii="Cambria Math" w:hAnsi="Cambria Math" w:cs="Times New Roman"/>
                </w:rPr>
                <m:t>V,Q,D</m:t>
              </m:r>
            </m:oMath>
            <w:r w:rsidRPr="00871DE3">
              <w:rPr>
                <w:rFonts w:ascii="Times New Roman" w:eastAsiaTheme="minorEastAsia" w:hAnsi="Times New Roman" w:cs="Times New Roman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3"/>
              <w:gridCol w:w="1418"/>
              <w:gridCol w:w="1843"/>
              <w:gridCol w:w="212"/>
              <w:gridCol w:w="2056"/>
              <w:gridCol w:w="3118"/>
            </w:tblGrid>
            <w:tr w:rsidR="00563BD3" w14:paraId="7A8F1513" w14:textId="7F48E412" w:rsidTr="00A43356">
              <w:tc>
                <w:tcPr>
                  <w:tcW w:w="1583" w:type="dxa"/>
                  <w:vAlign w:val="center"/>
                </w:tcPr>
                <w:p w14:paraId="23D5C080" w14:textId="7336722B" w:rsidR="00563BD3" w:rsidRDefault="00563BD3" w:rsidP="000D21A1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For laminar Flow</w:t>
                  </w:r>
                </w:p>
              </w:tc>
              <w:tc>
                <w:tcPr>
                  <w:tcW w:w="1418" w:type="dxa"/>
                  <w:vAlign w:val="center"/>
                </w:tcPr>
                <w:p w14:paraId="5A46A1D3" w14:textId="019D23A7" w:rsidR="00563BD3" w:rsidRDefault="00563BD3" w:rsidP="00A43356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64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Re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</w:tcPr>
                <w:p w14:paraId="62BB05C0" w14:textId="428D0976" w:rsidR="00563BD3" w:rsidRDefault="00563BD3" w:rsidP="00EC2112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32 μVL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∝V</m:t>
                      </m:r>
                    </m:oMath>
                  </m:oMathPara>
                </w:p>
              </w:tc>
              <w:tc>
                <w:tcPr>
                  <w:tcW w:w="2268" w:type="dxa"/>
                  <w:gridSpan w:val="2"/>
                </w:tcPr>
                <w:p w14:paraId="3BD87862" w14:textId="3BA72547" w:rsidR="00563BD3" w:rsidRDefault="00563BD3" w:rsidP="00EC2112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128 μQL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γπ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∝Q</m:t>
                      </m:r>
                    </m:oMath>
                  </m:oMathPara>
                </w:p>
              </w:tc>
              <w:tc>
                <w:tcPr>
                  <w:tcW w:w="3118" w:type="dxa"/>
                </w:tcPr>
                <w:p w14:paraId="2A629162" w14:textId="1E141A4B" w:rsidR="00ED3A91" w:rsidRDefault="0003538A" w:rsidP="00EC2112">
                  <w:pPr>
                    <w:rPr>
                      <w:rFonts w:ascii="Times New Roman" w:eastAsia="Calibri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 xml:space="preserve">h &amp; D Relation </m:t>
                    </m:r>
                  </m:oMath>
                  <w:r w:rsidR="00ED3A91">
                    <w:rPr>
                      <w:rFonts w:ascii="Times New Roman" w:eastAsia="Calibri" w:hAnsi="Times New Roman" w:cs="Times New Roman"/>
                    </w:rPr>
                    <w:t xml:space="preserve">Depends on the </w:t>
                  </w:r>
                  <w:r w:rsidR="00C5025C">
                    <w:rPr>
                      <w:rFonts w:ascii="Times New Roman" w:eastAsia="Calibri" w:hAnsi="Times New Roman" w:cs="Times New Roman"/>
                    </w:rPr>
                    <w:t>Const</w:t>
                  </w:r>
                  <w:r w:rsidR="00FC53CF">
                    <w:rPr>
                      <w:rFonts w:ascii="Times New Roman" w:eastAsia="Calibri" w:hAnsi="Times New Roman" w:cs="Times New Roman"/>
                    </w:rPr>
                    <w:t>ant</w:t>
                  </w:r>
                  <w:r w:rsidR="00C5025C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  <w:r w:rsidR="00E67446">
                    <w:rPr>
                      <w:rFonts w:ascii="Times New Roman" w:eastAsia="Calibri" w:hAnsi="Times New Roman" w:cs="Times New Roman"/>
                    </w:rPr>
                    <w:t>C</w:t>
                  </w:r>
                  <w:r w:rsidR="00ED3A91">
                    <w:rPr>
                      <w:rFonts w:ascii="Times New Roman" w:eastAsia="Calibri" w:hAnsi="Times New Roman" w:cs="Times New Roman"/>
                    </w:rPr>
                    <w:t>ondition</w:t>
                  </w:r>
                  <w:r w:rsidR="0020280E">
                    <w:rPr>
                      <w:rFonts w:ascii="Times New Roman" w:eastAsia="Calibri" w:hAnsi="Times New Roman" w:cs="Times New Roman"/>
                    </w:rPr>
                    <w:t xml:space="preserve"> (</w:t>
                  </w:r>
                  <m:oMath>
                    <m:r>
                      <w:rPr>
                        <w:rFonts w:ascii="Cambria Math" w:hAnsi="Cambria Math" w:cs="Times New Roman"/>
                      </w:rPr>
                      <m:t>V or Q</m:t>
                    </m:r>
                  </m:oMath>
                  <w:r w:rsidR="0020280E">
                    <w:rPr>
                      <w:rFonts w:ascii="Times New Roman" w:eastAsia="Calibri" w:hAnsi="Times New Roman" w:cs="Times New Roman"/>
                    </w:rPr>
                    <w:t>)</w:t>
                  </w:r>
                </w:p>
              </w:tc>
            </w:tr>
            <w:tr w:rsidR="00AD308C" w14:paraId="5784D1BC" w14:textId="77777777" w:rsidTr="00DB450D">
              <w:tc>
                <w:tcPr>
                  <w:tcW w:w="1583" w:type="dxa"/>
                  <w:vMerge w:val="restart"/>
                  <w:vAlign w:val="center"/>
                </w:tcPr>
                <w:p w14:paraId="3E13CE2C" w14:textId="7DA89ADF" w:rsidR="00AD308C" w:rsidRDefault="00AD308C" w:rsidP="00A65E57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For Turbulent Flow</w:t>
                  </w:r>
                </w:p>
              </w:tc>
              <w:tc>
                <w:tcPr>
                  <w:tcW w:w="1418" w:type="dxa"/>
                  <w:vAlign w:val="center"/>
                </w:tcPr>
                <w:p w14:paraId="18D931A6" w14:textId="6F92AD5E" w:rsidR="00AD308C" w:rsidRDefault="00AD308C" w:rsidP="00DB450D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f=g(Re,ε)</m:t>
                      </m:r>
                    </m:oMath>
                  </m:oMathPara>
                </w:p>
              </w:tc>
              <w:tc>
                <w:tcPr>
                  <w:tcW w:w="4111" w:type="dxa"/>
                  <w:gridSpan w:val="3"/>
                </w:tcPr>
                <w:p w14:paraId="480C20F1" w14:textId="77777777" w:rsidR="00AD308C" w:rsidRDefault="00AD308C" w:rsidP="0036268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Calibri" w:hAnsi="Times New Roman" w:cs="Times New Roman"/>
                    </w:rPr>
                  </w:pPr>
                  <w:r w:rsidRPr="00362684">
                    <w:rPr>
                      <w:rFonts w:ascii="Times New Roman" w:eastAsia="Calibri" w:hAnsi="Times New Roman" w:cs="Times New Roman"/>
                    </w:rPr>
                    <w:t xml:space="preserve">For Relatively Smooth pipe </w:t>
                  </w:r>
                  <m:oMath>
                    <m:r>
                      <w:rPr>
                        <w:rFonts w:ascii="Cambria Math" w:hAnsi="Cambria Math" w:cs="Times New Roman"/>
                      </w:rPr>
                      <m:t>f=g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Re</m:t>
                        </m:r>
                      </m:e>
                    </m:d>
                  </m:oMath>
                </w:p>
                <w:p w14:paraId="71F78549" w14:textId="1458A6D4" w:rsidR="00AD308C" w:rsidRDefault="00AD308C" w:rsidP="0036268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Calibri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Re</m:t>
                    </m:r>
                  </m:oMath>
                  <w:r>
                    <w:rPr>
                      <w:rFonts w:ascii="Times New Roman" w:eastAsia="Calibri" w:hAnsi="Times New Roman" w:cs="Times New Roman"/>
                    </w:rPr>
                    <w:t xml:space="preserve"> is relatively law. </w:t>
                  </w:r>
                  <m:oMath>
                    <m:r>
                      <w:rPr>
                        <w:rFonts w:ascii="Cambria Math" w:hAnsi="Cambria Math" w:cs="Times New Roman"/>
                      </w:rPr>
                      <m:t>f=a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Re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-b</m:t>
                        </m:r>
                      </m:sup>
                    </m:sSup>
                  </m:oMath>
                  <w:r>
                    <w:rPr>
                      <w:rFonts w:ascii="Times New Roman" w:eastAsia="Calibri" w:hAnsi="Times New Roman" w:cs="Times New Roman"/>
                    </w:rPr>
                    <w:t xml:space="preserve"> E.g. Blasius Equation.</w:t>
                  </w:r>
                </w:p>
              </w:tc>
              <w:tc>
                <w:tcPr>
                  <w:tcW w:w="3118" w:type="dxa"/>
                </w:tcPr>
                <w:p w14:paraId="33CB3747" w14:textId="0F07B2D3" w:rsidR="00AD308C" w:rsidRPr="00712DAE" w:rsidRDefault="00AD308C" w:rsidP="00CE0521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h∝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2-b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1+b</m:t>
                              </m:r>
                            </m:e>
                          </m:d>
                        </m:sup>
                      </m:sSup>
                    </m:oMath>
                  </m:oMathPara>
                </w:p>
                <w:p w14:paraId="12E0CDFC" w14:textId="77777777" w:rsidR="00AD308C" w:rsidRPr="00A554B6" w:rsidRDefault="00AD308C" w:rsidP="00CE0521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h∝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2-b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-5+b</m:t>
                          </m:r>
                        </m:sup>
                      </m:sSup>
                    </m:oMath>
                  </m:oMathPara>
                </w:p>
                <w:p w14:paraId="5934BEB3" w14:textId="03BD5CB8" w:rsidR="00AD308C" w:rsidRPr="00CE0521" w:rsidRDefault="00AD308C" w:rsidP="00CE0521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 &amp; D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 xml:space="preserve"> Depened on Q &amp; V</m:t>
                      </m:r>
                    </m:oMath>
                  </m:oMathPara>
                </w:p>
              </w:tc>
            </w:tr>
            <w:tr w:rsidR="00AD308C" w14:paraId="447A2DF3" w14:textId="77777777" w:rsidTr="0070630A">
              <w:tc>
                <w:tcPr>
                  <w:tcW w:w="1583" w:type="dxa"/>
                  <w:vMerge/>
                </w:tcPr>
                <w:p w14:paraId="699D0AF7" w14:textId="77777777" w:rsidR="00AD308C" w:rsidRDefault="00AD308C" w:rsidP="00EC2112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418" w:type="dxa"/>
                  <w:vMerge w:val="restart"/>
                  <w:vAlign w:val="center"/>
                </w:tcPr>
                <w:p w14:paraId="48BA8D0E" w14:textId="6F8F926C" w:rsidR="00AD308C" w:rsidRDefault="00AD308C" w:rsidP="00DB450D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f=Const.</m:t>
                      </m:r>
                    </m:oMath>
                  </m:oMathPara>
                </w:p>
              </w:tc>
              <w:tc>
                <w:tcPr>
                  <w:tcW w:w="2055" w:type="dxa"/>
                  <w:gridSpan w:val="2"/>
                  <w:vMerge w:val="restart"/>
                </w:tcPr>
                <w:p w14:paraId="121029AC" w14:textId="77777777" w:rsidR="00AD308C" w:rsidRDefault="00AD308C" w:rsidP="00AE644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Rough pipe</w:t>
                  </w:r>
                </w:p>
                <w:p w14:paraId="2A715561" w14:textId="111B7990" w:rsidR="00AD308C" w:rsidRDefault="00AD308C" w:rsidP="00AE644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 xml:space="preserve">High </w:t>
                  </w:r>
                  <m:oMath>
                    <m:r>
                      <w:rPr>
                        <w:rFonts w:ascii="Cambria Math" w:hAnsi="Cambria Math" w:cs="Times New Roman"/>
                      </w:rPr>
                      <m:t>Re</m:t>
                    </m:r>
                  </m:oMath>
                </w:p>
              </w:tc>
              <w:tc>
                <w:tcPr>
                  <w:tcW w:w="2056" w:type="dxa"/>
                </w:tcPr>
                <w:p w14:paraId="37C23E6F" w14:textId="763C44E8" w:rsidR="00AD308C" w:rsidRPr="00712041" w:rsidRDefault="00AD308C" w:rsidP="00712041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h∝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118" w:type="dxa"/>
                </w:tcPr>
                <w:p w14:paraId="31E1F4D4" w14:textId="731AA17A" w:rsidR="00AD308C" w:rsidRDefault="00AD308C" w:rsidP="00CE0521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h∝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sup>
                      </m:sSup>
                    </m:oMath>
                  </m:oMathPara>
                </w:p>
              </w:tc>
            </w:tr>
            <w:tr w:rsidR="00FF6C1E" w14:paraId="274BEF2F" w14:textId="77777777" w:rsidTr="00752E88">
              <w:tc>
                <w:tcPr>
                  <w:tcW w:w="1583" w:type="dxa"/>
                  <w:vMerge/>
                </w:tcPr>
                <w:p w14:paraId="23671C4A" w14:textId="77777777" w:rsidR="00FF6C1E" w:rsidRDefault="00FF6C1E" w:rsidP="00EC2112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418" w:type="dxa"/>
                  <w:vMerge/>
                  <w:vAlign w:val="center"/>
                </w:tcPr>
                <w:p w14:paraId="45B51275" w14:textId="77777777" w:rsidR="00FF6C1E" w:rsidRDefault="00FF6C1E" w:rsidP="00DB450D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055" w:type="dxa"/>
                  <w:gridSpan w:val="2"/>
                  <w:vMerge/>
                </w:tcPr>
                <w:p w14:paraId="4E91E899" w14:textId="77777777" w:rsidR="00FF6C1E" w:rsidRPr="00AD308C" w:rsidRDefault="00FF6C1E" w:rsidP="00AD308C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5174" w:type="dxa"/>
                  <w:gridSpan w:val="2"/>
                </w:tcPr>
                <w:p w14:paraId="45CB676F" w14:textId="3057DE0D" w:rsidR="00FF6C1E" w:rsidRDefault="00C60A85" w:rsidP="009F4AD4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 &amp; D</m:t>
                      </m:r>
                      <m:r>
                        <w:rPr>
                          <w:rFonts w:ascii="Cambria Math" w:eastAsia="Calibri" w:hAnsi="Cambria Math" w:cs="Times New Roman"/>
                        </w:rPr>
                        <m:t xml:space="preserve"> Depened on Q &amp; V</m:t>
                      </m:r>
                    </m:oMath>
                  </m:oMathPara>
                </w:p>
              </w:tc>
            </w:tr>
          </w:tbl>
          <w:p w14:paraId="15BEDE25" w14:textId="71D9BCD5" w:rsidR="00EC2112" w:rsidRPr="00EC2112" w:rsidRDefault="00EC2112" w:rsidP="00EC2112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21F8DBA9" w14:textId="73EA5059" w:rsidR="00355DED" w:rsidRDefault="009926C4" w:rsidP="00F641C0">
      <w:pPr>
        <w:spacing w:before="240" w:after="0"/>
        <w:rPr>
          <w:rFonts w:ascii="Times New Roman" w:hAnsi="Times New Roman" w:cs="Times New Roman"/>
        </w:rPr>
      </w:pPr>
      <w:r w:rsidRPr="003C6313">
        <w:rPr>
          <w:rFonts w:ascii="Times New Roman" w:hAnsi="Times New Roman" w:cs="Times New Roman"/>
          <w:b/>
          <w:bCs/>
        </w:rPr>
        <w:t>FLOW THROUGH DUCT:</w:t>
      </w:r>
      <w:r w:rsidR="008F50E1">
        <w:rPr>
          <w:rFonts w:ascii="Times New Roman" w:hAnsi="Times New Roman" w:cs="Times New Roman"/>
          <w:b/>
          <w:bCs/>
        </w:rPr>
        <w:t xml:space="preserve"> </w:t>
      </w:r>
      <w:r w:rsidR="00182E28">
        <w:rPr>
          <w:rFonts w:ascii="Times New Roman" w:hAnsi="Times New Roman" w:cs="Times New Roman"/>
        </w:rPr>
        <w:t>A conduit having non circular cross section is known as duct.</w:t>
      </w:r>
      <w:r w:rsidR="00912A38">
        <w:rPr>
          <w:rFonts w:ascii="Times New Roman" w:hAnsi="Times New Roman" w:cs="Times New Roman"/>
        </w:rPr>
        <w:t xml:space="preserve"> E.g. AC duct</w:t>
      </w:r>
      <w:r w:rsidR="0089037F">
        <w:rPr>
          <w:rFonts w:ascii="Times New Roman" w:hAnsi="Times New Roman" w:cs="Times New Roman"/>
        </w:rPr>
        <w:t>, Etc…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5641"/>
      </w:tblGrid>
      <w:tr w:rsidR="001C3228" w14:paraId="434A8E46" w14:textId="77777777" w:rsidTr="001C2CDA">
        <w:tc>
          <w:tcPr>
            <w:tcW w:w="1413" w:type="dxa"/>
          </w:tcPr>
          <w:p w14:paraId="3239EBF5" w14:textId="77777777" w:rsidR="001C3228" w:rsidRDefault="001C3228" w:rsidP="00383ECA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ρV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μ</m:t>
                    </m:r>
                  </m:den>
                </m:f>
              </m:oMath>
            </m:oMathPara>
          </w:p>
        </w:tc>
        <w:tc>
          <w:tcPr>
            <w:tcW w:w="3402" w:type="dxa"/>
          </w:tcPr>
          <w:p w14:paraId="4A5E3DC6" w14:textId="094CD4B7" w:rsidR="001C3228" w:rsidRPr="0056369B" w:rsidRDefault="001C3228" w:rsidP="00383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Characteristic Length of Flow/ Hydraulic Diameter: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4A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</m:den>
              </m:f>
            </m:oMath>
          </w:p>
        </w:tc>
        <w:tc>
          <w:tcPr>
            <w:tcW w:w="5641" w:type="dxa"/>
          </w:tcPr>
          <w:p w14:paraId="1C74AE2C" w14:textId="7A108A16" w:rsidR="001C3228" w:rsidRPr="007B2C0D" w:rsidRDefault="001C3228" w:rsidP="00383ECA">
            <w:pPr>
              <w:rPr>
                <w:rFonts w:ascii="Times New Roman" w:hAnsi="Times New Roman" w:cs="Times New Roman"/>
              </w:rPr>
            </w:pPr>
            <w:r w:rsidRPr="002B1F0D">
              <w:rPr>
                <w:rFonts w:ascii="Times New Roman" w:hAnsi="Times New Roman" w:cs="Times New Roman"/>
                <w:b/>
                <w:bCs/>
              </w:rPr>
              <w:t>NOTE: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 working fluid through a pipe is mostly a liquid whereas the working fluid through a duct is mostly gaseous.</w:t>
            </w:r>
          </w:p>
        </w:tc>
      </w:tr>
    </w:tbl>
    <w:p w14:paraId="395E7158" w14:textId="68EB11DA" w:rsidR="004B72FC" w:rsidRPr="005F62C0" w:rsidRDefault="00124397" w:rsidP="004C470B">
      <w:pPr>
        <w:spacing w:before="240" w:after="0"/>
        <w:jc w:val="both"/>
        <w:rPr>
          <w:rFonts w:ascii="Times New Roman" w:hAnsi="Times New Roman" w:cs="Times New Roman"/>
        </w:rPr>
      </w:pPr>
      <w:r w:rsidRPr="00F641C0">
        <w:rPr>
          <w:rFonts w:ascii="Times New Roman" w:hAnsi="Times New Roman" w:cs="Times New Roman"/>
          <w:b/>
          <w:bCs/>
        </w:rPr>
        <w:t>MINOR LOSSES:</w:t>
      </w:r>
      <w:r w:rsidR="005F62C0">
        <w:rPr>
          <w:rFonts w:ascii="Times New Roman" w:hAnsi="Times New Roman" w:cs="Times New Roman"/>
          <w:b/>
          <w:bCs/>
        </w:rPr>
        <w:t xml:space="preserve"> </w:t>
      </w:r>
      <w:r w:rsidR="008B188C">
        <w:rPr>
          <w:rFonts w:ascii="Times New Roman" w:hAnsi="Times New Roman" w:cs="Times New Roman"/>
        </w:rPr>
        <w:t>Losses in flow due to abrupt change in the geometr</w:t>
      </w:r>
      <w:r w:rsidR="008D6738">
        <w:rPr>
          <w:rFonts w:ascii="Times New Roman" w:hAnsi="Times New Roman" w:cs="Times New Roman"/>
        </w:rPr>
        <w:t>y of flow are known as minor losses.</w:t>
      </w:r>
      <w:r w:rsidR="00B13EA1">
        <w:rPr>
          <w:rFonts w:ascii="Times New Roman" w:hAnsi="Times New Roman" w:cs="Times New Roman"/>
        </w:rPr>
        <w:t xml:space="preserve"> </w:t>
      </w:r>
      <w:r w:rsidR="008D6738">
        <w:rPr>
          <w:rFonts w:ascii="Times New Roman" w:hAnsi="Times New Roman" w:cs="Times New Roman"/>
        </w:rPr>
        <w:t xml:space="preserve">It’s </w:t>
      </w:r>
      <w:r w:rsidR="00B13EA1">
        <w:rPr>
          <w:rFonts w:ascii="Times New Roman" w:hAnsi="Times New Roman" w:cs="Times New Roman"/>
        </w:rPr>
        <w:t xml:space="preserve">generally in </w:t>
      </w:r>
      <w:r w:rsidR="008D6738">
        <w:rPr>
          <w:rFonts w:ascii="Times New Roman" w:hAnsi="Times New Roman" w:cs="Times New Roman"/>
        </w:rPr>
        <w:t>the range of</w:t>
      </w:r>
      <w:r w:rsidR="008B188C">
        <w:rPr>
          <w:rFonts w:ascii="Times New Roman" w:hAnsi="Times New Roman" w:cs="Times New Roman"/>
        </w:rPr>
        <w:t xml:space="preserve"> </w:t>
      </w:r>
      <w:r w:rsidR="00A31C93">
        <w:rPr>
          <w:rFonts w:ascii="Times New Roman" w:hAnsi="Times New Roman" w:cs="Times New Roman"/>
        </w:rPr>
        <w:t>5%-10% of major losses.</w:t>
      </w:r>
      <w:r w:rsidR="00B13EA1">
        <w:rPr>
          <w:rFonts w:ascii="Times New Roman" w:hAnsi="Times New Roman" w:cs="Times New Roman"/>
        </w:rPr>
        <w:t xml:space="preserve"> E.g. Sudden Expansion/ Contraction, </w:t>
      </w:r>
      <w:r w:rsidR="00EB51EC">
        <w:rPr>
          <w:rFonts w:ascii="Times New Roman" w:hAnsi="Times New Roman" w:cs="Times New Roman"/>
        </w:rPr>
        <w:t>Bends, Fittings, Etc</w:t>
      </w:r>
      <w:r w:rsidR="005344E3">
        <w:rPr>
          <w:rFonts w:ascii="Times New Roman" w:hAnsi="Times New Roman" w:cs="Times New Roman"/>
        </w:rPr>
        <w:t>…</w:t>
      </w:r>
    </w:p>
    <w:p w14:paraId="7A9A2D0C" w14:textId="34C4742F" w:rsidR="00447731" w:rsidRPr="00891424" w:rsidRDefault="00986038" w:rsidP="00383ECA">
      <w:pPr>
        <w:spacing w:after="0"/>
        <w:rPr>
          <w:rFonts w:ascii="Times New Roman" w:hAnsi="Times New Roman" w:cs="Times New Roman"/>
          <w:b/>
          <w:bCs/>
        </w:rPr>
      </w:pPr>
      <w:r w:rsidRPr="00891424">
        <w:rPr>
          <w:rFonts w:ascii="Times New Roman" w:hAnsi="Times New Roman" w:cs="Times New Roman"/>
          <w:b/>
          <w:bCs/>
        </w:rPr>
        <w:t>PHYSICS BEHIND MINOR LOSSES:</w:t>
      </w:r>
    </w:p>
    <w:p w14:paraId="37F8E16E" w14:textId="1AA31BB3" w:rsidR="009B7443" w:rsidRDefault="005C4BA5" w:rsidP="009F2190">
      <w:pPr>
        <w:spacing w:after="0"/>
        <w:jc w:val="both"/>
        <w:rPr>
          <w:rFonts w:ascii="Times New Roman" w:hAnsi="Times New Roman" w:cs="Times New Roman"/>
        </w:rPr>
      </w:pPr>
      <w:r w:rsidRPr="009F2190">
        <w:rPr>
          <w:rFonts w:ascii="Times New Roman" w:hAnsi="Times New Roman" w:cs="Times New Roman"/>
        </w:rPr>
        <w:t>Real flow takes place from higher total head to lower total head.</w:t>
      </w:r>
      <w:r w:rsidR="001B1A19" w:rsidRPr="009F2190">
        <w:rPr>
          <w:rFonts w:ascii="Times New Roman" w:hAnsi="Times New Roman" w:cs="Times New Roman"/>
        </w:rPr>
        <w:t xml:space="preserve"> </w:t>
      </w:r>
      <w:r w:rsidR="009B7443" w:rsidRPr="009F2190">
        <w:rPr>
          <w:rFonts w:ascii="Times New Roman" w:hAnsi="Times New Roman" w:cs="Times New Roman"/>
        </w:rPr>
        <w:t>For boundary Stream lines, the total head is almost in the form of pressure head</w:t>
      </w:r>
      <w:r w:rsidR="00CE5655" w:rsidRPr="009F2190">
        <w:rPr>
          <w:rFonts w:ascii="Times New Roman" w:hAnsi="Times New Roman" w:cs="Times New Roman"/>
        </w:rPr>
        <w:t xml:space="preserve"> </w:t>
      </w:r>
      <w:r w:rsidR="008C55C6" w:rsidRPr="009F2190">
        <w:rPr>
          <w:rFonts w:ascii="Times New Roman" w:hAnsi="Times New Roman" w:cs="Times New Roman"/>
        </w:rPr>
        <w:t>and</w:t>
      </w:r>
      <w:r w:rsidR="00CE5655" w:rsidRPr="009F2190">
        <w:rPr>
          <w:rFonts w:ascii="Times New Roman" w:hAnsi="Times New Roman" w:cs="Times New Roman"/>
        </w:rPr>
        <w:t xml:space="preserve"> flow should take place from higher pressure head to lower pressure head</w:t>
      </w:r>
      <w:r w:rsidR="000470FD" w:rsidRPr="009F2190">
        <w:rPr>
          <w:rFonts w:ascii="Times New Roman" w:hAnsi="Times New Roman" w:cs="Times New Roman"/>
        </w:rPr>
        <w:t>.</w:t>
      </w:r>
      <w:r w:rsidR="004C6ACD" w:rsidRPr="009F2190">
        <w:rPr>
          <w:rFonts w:ascii="Times New Roman" w:hAnsi="Times New Roman" w:cs="Times New Roman"/>
        </w:rPr>
        <w:t xml:space="preserve"> For adverse pressure gradient </w:t>
      </w:r>
      <w:r w:rsidR="0097362F" w:rsidRPr="009F2190">
        <w:rPr>
          <w:rFonts w:ascii="Times New Roman" w:hAnsi="Times New Roman" w:cs="Times New Roman"/>
        </w:rPr>
        <w:t>minor</w:t>
      </w:r>
      <w:r w:rsidR="00813E09" w:rsidRPr="009F2190">
        <w:rPr>
          <w:rFonts w:ascii="Times New Roman" w:hAnsi="Times New Roman" w:cs="Times New Roman"/>
        </w:rPr>
        <w:t xml:space="preserve"> losses</w:t>
      </w:r>
      <w:r w:rsidR="0097362F" w:rsidRPr="009F2190">
        <w:rPr>
          <w:rFonts w:ascii="Times New Roman" w:hAnsi="Times New Roman" w:cs="Times New Roman"/>
        </w:rPr>
        <w:t xml:space="preserve"> takes place</w:t>
      </w:r>
      <w:r w:rsidR="004C6ACD" w:rsidRPr="009F2190">
        <w:rPr>
          <w:rFonts w:ascii="Times New Roman" w:hAnsi="Times New Roman" w:cs="Times New Roman"/>
        </w:rPr>
        <w:t>.</w:t>
      </w:r>
    </w:p>
    <w:p w14:paraId="7E6A7485" w14:textId="00ED30BF" w:rsidR="00176C7C" w:rsidRPr="00176C7C" w:rsidRDefault="005B70AA" w:rsidP="009F219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6C7C">
        <w:rPr>
          <w:rFonts w:ascii="Times New Roman" w:hAnsi="Times New Roman" w:cs="Times New Roman"/>
          <w:b/>
          <w:bCs/>
        </w:rPr>
        <w:t>SUDDEN EXPANSION LOSSES: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6"/>
        <w:gridCol w:w="3380"/>
      </w:tblGrid>
      <w:tr w:rsidR="009F2190" w14:paraId="2E7E38F6" w14:textId="77777777" w:rsidTr="00C641B3">
        <w:tc>
          <w:tcPr>
            <w:tcW w:w="7076" w:type="dxa"/>
          </w:tcPr>
          <w:p w14:paraId="40746A33" w14:textId="77777777" w:rsidR="009F2190" w:rsidRDefault="00F05569" w:rsidP="009F219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 continuity equation,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  <w:p w14:paraId="5B291F5A" w14:textId="77777777" w:rsidR="00D80169" w:rsidRDefault="00D80169" w:rsidP="003E445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momentum equation,</w:t>
            </w:r>
            <w:r w:rsidR="003E4455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2"/>
              <w:gridCol w:w="2148"/>
            </w:tblGrid>
            <w:tr w:rsidR="002A4A17" w14:paraId="3A97A93F" w14:textId="77777777" w:rsidTr="00BC7D09">
              <w:tc>
                <w:tcPr>
                  <w:tcW w:w="4702" w:type="dxa"/>
                </w:tcPr>
                <w:p w14:paraId="511454F7" w14:textId="1CD08D8E" w:rsidR="002A4A17" w:rsidRDefault="00CA3421" w:rsidP="002A4A17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ρg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48" w:type="dxa"/>
                </w:tcPr>
                <w:p w14:paraId="2C4C27E9" w14:textId="7068FFCA" w:rsidR="001F580D" w:rsidRPr="001F580D" w:rsidRDefault="008D54F7" w:rsidP="002A4A17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Here,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&amp; </m:t>
                      </m:r>
                    </m:oMath>
                  </m:oMathPara>
                </w:p>
                <w:p w14:paraId="140C6552" w14:textId="0729CD9D" w:rsidR="002A4A17" w:rsidRPr="008D54F7" w:rsidRDefault="002A4A17" w:rsidP="002A4A17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=ρ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6EDEEE92" w14:textId="77777777" w:rsidR="00627784" w:rsidRDefault="008454C8" w:rsidP="002A4A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Bernoulli’s equation,</w:t>
            </w:r>
          </w:p>
          <w:p w14:paraId="1EE79635" w14:textId="1BBDE04C" w:rsidR="008454C8" w:rsidRDefault="00164D53" w:rsidP="002A4A1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ρg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⇒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(From Previous Eq.)</m:t>
                </m:r>
              </m:oMath>
            </m:oMathPara>
          </w:p>
        </w:tc>
        <w:tc>
          <w:tcPr>
            <w:tcW w:w="3380" w:type="dxa"/>
          </w:tcPr>
          <w:p w14:paraId="357A438D" w14:textId="4471C8D1" w:rsidR="009F2190" w:rsidRDefault="009F2190" w:rsidP="009F2190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D18A66F" wp14:editId="28041245">
                  <wp:extent cx="2009723" cy="1232453"/>
                  <wp:effectExtent l="0" t="0" r="0" b="6350"/>
                  <wp:docPr id="1" name="Picture 1" descr="MINOR HEAD LOSSES IN PIPE FLOW - Mechanical engineering concepts and  princip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OR HEAD LOSSES IN PIPE FLOW - Mechanical engineering concepts and  princip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44" t="1150" r="2597" b="2263"/>
                          <a:stretch/>
                        </pic:blipFill>
                        <pic:spPr bwMode="auto">
                          <a:xfrm>
                            <a:off x="0" y="0"/>
                            <a:ext cx="2015966" cy="1236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BBB15" w14:textId="1BCB33E0" w:rsidR="008E7E85" w:rsidRPr="00C641B3" w:rsidRDefault="00C641B3" w:rsidP="009F2190">
      <w:pPr>
        <w:spacing w:after="0"/>
        <w:rPr>
          <w:rFonts w:ascii="Times New Roman" w:hAnsi="Times New Roman" w:cs="Times New Roman"/>
        </w:rPr>
      </w:pPr>
      <w:r w:rsidRPr="00C641B3">
        <w:rPr>
          <w:rFonts w:ascii="Times New Roman" w:hAnsi="Times New Roman" w:cs="Times New Roman"/>
        </w:rPr>
        <w:t xml:space="preserve">If Coefficient of loss is given directly use </w:t>
      </w:r>
      <w:r w:rsidR="00337232">
        <w:rPr>
          <w:rFonts w:ascii="Times New Roman" w:hAnsi="Times New Roman" w:cs="Times New Roman"/>
        </w:rPr>
        <w:t xml:space="preserve">the </w:t>
      </w:r>
      <w:r w:rsidRPr="00C641B3">
        <w:rPr>
          <w:rFonts w:ascii="Times New Roman" w:hAnsi="Times New Roman" w:cs="Times New Roman"/>
        </w:rPr>
        <w:t>formula.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2413"/>
        <w:gridCol w:w="2464"/>
        <w:gridCol w:w="2466"/>
      </w:tblGrid>
      <w:tr w:rsidR="00103D91" w14:paraId="09C9D09C" w14:textId="77777777" w:rsidTr="00625A2B">
        <w:tc>
          <w:tcPr>
            <w:tcW w:w="5526" w:type="dxa"/>
            <w:gridSpan w:val="2"/>
          </w:tcPr>
          <w:p w14:paraId="7ADC335D" w14:textId="4161D47A" w:rsidR="008E7E85" w:rsidRDefault="00A22666" w:rsidP="009F219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EXIT LOSS:</m:t>
                </m:r>
                <m:r>
                  <w:rPr>
                    <w:rFonts w:ascii="Cambria Math" w:hAnsi="Cambria Math" w:cs="Times New Roman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(∵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 for Exit Condition)</m:t>
                </m:r>
              </m:oMath>
            </m:oMathPara>
          </w:p>
        </w:tc>
        <w:tc>
          <w:tcPr>
            <w:tcW w:w="4930" w:type="dxa"/>
            <w:gridSpan w:val="2"/>
          </w:tcPr>
          <w:p w14:paraId="6CAB7C3B" w14:textId="39C9E5D8" w:rsidR="008E7E85" w:rsidRDefault="00264AA6" w:rsidP="009F219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h=K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Where K=Coefficient of Loss</m:t>
                </m:r>
              </m:oMath>
            </m:oMathPara>
          </w:p>
        </w:tc>
      </w:tr>
      <w:tr w:rsidR="00625A2B" w14:paraId="3AE3B89E" w14:textId="77777777" w:rsidTr="00103D91">
        <w:trPr>
          <w:trHeight w:val="1620"/>
        </w:trPr>
        <w:tc>
          <w:tcPr>
            <w:tcW w:w="3113" w:type="dxa"/>
          </w:tcPr>
          <w:p w14:paraId="41F722DB" w14:textId="2477491C" w:rsidR="00625A2B" w:rsidRPr="00F30DBA" w:rsidRDefault="00625A2B" w:rsidP="009F219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SUDDEN CONTRACTION LOSS: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r>
                  <w:rPr>
                    <w:rFonts w:ascii="Cambria Math" w:hAnsi="Cambria Math" w:cs="Times New Roman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F284A43" w14:textId="497C55DF" w:rsidR="00625A2B" w:rsidRPr="009160C1" w:rsidRDefault="00625A2B" w:rsidP="009F219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3" w:type="dxa"/>
          </w:tcPr>
          <w:p w14:paraId="5CABAD51" w14:textId="41CC5CAB" w:rsidR="00625A2B" w:rsidRPr="00A22666" w:rsidRDefault="00625A2B" w:rsidP="009F2190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515E7D29" wp14:editId="21A2CFE6">
                  <wp:extent cx="1394906" cy="10098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2" t="26478" r="47514" b="12038"/>
                          <a:stretch/>
                        </pic:blipFill>
                        <pic:spPr bwMode="auto">
                          <a:xfrm>
                            <a:off x="0" y="0"/>
                            <a:ext cx="1409069" cy="1020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4" w:type="dxa"/>
          </w:tcPr>
          <w:p w14:paraId="00302777" w14:textId="77777777" w:rsidR="00625A2B" w:rsidRDefault="00625A2B" w:rsidP="009F2190">
            <w:pPr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ENTRY LOSS:</w:t>
            </w:r>
          </w:p>
          <w:p w14:paraId="767A2B61" w14:textId="25486612" w:rsidR="00354634" w:rsidRPr="003C1BF3" w:rsidRDefault="002E46A0" w:rsidP="009F219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Here,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=0.5</m:t>
                </m:r>
              </m:oMath>
            </m:oMathPara>
          </w:p>
          <w:p w14:paraId="41C666D5" w14:textId="4786011D" w:rsidR="003C1BF3" w:rsidRPr="003C1BF3" w:rsidRDefault="00E96DFC" w:rsidP="009F219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  <m:r>
                  <w:rPr>
                    <w:rFonts w:ascii="Cambria Math" w:eastAsia="Calibri" w:hAnsi="Cambria Math" w:cs="Times New Roman"/>
                  </w:rPr>
                  <m:t>=0.5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14:paraId="70745B69" w14:textId="523C4595" w:rsidR="00625A2B" w:rsidRPr="001B7B00" w:rsidRDefault="0061010F" w:rsidP="009F2190">
            <w:pPr>
              <w:rPr>
                <w:rFonts w:ascii="Times New Roman" w:eastAsia="Calibri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4DC49FE" wp14:editId="25E4946D">
                  <wp:extent cx="1427204" cy="1025718"/>
                  <wp:effectExtent l="0" t="0" r="1905" b="3175"/>
                  <wp:docPr id="6" name="Picture 6" descr="8 pipe not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8 pipe not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71" t="42569" r="45673" b="36401"/>
                          <a:stretch/>
                        </pic:blipFill>
                        <pic:spPr bwMode="auto">
                          <a:xfrm>
                            <a:off x="0" y="0"/>
                            <a:ext cx="1452292" cy="1043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D91" w14:paraId="159CD9FC" w14:textId="77777777" w:rsidTr="00C85AA1">
        <w:trPr>
          <w:trHeight w:val="550"/>
        </w:trPr>
        <w:tc>
          <w:tcPr>
            <w:tcW w:w="3113" w:type="dxa"/>
          </w:tcPr>
          <w:p w14:paraId="46CB663F" w14:textId="77777777" w:rsidR="00103D91" w:rsidRDefault="00103D91" w:rsidP="009F219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DD1F23">
              <w:rPr>
                <w:rFonts w:ascii="Times New Roman" w:eastAsia="Calibri" w:hAnsi="Times New Roman" w:cs="Times New Roman"/>
                <w:b/>
                <w:bCs/>
              </w:rPr>
              <w:t>LOSSES IN BENDS &amp; FITTINGS:</w:t>
            </w:r>
          </w:p>
          <w:p w14:paraId="7FC4F0A0" w14:textId="041E4BB1" w:rsidR="00103D91" w:rsidRPr="00DD1F23" w:rsidRDefault="00103D91" w:rsidP="009F219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</m:t>
                </m:r>
                <m:r>
                  <w:rPr>
                    <w:rFonts w:ascii="Cambria Math" w:eastAsia="Calibri" w:hAnsi="Cambria Math" w:cs="Times New Roman"/>
                  </w:rPr>
                  <m:t>=K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2g</m:t>
                    </m:r>
                  </m:den>
                </m:f>
              </m:oMath>
            </m:oMathPara>
          </w:p>
        </w:tc>
        <w:tc>
          <w:tcPr>
            <w:tcW w:w="2413" w:type="dxa"/>
          </w:tcPr>
          <w:p w14:paraId="41503677" w14:textId="1252D221" w:rsidR="00103D91" w:rsidRDefault="00103D91" w:rsidP="009F2190">
            <w:pPr>
              <w:rPr>
                <w:rFonts w:ascii="Times New Roman" w:eastAsia="Calibri" w:hAnsi="Times New Roman" w:cs="Times New Roman"/>
                <w:noProof/>
              </w:rPr>
            </w:pPr>
          </w:p>
        </w:tc>
        <w:tc>
          <w:tcPr>
            <w:tcW w:w="4930" w:type="dxa"/>
            <w:gridSpan w:val="2"/>
          </w:tcPr>
          <w:p w14:paraId="4E43AEFC" w14:textId="798ADFEA" w:rsidR="00103D91" w:rsidRDefault="00103D91" w:rsidP="009F219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7FA13" wp14:editId="11A1CDFF">
                  <wp:extent cx="2992755" cy="906449"/>
                  <wp:effectExtent l="0" t="0" r="0" b="8255"/>
                  <wp:docPr id="7" name="Picture 7" descr="Simulation of secondary flow in lubrication pipe with end bends of an Aero 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imulation of secondary flow in lubrication pipe with end bends of an Aero 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780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3B9B9" w14:textId="4C3FF5CC" w:rsidR="00AC7B1D" w:rsidRDefault="00AC7B1D" w:rsidP="00266F82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66F82" w14:paraId="6B842C3C" w14:textId="77777777" w:rsidTr="00266F82">
        <w:tc>
          <w:tcPr>
            <w:tcW w:w="10456" w:type="dxa"/>
            <w:gridSpan w:val="2"/>
          </w:tcPr>
          <w:p w14:paraId="66231908" w14:textId="588E4A0B" w:rsidR="00266F82" w:rsidRDefault="00FB060F" w:rsidP="00FB06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CONNECTIONS IN PIPE SYSTEM</w:t>
            </w:r>
          </w:p>
        </w:tc>
      </w:tr>
      <w:tr w:rsidR="004B1CC7" w14:paraId="3F4FCDE0" w14:textId="77777777" w:rsidTr="00AA4632">
        <w:tc>
          <w:tcPr>
            <w:tcW w:w="5228" w:type="dxa"/>
          </w:tcPr>
          <w:p w14:paraId="0A42F20B" w14:textId="7075A069" w:rsidR="004B1CC7" w:rsidRDefault="00695BB7" w:rsidP="00FB06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SERIES CONNECTION</w:t>
            </w:r>
          </w:p>
        </w:tc>
        <w:tc>
          <w:tcPr>
            <w:tcW w:w="5228" w:type="dxa"/>
          </w:tcPr>
          <w:p w14:paraId="635141A2" w14:textId="7E2E13FD" w:rsidR="004B1CC7" w:rsidRDefault="00695BB7" w:rsidP="00FB06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PARALLEL CONNECTION</w:t>
            </w:r>
          </w:p>
        </w:tc>
      </w:tr>
    </w:tbl>
    <w:p w14:paraId="4CC56FF2" w14:textId="3501F57E" w:rsidR="00266F82" w:rsidRDefault="00146F26" w:rsidP="00A17553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ASSUMPTIONS:</w:t>
      </w:r>
    </w:p>
    <w:p w14:paraId="2927742E" w14:textId="77777777" w:rsidR="00624CBB" w:rsidRPr="00624CBB" w:rsidRDefault="00624CBB" w:rsidP="002B04D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Minor Losses are neglected unless the problem specifies them to be considered.</w:t>
      </w:r>
    </w:p>
    <w:p w14:paraId="5463A192" w14:textId="77777777" w:rsidR="00580D03" w:rsidRPr="00580D03" w:rsidRDefault="00580D03" w:rsidP="002B04D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Flow is assumed to be turbulent.</w:t>
      </w:r>
    </w:p>
    <w:p w14:paraId="70E77865" w14:textId="77777777" w:rsidR="000D0A57" w:rsidRDefault="00E85F22" w:rsidP="00AB7FC8">
      <w:pPr>
        <w:spacing w:after="0"/>
        <w:rPr>
          <w:rFonts w:ascii="Times New Roman" w:hAnsi="Times New Roman" w:cs="Times New Roman"/>
          <w:b/>
          <w:bCs/>
        </w:rPr>
      </w:pPr>
      <w:r w:rsidRPr="0084781E">
        <w:rPr>
          <w:rFonts w:ascii="Times New Roman" w:hAnsi="Times New Roman" w:cs="Times New Roman"/>
          <w:b/>
          <w:bCs/>
        </w:rPr>
        <w:t>EQUIVALENT PIPE:</w:t>
      </w:r>
      <w:r w:rsidR="00624CBB" w:rsidRPr="0084781E">
        <w:rPr>
          <w:rFonts w:ascii="Times New Roman" w:hAnsi="Times New Roman" w:cs="Times New Roman"/>
          <w:b/>
          <w:bCs/>
        </w:rPr>
        <w:t xml:space="preserve"> </w:t>
      </w:r>
    </w:p>
    <w:p w14:paraId="2733BE56" w14:textId="180BED9B" w:rsidR="002B04D9" w:rsidRDefault="00C40751" w:rsidP="00AB7F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single pipe </w:t>
      </w:r>
      <w:r w:rsidR="000A2A41">
        <w:rPr>
          <w:rFonts w:ascii="Times New Roman" w:hAnsi="Times New Roman" w:cs="Times New Roman"/>
        </w:rPr>
        <w:t>which can replace a system of pipes</w:t>
      </w:r>
      <w:r w:rsidR="00FA1292">
        <w:rPr>
          <w:rFonts w:ascii="Times New Roman" w:hAnsi="Times New Roman" w:cs="Times New Roman"/>
        </w:rPr>
        <w:t xml:space="preserve"> such that it creates the same discharge and head loss.</w:t>
      </w:r>
    </w:p>
    <w:p w14:paraId="1CA7237C" w14:textId="0054B5FF" w:rsidR="0073002B" w:rsidRPr="00CA7BF2" w:rsidRDefault="00DC0866" w:rsidP="00A17553">
      <w:pPr>
        <w:spacing w:before="240" w:after="0"/>
        <w:rPr>
          <w:rFonts w:ascii="Times New Roman" w:hAnsi="Times New Roman" w:cs="Times New Roman"/>
        </w:rPr>
      </w:pPr>
      <w:r w:rsidRPr="00604061">
        <w:rPr>
          <w:rFonts w:ascii="Times New Roman" w:hAnsi="Times New Roman" w:cs="Times New Roman"/>
          <w:b/>
          <w:bCs/>
        </w:rPr>
        <w:t>ANALYSIS OF PIPES IN SERIES:</w:t>
      </w:r>
      <w:r w:rsidR="00B34EE3">
        <w:rPr>
          <w:rFonts w:ascii="Times New Roman" w:hAnsi="Times New Roman" w:cs="Times New Roman"/>
          <w:b/>
          <w:bCs/>
        </w:rPr>
        <w:t xml:space="preserve"> </w:t>
      </w:r>
      <w:r w:rsidR="00644525">
        <w:rPr>
          <w:rFonts w:ascii="Times New Roman" w:hAnsi="Times New Roman" w:cs="Times New Roman"/>
        </w:rPr>
        <w:t>Discharges remains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5"/>
        <w:gridCol w:w="3101"/>
      </w:tblGrid>
      <w:tr w:rsidR="007A3831" w14:paraId="4C2C8A81" w14:textId="77777777" w:rsidTr="007A3831">
        <w:tc>
          <w:tcPr>
            <w:tcW w:w="8217" w:type="dxa"/>
          </w:tcPr>
          <w:p w14:paraId="64EC6EF3" w14:textId="0970C9B5" w:rsidR="007A3831" w:rsidRDefault="00C81622" w:rsidP="00AB7FC8">
            <w:pPr>
              <w:rPr>
                <w:rFonts w:ascii="Times New Roman" w:eastAsiaTheme="minorEastAsia" w:hAnsi="Times New Roman" w:cs="Times New Roman"/>
              </w:rPr>
            </w:pPr>
            <w:r w:rsidRPr="00C81622">
              <w:rPr>
                <w:rFonts w:ascii="Times New Roman" w:hAnsi="Times New Roman" w:cs="Times New Roman"/>
              </w:rPr>
              <w:t>Each Pipe have</w:t>
            </w:r>
            <w:r w:rsidR="00A40F68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L,D,f,V,Q,h,∆P,ε</m:t>
              </m:r>
            </m:oMath>
          </w:p>
          <w:p w14:paraId="79ECDA6E" w14:textId="77777777" w:rsidR="00252059" w:rsidRDefault="00252059" w:rsidP="00AB7FC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From continuity equation,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=…=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oMath>
          </w:p>
          <w:p w14:paraId="0D771539" w14:textId="77777777" w:rsidR="002D1F49" w:rsidRPr="00071ACA" w:rsidRDefault="00964FCF" w:rsidP="00AB7FC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  <w:r w:rsidR="00C37D9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</w:t>
            </w:r>
            <w:r w:rsidR="00C37D9A">
              <w:rPr>
                <w:rFonts w:ascii="Times New Roman" w:hAnsi="Times New Roman" w:cs="Times New Roman"/>
              </w:rPr>
              <w:t xml:space="preserve">nergy Balance,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∆P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eq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∆P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∆P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∆P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  <w:p w14:paraId="3FFD799F" w14:textId="77777777" w:rsidR="00F435C6" w:rsidRDefault="00071ACA" w:rsidP="00AB7FC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By converting into head,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eq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  <w:p w14:paraId="2D96A4B6" w14:textId="3173A4C1" w:rsidR="00A90DE6" w:rsidRPr="00071ACA" w:rsidRDefault="00CA3421" w:rsidP="00AB7FC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fL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fL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5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(From Darcy Eq.)(For same "f" Eq. is Dupits Eq. )</m:t>
                </m:r>
              </m:oMath>
            </m:oMathPara>
          </w:p>
        </w:tc>
        <w:tc>
          <w:tcPr>
            <w:tcW w:w="2239" w:type="dxa"/>
          </w:tcPr>
          <w:p w14:paraId="0739B6F5" w14:textId="120E30AA" w:rsidR="007A3831" w:rsidRDefault="007A3831" w:rsidP="00AB7FC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FB5B36E" wp14:editId="10A89BD2">
                  <wp:extent cx="1832371" cy="1073426"/>
                  <wp:effectExtent l="0" t="0" r="0" b="0"/>
                  <wp:docPr id="9" name="Picture 9" descr="FLOW THROUGH PIPES IN SERIES AND PARALLEL - Mechanical engineering concepts  and princip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LOW THROUGH PIPES IN SERIES AND PARALLEL - Mechanical engineering concepts  and princip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650" cy="1108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A2E12" w14:textId="7BAA6AA7" w:rsidR="00775E51" w:rsidRPr="00021563" w:rsidRDefault="00B1528A" w:rsidP="00A17553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ANALYSIS OF PARALLEL CONNECTION:</w:t>
      </w:r>
      <w:r w:rsidR="00E52D72">
        <w:rPr>
          <w:rFonts w:ascii="Times New Roman" w:hAnsi="Times New Roman" w:cs="Times New Roman"/>
          <w:b/>
          <w:bCs/>
        </w:rPr>
        <w:t xml:space="preserve"> </w:t>
      </w:r>
      <w:r w:rsidR="00021563">
        <w:rPr>
          <w:rFonts w:ascii="Times New Roman" w:hAnsi="Times New Roman" w:cs="Times New Roman"/>
        </w:rPr>
        <w:t>Head Loss</w:t>
      </w:r>
      <w:r w:rsidR="00CD4FE5">
        <w:rPr>
          <w:rFonts w:ascii="Times New Roman" w:hAnsi="Times New Roman" w:cs="Times New Roman"/>
        </w:rPr>
        <w:t xml:space="preserve"> remains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5"/>
        <w:gridCol w:w="3071"/>
      </w:tblGrid>
      <w:tr w:rsidR="00C76061" w14:paraId="12B2757D" w14:textId="77777777" w:rsidTr="00C76061">
        <w:tc>
          <w:tcPr>
            <w:tcW w:w="8642" w:type="dxa"/>
          </w:tcPr>
          <w:p w14:paraId="2FD11119" w14:textId="77777777" w:rsidR="006259AB" w:rsidRDefault="006259AB" w:rsidP="006259AB">
            <w:pPr>
              <w:rPr>
                <w:rFonts w:ascii="Times New Roman" w:eastAsiaTheme="minorEastAsia" w:hAnsi="Times New Roman" w:cs="Times New Roman"/>
              </w:rPr>
            </w:pPr>
            <w:r w:rsidRPr="00C81622">
              <w:rPr>
                <w:rFonts w:ascii="Times New Roman" w:hAnsi="Times New Roman" w:cs="Times New Roman"/>
              </w:rPr>
              <w:t>Each Pipe have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L,D,f,V,Q,h,∆P,ε</m:t>
              </m:r>
            </m:oMath>
          </w:p>
          <w:p w14:paraId="7EC4CA3D" w14:textId="204B4426" w:rsidR="006A0137" w:rsidRPr="006A0137" w:rsidRDefault="00693E60" w:rsidP="00693E6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From continuity equation,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eq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  <w:p w14:paraId="0DE7E4C6" w14:textId="57B7746A" w:rsidR="00693E60" w:rsidRPr="00071ACA" w:rsidRDefault="00693E60" w:rsidP="00693E6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 Energy Balance,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∆P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eq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∆P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∆P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=…=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∆P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  <w:p w14:paraId="38F06B1F" w14:textId="20D05EF0" w:rsidR="00C76061" w:rsidRPr="005971A2" w:rsidRDefault="008E4420" w:rsidP="00AB7FC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By converting into head,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eq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=…=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</w:tc>
        <w:tc>
          <w:tcPr>
            <w:tcW w:w="1814" w:type="dxa"/>
          </w:tcPr>
          <w:p w14:paraId="7A4A6285" w14:textId="2A7EC587" w:rsidR="00C76061" w:rsidRDefault="00C76061" w:rsidP="00AB7FC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BC078E0" wp14:editId="24877A0F">
                  <wp:extent cx="1813140" cy="699715"/>
                  <wp:effectExtent l="0" t="0" r="0" b="5715"/>
                  <wp:docPr id="10" name="Picture 10" descr="C:\Users\Shiv\AppData\Local\Microsoft\Windows\Temporary Internet Files\Content.MSO\A224738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hiv\AppData\Local\Microsoft\Windows\Temporary Internet Files\Content.MSO\A2247384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76" b="25752"/>
                          <a:stretch/>
                        </pic:blipFill>
                        <pic:spPr bwMode="auto">
                          <a:xfrm>
                            <a:off x="0" y="0"/>
                            <a:ext cx="1881085" cy="725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1EFBD" w14:textId="3CF42E6B" w:rsidR="00C76061" w:rsidRDefault="00C76061" w:rsidP="00AB7FC8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2851" w14:paraId="084CDFE3" w14:textId="77777777" w:rsidTr="00C32851">
        <w:tc>
          <w:tcPr>
            <w:tcW w:w="10456" w:type="dxa"/>
            <w:gridSpan w:val="2"/>
          </w:tcPr>
          <w:p w14:paraId="30FD810F" w14:textId="268ED317" w:rsidR="00C32851" w:rsidRDefault="00C32851" w:rsidP="003031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GRADE LINES</w:t>
            </w:r>
          </w:p>
        </w:tc>
      </w:tr>
      <w:tr w:rsidR="00303194" w14:paraId="2429D689" w14:textId="77777777" w:rsidTr="00B0637A">
        <w:tc>
          <w:tcPr>
            <w:tcW w:w="5228" w:type="dxa"/>
          </w:tcPr>
          <w:p w14:paraId="50C59791" w14:textId="60613217" w:rsidR="00303194" w:rsidRDefault="00BC666A" w:rsidP="00882A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ENERGY GRADE</w:t>
            </w:r>
            <w:r w:rsidR="00882A5E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TOTAL ENERGY LINE</w:t>
            </w:r>
          </w:p>
        </w:tc>
        <w:tc>
          <w:tcPr>
            <w:tcW w:w="5228" w:type="dxa"/>
          </w:tcPr>
          <w:p w14:paraId="7F3B61F4" w14:textId="5548F5AA" w:rsidR="00303194" w:rsidRDefault="00C80718" w:rsidP="003031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HYDRAULIC GRADE LINE</w:t>
            </w:r>
          </w:p>
        </w:tc>
      </w:tr>
      <w:tr w:rsidR="00BB2910" w14:paraId="715CC994" w14:textId="77777777" w:rsidTr="00B0637A">
        <w:tc>
          <w:tcPr>
            <w:tcW w:w="5228" w:type="dxa"/>
          </w:tcPr>
          <w:p w14:paraId="34F6B70F" w14:textId="223D3047" w:rsidR="00BB2910" w:rsidRPr="005E3500" w:rsidRDefault="00415586" w:rsidP="00BB2910">
            <w:pPr>
              <w:rPr>
                <w:rFonts w:ascii="Times New Roman" w:hAnsi="Times New Roman" w:cs="Times New Roman"/>
              </w:rPr>
            </w:pPr>
            <w:r w:rsidRPr="005E3500">
              <w:rPr>
                <w:rFonts w:ascii="Times New Roman" w:hAnsi="Times New Roman" w:cs="Times New Roman"/>
              </w:rPr>
              <w:t>The locus of total head throughout a flow</w:t>
            </w:r>
            <w:r w:rsidR="005E3500" w:rsidRPr="005E350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77D99602" w14:textId="1A008E35" w:rsidR="00BB2910" w:rsidRPr="005E3500" w:rsidRDefault="00587DBB" w:rsidP="000620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locus of piezometric head throughout </w:t>
            </w:r>
            <w:r w:rsidR="006F6B94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flow.</w:t>
            </w:r>
          </w:p>
        </w:tc>
      </w:tr>
    </w:tbl>
    <w:p w14:paraId="36FE5D3E" w14:textId="77777777" w:rsidR="004E62F6" w:rsidRPr="002C5590" w:rsidRDefault="00171A27" w:rsidP="002C5590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F17135" wp14:editId="065F0B64">
            <wp:extent cx="6615485" cy="2718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GL_and_EG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6" r="5744"/>
                    <a:stretch/>
                  </pic:blipFill>
                  <pic:spPr bwMode="auto">
                    <a:xfrm>
                      <a:off x="0" y="0"/>
                      <a:ext cx="6652490" cy="273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B38E3" w14:textId="334D0ABC" w:rsidR="00562D9B" w:rsidRPr="004E62F6" w:rsidRDefault="00562D9B" w:rsidP="004E62F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4E62F6">
        <w:rPr>
          <w:rFonts w:ascii="Times New Roman" w:hAnsi="Times New Roman" w:cs="Times New Roman"/>
        </w:rPr>
        <w:t>The difference between EGL and HGL is velocity head.</w:t>
      </w:r>
    </w:p>
    <w:p w14:paraId="2862455E" w14:textId="77777777" w:rsidR="00562D9B" w:rsidRDefault="00562D9B" w:rsidP="00562D9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HGL is always below EGL except when velocity is Zero (HGL=EGL).</w:t>
      </w:r>
    </w:p>
    <w:p w14:paraId="5D0BE603" w14:textId="77777777" w:rsidR="00562D9B" w:rsidRDefault="00562D9B" w:rsidP="00562D9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HGL can move up or down. EGL moves down due to head loss or Turbine Work. EGL moves up only if a pump or external energy source is involved.</w:t>
      </w:r>
    </w:p>
    <w:p w14:paraId="2C83EA24" w14:textId="77777777" w:rsidR="00562D9B" w:rsidRDefault="00562D9B" w:rsidP="00562D9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case of a uniform diameter pipe, HGL and EGL must be parallel (Identical slopes).</w:t>
      </w:r>
    </w:p>
    <w:p w14:paraId="5BBA33E1" w14:textId="77777777" w:rsidR="00562D9B" w:rsidRPr="0059003B" w:rsidRDefault="00562D9B" w:rsidP="00562D9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slopes of HGL and EGL need not be dependent on the slope of axis of 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1"/>
        <w:gridCol w:w="3545"/>
      </w:tblGrid>
      <w:tr w:rsidR="00FD16D8" w14:paraId="192AE49D" w14:textId="77777777" w:rsidTr="00635D3A">
        <w:tc>
          <w:tcPr>
            <w:tcW w:w="7366" w:type="dxa"/>
          </w:tcPr>
          <w:p w14:paraId="76C5E06A" w14:textId="77777777" w:rsidR="00EF219C" w:rsidRPr="00CD1B95" w:rsidRDefault="00A75E8A" w:rsidP="00635D3A">
            <w:pPr>
              <w:rPr>
                <w:rFonts w:ascii="Times New Roman" w:hAnsi="Times New Roman" w:cs="Times New Roman"/>
              </w:rPr>
            </w:pPr>
            <w:r w:rsidRPr="003B7169">
              <w:rPr>
                <w:rFonts w:ascii="Times New Roman" w:hAnsi="Times New Roman" w:cs="Times New Roman"/>
                <w:b/>
                <w:bCs/>
              </w:rPr>
              <w:t>FLOW THROUGH SYPHON:</w:t>
            </w:r>
          </w:p>
          <w:tbl>
            <w:tblPr>
              <w:tblStyle w:val="TableGrid"/>
              <w:tblW w:w="6686" w:type="dxa"/>
              <w:tblLook w:val="04A0" w:firstRow="1" w:lastRow="0" w:firstColumn="1" w:lastColumn="0" w:noHBand="0" w:noVBand="1"/>
            </w:tblPr>
            <w:tblGrid>
              <w:gridCol w:w="2292"/>
              <w:gridCol w:w="2268"/>
              <w:gridCol w:w="2126"/>
            </w:tblGrid>
            <w:tr w:rsidR="00AA3DB7" w14:paraId="4070095F" w14:textId="61F198EA" w:rsidTr="00073A02">
              <w:tc>
                <w:tcPr>
                  <w:tcW w:w="2292" w:type="dxa"/>
                </w:tcPr>
                <w:p w14:paraId="567568E8" w14:textId="422503EF" w:rsidR="00AA3DB7" w:rsidRDefault="00AA3DB7" w:rsidP="00073A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57031">
                    <w:rPr>
                      <w:rFonts w:ascii="Times New Roman" w:hAnsi="Times New Roman" w:cs="Times New Roman"/>
                    </w:rPr>
                    <w:t>Flow</w:t>
                  </w:r>
                  <w:r w:rsidRPr="00E57031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Pr="00E57031">
                    <w:rPr>
                      <w:rFonts w:ascii="Times New Roman" w:hAnsi="Times New Roman" w:cs="Times New Roman"/>
                    </w:rPr>
                    <w:t>Below HGL</w:t>
                  </w:r>
                </w:p>
              </w:tc>
              <w:tc>
                <w:tcPr>
                  <w:tcW w:w="2268" w:type="dxa"/>
                </w:tcPr>
                <w:p w14:paraId="71467481" w14:textId="4F048CB8" w:rsidR="00AA3DB7" w:rsidRDefault="00AA3DB7" w:rsidP="00073A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D1B95">
                    <w:rPr>
                      <w:rFonts w:ascii="Times New Roman" w:hAnsi="Times New Roman" w:cs="Times New Roman"/>
                    </w:rPr>
                    <w:t>Flow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Above HGL</w:t>
                  </w:r>
                </w:p>
              </w:tc>
              <w:tc>
                <w:tcPr>
                  <w:tcW w:w="2126" w:type="dxa"/>
                </w:tcPr>
                <w:p w14:paraId="0C8439EE" w14:textId="23E40C86" w:rsidR="00AA3DB7" w:rsidRPr="00CD1B95" w:rsidRDefault="00AA3DB7" w:rsidP="00073A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D1B95">
                    <w:rPr>
                      <w:rFonts w:ascii="Times New Roman" w:hAnsi="Times New Roman" w:cs="Times New Roman"/>
                    </w:rPr>
                    <w:t>Flow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on HGL</w:t>
                  </w:r>
                </w:p>
              </w:tc>
            </w:tr>
            <w:tr w:rsidR="00AA3DB7" w14:paraId="176D1E2A" w14:textId="47AF08AC" w:rsidTr="00073A02">
              <w:tc>
                <w:tcPr>
                  <w:tcW w:w="2292" w:type="dxa"/>
                </w:tcPr>
                <w:p w14:paraId="68759B15" w14:textId="24277708" w:rsidR="00AA3DB7" w:rsidRPr="00E57031" w:rsidRDefault="00AA3DB7" w:rsidP="00073A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+ve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268" w:type="dxa"/>
                </w:tcPr>
                <w:p w14:paraId="02CB55F7" w14:textId="6D97AD6A" w:rsidR="00AA3DB7" w:rsidRPr="00CD1B95" w:rsidRDefault="00AA3DB7" w:rsidP="00073A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-ve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126" w:type="dxa"/>
                </w:tcPr>
                <w:p w14:paraId="20EC8494" w14:textId="5DDB6F5A" w:rsidR="00AA3DB7" w:rsidRDefault="00AA3DB7" w:rsidP="00073A02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0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048C5A55" w14:textId="32E597A1" w:rsidR="00A45FEA" w:rsidRDefault="006B5B38" w:rsidP="0058680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9961CE">
              <w:rPr>
                <w:rFonts w:ascii="Times New Roman" w:eastAsiaTheme="minorEastAsia" w:hAnsi="Times New Roman" w:cs="Times New Roman"/>
              </w:rPr>
              <w:t>Reducing the length of uphill pipe is favourable to overcome cavitation.</w:t>
            </w:r>
          </w:p>
          <w:p w14:paraId="2955B1AB" w14:textId="77777777" w:rsidR="00571641" w:rsidRPr="00571641" w:rsidRDefault="00072493" w:rsidP="0057164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working fluid is water.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=2.7m of water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abs</m:t>
                  </m:r>
                </m:e>
              </m:d>
            </m:oMath>
          </w:p>
          <w:p w14:paraId="278086AD" w14:textId="71D22CD3" w:rsidR="00F133E4" w:rsidRPr="00A95A22" w:rsidRDefault="00571641" w:rsidP="00A95A2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571641">
              <w:rPr>
                <w:rFonts w:ascii="Times New Roman" w:eastAsiaTheme="minorEastAsia" w:hAnsi="Times New Roman" w:cs="Times New Roman"/>
              </w:rPr>
              <w:t xml:space="preserve">If the height between HGL &amp; Corresponding position in flow </w:t>
            </w:r>
            <w:r w:rsidR="00CF5A90" w:rsidRPr="00571641">
              <w:rPr>
                <w:rFonts w:ascii="Times New Roman" w:eastAsiaTheme="minorEastAsia" w:hAnsi="Times New Roman" w:cs="Times New Roman"/>
              </w:rPr>
              <w:t>greater</w:t>
            </w:r>
            <w:r w:rsidRPr="00571641">
              <w:rPr>
                <w:rFonts w:ascii="Times New Roman" w:eastAsiaTheme="minorEastAsia" w:hAnsi="Times New Roman" w:cs="Times New Roman"/>
              </w:rPr>
              <w:t xml:space="preserve"> than </w:t>
            </w:r>
            <m:oMath>
              <m:r>
                <w:rPr>
                  <w:rFonts w:ascii="Cambria Math" w:eastAsiaTheme="minorEastAsia" w:hAnsi="Cambria Math" w:cs="Times New Roman"/>
                </w:rPr>
                <m:t>7.6 m</m:t>
              </m:r>
            </m:oMath>
            <w:r w:rsidRPr="00571641">
              <w:rPr>
                <w:rFonts w:ascii="Times New Roman" w:eastAsiaTheme="minorEastAsia" w:hAnsi="Times New Roman" w:cs="Times New Roman"/>
              </w:rPr>
              <w:t xml:space="preserve"> of water, cavitation takes place.</w:t>
            </w:r>
          </w:p>
        </w:tc>
        <w:tc>
          <w:tcPr>
            <w:tcW w:w="3090" w:type="dxa"/>
          </w:tcPr>
          <w:p w14:paraId="08BB6C00" w14:textId="39EB3A42" w:rsidR="00EF219C" w:rsidRDefault="00EF219C" w:rsidP="00AB7FC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D7B8690" wp14:editId="3F815731">
                  <wp:extent cx="2115047" cy="1200150"/>
                  <wp:effectExtent l="0" t="0" r="0" b="0"/>
                  <wp:docPr id="12" name="Picture 12" descr="Siphon-Definition, Working Principle, Uses or Application, 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iphon-Definition, Working Principle, Uses or Application, PD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83" t="11893" r="10394" b="12932"/>
                          <a:stretch/>
                        </pic:blipFill>
                        <pic:spPr bwMode="auto">
                          <a:xfrm>
                            <a:off x="0" y="0"/>
                            <a:ext cx="2192584" cy="1244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FE40A" w14:textId="03BBCC1A" w:rsidR="0013196C" w:rsidRDefault="001C5FB2" w:rsidP="00AB7FC8">
      <w:pPr>
        <w:spacing w:after="0"/>
        <w:rPr>
          <w:rFonts w:ascii="Times New Roman" w:hAnsi="Times New Roman" w:cs="Times New Roman"/>
          <w:b/>
          <w:bCs/>
        </w:rPr>
      </w:pPr>
      <w:r w:rsidRPr="00F1478D">
        <w:rPr>
          <w:rFonts w:ascii="Times New Roman" w:hAnsi="Times New Roman" w:cs="Times New Roman"/>
          <w:b/>
          <w:bCs/>
        </w:rPr>
        <w:lastRenderedPageBreak/>
        <w:t>BRANCHING OF PIPES: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2"/>
        <w:gridCol w:w="4414"/>
      </w:tblGrid>
      <w:tr w:rsidR="002D0BCB" w14:paraId="23E4F471" w14:textId="77777777" w:rsidTr="002B1B7C">
        <w:tc>
          <w:tcPr>
            <w:tcW w:w="8075" w:type="dxa"/>
          </w:tcPr>
          <w:p w14:paraId="7C5FDD6D" w14:textId="77777777" w:rsidR="002B1B7C" w:rsidRPr="00A54905" w:rsidRDefault="002B1B7C" w:rsidP="002B1B7C">
            <w:pPr>
              <w:rPr>
                <w:rFonts w:ascii="Times New Roman" w:hAnsi="Times New Roman" w:cs="Times New Roman"/>
              </w:rPr>
            </w:pPr>
            <w:r w:rsidRPr="00A54905">
              <w:rPr>
                <w:rFonts w:ascii="Times New Roman" w:hAnsi="Times New Roman" w:cs="Times New Roman"/>
              </w:rPr>
              <w:t>WORKING RULES:</w:t>
            </w:r>
          </w:p>
          <w:p w14:paraId="04BE97E9" w14:textId="77777777" w:rsidR="002B1B7C" w:rsidRPr="00CC5986" w:rsidRDefault="002B1B7C" w:rsidP="002B1B7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</w:rPr>
            </w:pPr>
            <w:r w:rsidRPr="00CC5986">
              <w:rPr>
                <w:rFonts w:ascii="Times New Roman" w:hAnsi="Times New Roman" w:cs="Times New Roman"/>
              </w:rPr>
              <w:t xml:space="preserve">Flow takes place from higher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  <w:r w:rsidRPr="00CC5986">
              <w:rPr>
                <w:rFonts w:ascii="Times New Roman" w:eastAsiaTheme="minorEastAsia" w:hAnsi="Times New Roman" w:cs="Times New Roman"/>
              </w:rPr>
              <w:t xml:space="preserve"> to lower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oMath>
            <w:r w:rsidRPr="00CC5986">
              <w:rPr>
                <w:rFonts w:ascii="Times New Roman" w:eastAsiaTheme="minorEastAsia" w:hAnsi="Times New Roman" w:cs="Times New Roman"/>
              </w:rPr>
              <w:t>.</w:t>
            </w:r>
          </w:p>
          <w:p w14:paraId="7C3EC8F6" w14:textId="77777777" w:rsidR="002B1B7C" w:rsidRPr="00E84D86" w:rsidRDefault="002B1B7C" w:rsidP="00AB7FC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Minor losses are neglected.</w:t>
            </w:r>
          </w:p>
          <w:p w14:paraId="7A3EA3DE" w14:textId="77777777" w:rsidR="003D7641" w:rsidRPr="00FB43AE" w:rsidRDefault="00E84D86" w:rsidP="002D0BC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Influx@ J</m:t>
              </m:r>
              <m:r>
                <w:rPr>
                  <w:rFonts w:ascii="Cambria Math" w:eastAsiaTheme="minorEastAsia" w:hAnsi="Cambria Math" w:cs="Times New Roman"/>
                </w:rPr>
                <m:t>=Efflux@J</m:t>
              </m:r>
            </m:oMath>
          </w:p>
          <w:tbl>
            <w:tblPr>
              <w:tblStyle w:val="TableGrid"/>
              <w:tblW w:w="5836" w:type="dxa"/>
              <w:tblLook w:val="04A0" w:firstRow="1" w:lastRow="0" w:firstColumn="1" w:lastColumn="0" w:noHBand="0" w:noVBand="1"/>
            </w:tblPr>
            <w:tblGrid>
              <w:gridCol w:w="5836"/>
            </w:tblGrid>
            <w:tr w:rsidR="00077BA1" w14:paraId="0CEB17A2" w14:textId="77777777" w:rsidTr="003B14A7">
              <w:tc>
                <w:tcPr>
                  <w:tcW w:w="5836" w:type="dxa"/>
                </w:tcPr>
                <w:p w14:paraId="33A6467E" w14:textId="21BB1670" w:rsidR="00077BA1" w:rsidRPr="0058596F" w:rsidRDefault="00CA3421" w:rsidP="0058596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&gt;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 xml:space="preserve">;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&gt;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 Towards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 &amp;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92669D" w14:paraId="4BF7239C" w14:textId="77777777" w:rsidTr="003B14A7">
              <w:tc>
                <w:tcPr>
                  <w:tcW w:w="5836" w:type="dxa"/>
                </w:tcPr>
                <w:p w14:paraId="294EB80A" w14:textId="3189961D" w:rsidR="0092669D" w:rsidRPr="00D172AF" w:rsidRDefault="00CA3421" w:rsidP="00D172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="Calibri" w:hAnsi="Times New Roman" w:cs="Times New Roman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 xml:space="preserve">;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 Towards J &amp;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oMath>
                </w:p>
              </w:tc>
            </w:tr>
            <w:tr w:rsidR="005937D0" w14:paraId="4AEB8F3F" w14:textId="77777777" w:rsidTr="003B14A7">
              <w:tc>
                <w:tcPr>
                  <w:tcW w:w="5836" w:type="dxa"/>
                </w:tcPr>
                <w:p w14:paraId="755EB28C" w14:textId="5D8F0984" w:rsidR="005937D0" w:rsidRPr="00D80257" w:rsidRDefault="00CA3421" w:rsidP="00D8025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&gt;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 xml:space="preserve">;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&lt;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oMath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748"/>
                    <w:gridCol w:w="2749"/>
                  </w:tblGrid>
                  <w:tr w:rsidR="009A081E" w14:paraId="3321D594" w14:textId="77777777" w:rsidTr="009A081E">
                    <w:tc>
                      <w:tcPr>
                        <w:tcW w:w="2748" w:type="dxa"/>
                      </w:tcPr>
                      <w:p w14:paraId="408E2167" w14:textId="77777777" w:rsidR="009A081E" w:rsidRDefault="009A081E" w:rsidP="00FB43AE">
                        <w:pPr>
                          <w:rPr>
                            <w:rFonts w:ascii="Times New Roman" w:eastAsiaTheme="minorEastAsia" w:hAnsi="Times New Roman" w:cs="Times New Roman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If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oMath>
                        <w:r w:rsidR="001869E6">
                          <w:rPr>
                            <w:rFonts w:ascii="Times New Roman" w:eastAsiaTheme="minorEastAsia" w:hAnsi="Times New Roman" w:cs="Times New Roman"/>
                          </w:rPr>
                          <w:t xml:space="preserve">Towards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oMath>
                      </w:p>
                      <w:p w14:paraId="742B9192" w14:textId="1B86C41E" w:rsidR="0089550F" w:rsidRDefault="00CA3421" w:rsidP="00FB43AE">
                        <w:pPr>
                          <w:rPr>
                            <w:rFonts w:ascii="Times New Roman" w:eastAsiaTheme="minorEastAsia" w:hAnsi="Times New Roman" w:cs="Times New Roman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749" w:type="dxa"/>
                      </w:tcPr>
                      <w:p w14:paraId="569A936A" w14:textId="3C247FC4" w:rsidR="009A081E" w:rsidRDefault="005C05FB" w:rsidP="00FB43AE">
                        <w:pPr>
                          <w:rPr>
                            <w:rFonts w:ascii="Times New Roman" w:eastAsiaTheme="minorEastAsia" w:hAnsi="Times New Roman" w:cs="Times New Roman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If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oMath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Towards </w:t>
                        </w:r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oMath>
                      </w:p>
                      <w:p w14:paraId="467C8C5E" w14:textId="4A47EF45" w:rsidR="002E2D20" w:rsidRDefault="00CA3421" w:rsidP="00FB43AE">
                        <w:pPr>
                          <w:rPr>
                            <w:rFonts w:ascii="Times New Roman" w:eastAsiaTheme="minorEastAsia" w:hAnsi="Times New Roman" w:cs="Times New Roman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c>
                  </w:tr>
                </w:tbl>
                <w:p w14:paraId="1D5116FC" w14:textId="7642A271" w:rsidR="00203D25" w:rsidRPr="00203D25" w:rsidRDefault="00203D25" w:rsidP="00FB43AE">
                  <w:pPr>
                    <w:rPr>
                      <w:rFonts w:ascii="Times New Roman" w:eastAsiaTheme="minorEastAsia" w:hAnsi="Times New Roman" w:cs="Times New Roman"/>
                    </w:rPr>
                  </w:pPr>
                </w:p>
              </w:tc>
            </w:tr>
          </w:tbl>
          <w:p w14:paraId="53748B01" w14:textId="341EC736" w:rsidR="00FB43AE" w:rsidRPr="00FB43AE" w:rsidRDefault="00EB6BA0" w:rsidP="00FB43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Now</w:t>
            </w:r>
            <w:r w:rsidR="00A71C9F"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Apply Bernoulli’s Equation between J and Other Point.</w:t>
            </w:r>
          </w:p>
        </w:tc>
        <w:tc>
          <w:tcPr>
            <w:tcW w:w="2381" w:type="dxa"/>
          </w:tcPr>
          <w:p w14:paraId="390585A6" w14:textId="111FD80D" w:rsidR="002B1B7C" w:rsidRDefault="002D0BCB" w:rsidP="00AB7FC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D088E9A" wp14:editId="379D1F1D">
                  <wp:extent cx="2676442" cy="1693385"/>
                  <wp:effectExtent l="0" t="0" r="0" b="2540"/>
                  <wp:docPr id="14" name="Picture 14" descr="An iterative algorithm for initializing the flow in a pipe system with more  reservoirs | Semantic Schol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An iterative algorithm for initializing the flow in a pipe system with more  reservoirs | Semantic Schol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98" cy="177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2F178" w14:textId="4DFD21EF" w:rsidR="002B1B7C" w:rsidRDefault="001A3DA2" w:rsidP="00B27EE5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PIPE NETWORK:</w:t>
      </w:r>
    </w:p>
    <w:p w14:paraId="1712892C" w14:textId="3A8BA15E" w:rsidR="00B96B81" w:rsidRDefault="00933B0D" w:rsidP="003E08A9">
      <w:pPr>
        <w:spacing w:after="0"/>
        <w:rPr>
          <w:rFonts w:ascii="Times New Roman" w:eastAsiaTheme="minorEastAsia" w:hAnsi="Times New Roman" w:cs="Times New Roman"/>
        </w:rPr>
      </w:pPr>
      <w:r w:rsidRPr="009E234D">
        <w:rPr>
          <w:rFonts w:ascii="Times New Roman" w:hAnsi="Times New Roman" w:cs="Times New Roman"/>
          <w:b/>
          <w:bCs/>
        </w:rPr>
        <w:t>Rule-I:</w:t>
      </w:r>
      <w:r w:rsidRPr="009E234D">
        <w:rPr>
          <w:rFonts w:ascii="Times New Roman" w:hAnsi="Times New Roman" w:cs="Times New Roman"/>
        </w:rPr>
        <w:t xml:space="preserve"> </w:t>
      </w:r>
      <w:r w:rsidR="00D94788">
        <w:rPr>
          <w:rFonts w:ascii="Times New Roman" w:hAnsi="Times New Roman" w:cs="Times New Roman"/>
        </w:rPr>
        <w:t xml:space="preserve">Find </w:t>
      </w:r>
      <m:oMath>
        <m:r>
          <w:rPr>
            <w:rFonts w:ascii="Cambria Math" w:hAnsi="Cambria Math" w:cs="Times New Roman"/>
          </w:rPr>
          <m:t>Influx@ Node</m:t>
        </m:r>
        <m:r>
          <w:rPr>
            <w:rFonts w:ascii="Cambria Math" w:eastAsiaTheme="minorEastAsia" w:hAnsi="Cambria Math" w:cs="Times New Roman"/>
          </w:rPr>
          <m:t>=Efflux@</m:t>
        </m:r>
        <m:r>
          <w:rPr>
            <w:rFonts w:ascii="Cambria Math" w:hAnsi="Cambria Math" w:cs="Times New Roman"/>
          </w:rPr>
          <m:t>Node</m:t>
        </m:r>
      </m:oMath>
      <w:r w:rsidR="00D94788">
        <w:rPr>
          <w:rFonts w:ascii="Times New Roman" w:eastAsiaTheme="minorEastAsia" w:hAnsi="Times New Roman" w:cs="Times New Roman"/>
        </w:rPr>
        <w:t xml:space="preserve"> For All nodes</w:t>
      </w:r>
    </w:p>
    <w:p w14:paraId="030BA2CC" w14:textId="1CB6582C" w:rsidR="00F35E7E" w:rsidRDefault="00AC6BE4" w:rsidP="00E84D86">
      <w:pPr>
        <w:spacing w:after="0"/>
        <w:rPr>
          <w:rFonts w:ascii="Times New Roman" w:hAnsi="Times New Roman" w:cs="Times New Roman"/>
        </w:rPr>
      </w:pPr>
      <w:r w:rsidRPr="009E234D">
        <w:rPr>
          <w:rFonts w:ascii="Times New Roman" w:hAnsi="Times New Roman" w:cs="Times New Roman"/>
          <w:b/>
          <w:bCs/>
        </w:rPr>
        <w:t>Rule-I</w:t>
      </w:r>
      <w:r w:rsidR="00EA1B20">
        <w:rPr>
          <w:rFonts w:ascii="Times New Roman" w:hAnsi="Times New Roman" w:cs="Times New Roman"/>
          <w:b/>
          <w:bCs/>
        </w:rPr>
        <w:t>I</w:t>
      </w:r>
      <w:r w:rsidRPr="009E234D">
        <w:rPr>
          <w:rFonts w:ascii="Times New Roman" w:hAnsi="Times New Roman" w:cs="Times New Roman"/>
          <w:b/>
          <w:bCs/>
        </w:rPr>
        <w:t>:</w:t>
      </w:r>
      <w:r w:rsidR="00096AE1">
        <w:rPr>
          <w:rFonts w:ascii="Times New Roman" w:hAnsi="Times New Roman" w:cs="Times New Roman"/>
          <w:b/>
          <w:bCs/>
        </w:rPr>
        <w:t xml:space="preserve"> </w:t>
      </w:r>
      <w:r w:rsidR="001F242E">
        <w:rPr>
          <w:rFonts w:ascii="Times New Roman" w:hAnsi="Times New Roman" w:cs="Times New Roman"/>
        </w:rPr>
        <w:t>Net Head loss in a loop is equal to zero.</w:t>
      </w:r>
      <w:r w:rsidR="006B314C">
        <w:rPr>
          <w:rFonts w:ascii="Times New Roman" w:hAnsi="Times New Roman" w:cs="Times New Roman"/>
        </w:rPr>
        <w:t xml:space="preserve"> </w:t>
      </w:r>
      <w:r w:rsidR="00AD11F3">
        <w:rPr>
          <w:rFonts w:ascii="Times New Roman" w:hAnsi="Times New Roman" w:cs="Times New Roman"/>
        </w:rPr>
        <w:t>Give Any Clockwise and anticlockwise sign convention.</w:t>
      </w:r>
    </w:p>
    <w:p w14:paraId="1A6142A3" w14:textId="455EC925" w:rsidR="00561098" w:rsidRPr="000D480F" w:rsidRDefault="00642EF9" w:rsidP="00B27EE5">
      <w:pPr>
        <w:spacing w:before="240" w:after="0"/>
        <w:rPr>
          <w:rFonts w:ascii="Times New Roman" w:hAnsi="Times New Roman" w:cs="Times New Roman"/>
        </w:rPr>
      </w:pPr>
      <w:r w:rsidRPr="00C0108C">
        <w:rPr>
          <w:rFonts w:ascii="Times New Roman" w:hAnsi="Times New Roman" w:cs="Times New Roman"/>
          <w:b/>
          <w:bCs/>
        </w:rPr>
        <w:t>HYDRAULIC POWER:</w:t>
      </w:r>
      <w:r w:rsidR="000D480F">
        <w:rPr>
          <w:rFonts w:ascii="Times New Roman" w:hAnsi="Times New Roman" w:cs="Times New Roman"/>
          <w:b/>
          <w:bCs/>
        </w:rPr>
        <w:t xml:space="preserve"> </w:t>
      </w:r>
      <w:r w:rsidR="000D480F">
        <w:rPr>
          <w:rFonts w:ascii="Times New Roman" w:hAnsi="Times New Roman" w:cs="Times New Roman"/>
        </w:rPr>
        <w:t>Power of the fluid available at the inlet of the turbine</w:t>
      </w:r>
      <w:r w:rsidR="007862B9">
        <w:rPr>
          <w:rFonts w:ascii="Times New Roman" w:hAnsi="Times New Roman" w:cs="Times New Roman"/>
        </w:rPr>
        <w:t xml:space="preserve"> is called Hydraulic Power</w:t>
      </w:r>
      <w:r w:rsidR="000D480F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8"/>
        <w:gridCol w:w="4278"/>
      </w:tblGrid>
      <w:tr w:rsidR="00DC5D25" w14:paraId="7AB232CD" w14:textId="77777777" w:rsidTr="00826BCD">
        <w:tc>
          <w:tcPr>
            <w:tcW w:w="61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2639"/>
            </w:tblGrid>
            <w:tr w:rsidR="00536AFD" w14:paraId="6515F7AE" w14:textId="77777777" w:rsidTr="00536AFD">
              <w:tc>
                <w:tcPr>
                  <w:tcW w:w="3284" w:type="dxa"/>
                </w:tcPr>
                <w:p w14:paraId="37779093" w14:textId="43442358" w:rsidR="00536AFD" w:rsidRDefault="00536AFD" w:rsidP="00E84D86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Ideal Head= Gross Head=H</m:t>
                      </m:r>
                    </m:oMath>
                  </m:oMathPara>
                </w:p>
              </w:tc>
              <w:tc>
                <w:tcPr>
                  <w:tcW w:w="2639" w:type="dxa"/>
                </w:tcPr>
                <w:p w14:paraId="00F228DB" w14:textId="156E4F2E" w:rsidR="00536AFD" w:rsidRDefault="00536AFD" w:rsidP="00E84D86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Head Loss=h</m:t>
                      </m:r>
                    </m:oMath>
                  </m:oMathPara>
                </w:p>
              </w:tc>
            </w:tr>
            <w:tr w:rsidR="00555B4E" w14:paraId="70D778F3" w14:textId="77777777" w:rsidTr="009D27F8">
              <w:tc>
                <w:tcPr>
                  <w:tcW w:w="5923" w:type="dxa"/>
                  <w:gridSpan w:val="2"/>
                </w:tcPr>
                <w:p w14:paraId="3A768BA1" w14:textId="7CFF4DE0" w:rsidR="00555B4E" w:rsidRDefault="00555B4E" w:rsidP="00E84D86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</w:rPr>
                        <m:t>Net Head=H-h</m:t>
                      </m:r>
                    </m:oMath>
                  </m:oMathPara>
                </w:p>
              </w:tc>
            </w:tr>
            <w:tr w:rsidR="000A223E" w14:paraId="23304672" w14:textId="77777777" w:rsidTr="009D27F8">
              <w:tc>
                <w:tcPr>
                  <w:tcW w:w="5923" w:type="dxa"/>
                  <w:gridSpan w:val="2"/>
                </w:tcPr>
                <w:p w14:paraId="5A950D68" w14:textId="29165D9B" w:rsidR="000A223E" w:rsidRPr="0065124B" w:rsidRDefault="0065124B" w:rsidP="00E84D86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Efficiency=η=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Net Head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Gross Head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H</m:t>
                          </m:r>
                        </m:den>
                      </m:f>
                    </m:oMath>
                  </m:oMathPara>
                </w:p>
              </w:tc>
            </w:tr>
          </w:tbl>
          <w:p w14:paraId="0F75563A" w14:textId="5736685D" w:rsidR="00DC5D25" w:rsidRDefault="006B0358" w:rsidP="00E84D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Here,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2"/>
              <w:gridCol w:w="2962"/>
            </w:tblGrid>
            <w:tr w:rsidR="0017665F" w14:paraId="7079717D" w14:textId="77777777" w:rsidTr="0017665F">
              <w:tc>
                <w:tcPr>
                  <w:tcW w:w="2962" w:type="dxa"/>
                </w:tcPr>
                <w:p w14:paraId="07F5F785" w14:textId="5D4E9B37" w:rsidR="0017665F" w:rsidRDefault="00CA3421" w:rsidP="00E84D86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ideal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=HρgQ</m:t>
                      </m:r>
                    </m:oMath>
                  </m:oMathPara>
                </w:p>
              </w:tc>
              <w:tc>
                <w:tcPr>
                  <w:tcW w:w="2962" w:type="dxa"/>
                </w:tcPr>
                <w:p w14:paraId="02256AA8" w14:textId="199AEEEE" w:rsidR="0017665F" w:rsidRDefault="00CA3421" w:rsidP="00E84D86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loss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=hρgQ</m:t>
                      </m:r>
                    </m:oMath>
                  </m:oMathPara>
                </w:p>
              </w:tc>
            </w:tr>
            <w:tr w:rsidR="00C7057A" w14:paraId="1A337937" w14:textId="77777777" w:rsidTr="00EA1195">
              <w:tc>
                <w:tcPr>
                  <w:tcW w:w="5924" w:type="dxa"/>
                  <w:gridSpan w:val="2"/>
                </w:tcPr>
                <w:p w14:paraId="21CB9583" w14:textId="339E63C7" w:rsidR="00C7057A" w:rsidRPr="00B34704" w:rsidRDefault="00CA3421" w:rsidP="00E84D86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act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net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=(H-h)ρgQ</m:t>
                      </m:r>
                    </m:oMath>
                  </m:oMathPara>
                </w:p>
              </w:tc>
            </w:tr>
          </w:tbl>
          <w:p w14:paraId="6C137B58" w14:textId="7A494852" w:rsidR="00680FFD" w:rsidRPr="00186C31" w:rsidRDefault="00B36019" w:rsidP="00E84D8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186C31">
              <w:rPr>
                <w:rFonts w:ascii="Times New Roman" w:hAnsi="Times New Roman" w:cs="Times New Roman"/>
                <w:b/>
                <w:bCs/>
              </w:rPr>
              <w:t>CONDITION FOR MAXIMUM POWER: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3660"/>
            </w:tblGrid>
            <w:tr w:rsidR="00440B57" w14:paraId="13D102D5" w14:textId="77777777" w:rsidTr="00A5395C">
              <w:tc>
                <w:tcPr>
                  <w:tcW w:w="2292" w:type="dxa"/>
                </w:tcPr>
                <w:p w14:paraId="2A74DE6F" w14:textId="16D3AADD" w:rsidR="00440B57" w:rsidRDefault="00CA3421" w:rsidP="00E84D86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act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=f(Q,h)</m:t>
                      </m:r>
                    </m:oMath>
                  </m:oMathPara>
                </w:p>
              </w:tc>
              <w:tc>
                <w:tcPr>
                  <w:tcW w:w="3660" w:type="dxa"/>
                </w:tcPr>
                <w:p w14:paraId="60861B45" w14:textId="1C71E1B7" w:rsidR="00440B57" w:rsidRPr="00A25D28" w:rsidRDefault="003C6714" w:rsidP="00E84D86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 xml:space="preserve">From the Darcy Equation,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Q∝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</m:rad>
                  </m:oMath>
                </w:p>
              </w:tc>
            </w:tr>
          </w:tbl>
          <w:p w14:paraId="7D56634C" w14:textId="77777777" w:rsidR="00272B0F" w:rsidRDefault="00ED3660" w:rsidP="003C671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differentiating w. r. t. </w:t>
            </w:r>
            <m:oMath>
              <m:r>
                <w:rPr>
                  <w:rFonts w:ascii="Cambria Math" w:hAnsi="Cambria Math" w:cs="Times New Roman"/>
                </w:rPr>
                <m:t>“h”</m:t>
              </m:r>
            </m:oMath>
            <w:r w:rsidR="002E13BC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act</m:t>
                  </m:r>
                </m:sub>
              </m:sSub>
            </m:oMath>
            <w:r w:rsidR="00376448">
              <w:rPr>
                <w:rFonts w:ascii="Times New Roman" w:eastAsiaTheme="minorEastAsia" w:hAnsi="Times New Roman" w:cs="Times New Roman"/>
              </w:rPr>
              <w:t xml:space="preserve"> is maximum at </w:t>
            </w:r>
            <m:oMath>
              <m:r>
                <w:rPr>
                  <w:rFonts w:ascii="Cambria Math" w:eastAsiaTheme="minorEastAsia" w:hAnsi="Cambria Math" w:cs="Times New Roman"/>
                </w:rPr>
                <m:t>H=3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</m:oMath>
          </w:p>
          <w:p w14:paraId="05ADE2BC" w14:textId="6CD8B6C1" w:rsidR="008434B9" w:rsidRDefault="00CA3421" w:rsidP="003C6714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=66.666%</m:t>
                </m:r>
              </m:oMath>
            </m:oMathPara>
          </w:p>
        </w:tc>
        <w:tc>
          <w:tcPr>
            <w:tcW w:w="4278" w:type="dxa"/>
          </w:tcPr>
          <w:p w14:paraId="7ADFE71D" w14:textId="6E55F0CB" w:rsidR="00DC5D25" w:rsidRDefault="00DC5D25" w:rsidP="00E84D86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09B695A" wp14:editId="44441BF6">
                  <wp:extent cx="2579256" cy="1860605"/>
                  <wp:effectExtent l="0" t="0" r="0" b="6350"/>
                  <wp:docPr id="2" name="Picture 2" descr="GROSS HEAD NET HEAD AND EFFICIENCY OF TURBINE - Mechanical engineering  concepts and princip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OSS HEAD NET HEAD AND EFFICIENCY OF TURBINE - Mechanical engineering  concepts and princip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" t="2703" b="951"/>
                          <a:stretch/>
                        </pic:blipFill>
                        <pic:spPr bwMode="auto">
                          <a:xfrm>
                            <a:off x="0" y="0"/>
                            <a:ext cx="2637590" cy="190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BCD" w14:paraId="3C9155D9" w14:textId="77777777" w:rsidTr="00805B01">
        <w:tc>
          <w:tcPr>
            <w:tcW w:w="10456" w:type="dxa"/>
            <w:gridSpan w:val="2"/>
          </w:tcPr>
          <w:p w14:paraId="1AF39D42" w14:textId="77777777" w:rsidR="00826BCD" w:rsidRDefault="00826BCD" w:rsidP="00E84D86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DF7F2F">
              <w:rPr>
                <w:rFonts w:ascii="Times New Roman" w:eastAsia="Calibri" w:hAnsi="Times New Roman" w:cs="Times New Roman"/>
                <w:b/>
                <w:bCs/>
              </w:rPr>
              <w:t xml:space="preserve">DIAMETER AT THE EXIT OF NOZZLE FOR MAXIMUM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act</m:t>
                  </m:r>
                </m:sub>
              </m:sSub>
            </m:oMath>
            <w:r w:rsidRPr="00DF7F2F">
              <w:rPr>
                <w:rFonts w:ascii="Times New Roman" w:eastAsia="Calibri" w:hAnsi="Times New Roman" w:cs="Times New Roman"/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B20C3E" w14:paraId="33580981" w14:textId="77777777" w:rsidTr="00B20C3E">
              <w:tc>
                <w:tcPr>
                  <w:tcW w:w="5115" w:type="dxa"/>
                </w:tcPr>
                <w:p w14:paraId="5EE3FB22" w14:textId="05BDF736" w:rsidR="00B20C3E" w:rsidRDefault="00B20C3E" w:rsidP="00E84D86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By the Bernoulli’s Equation</w:t>
                  </w:r>
                  <w:r w:rsidR="006C447E">
                    <w:rPr>
                      <w:rFonts w:ascii="Times New Roman" w:eastAsia="Calibri" w:hAnsi="Times New Roman" w:cs="Times New Roman"/>
                    </w:rPr>
                    <w:t xml:space="preserve"> &amp; Condition for Maximum Power</w:t>
                  </w:r>
                  <w:r w:rsidR="00860C73">
                    <w:rPr>
                      <w:rFonts w:ascii="Times New Roman" w:eastAsia="Calibri" w:hAnsi="Times New Roman" w:cs="Times New Roman"/>
                    </w:rPr>
                    <w:t xml:space="preserve"> &amp; Darcy Equation</w:t>
                  </w:r>
                  <w:r>
                    <w:rPr>
                      <w:rFonts w:ascii="Times New Roman" w:eastAsia="Calibri" w:hAnsi="Times New Roman" w:cs="Times New Roman"/>
                    </w:rPr>
                    <w:t>,</w:t>
                  </w:r>
                </w:p>
              </w:tc>
              <w:tc>
                <w:tcPr>
                  <w:tcW w:w="5115" w:type="dxa"/>
                </w:tcPr>
                <w:p w14:paraId="6B2631F9" w14:textId="59339658" w:rsidR="00B20C3E" w:rsidRDefault="00B20C3E" w:rsidP="00E84D86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</w:rPr>
                        <m:t>H=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2g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+h=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h⇒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noProof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2fL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D</m:t>
                          </m:r>
                        </m:den>
                      </m:f>
                    </m:oMath>
                  </m:oMathPara>
                </w:p>
              </w:tc>
            </w:tr>
            <w:tr w:rsidR="007D097B" w14:paraId="4C274213" w14:textId="77777777" w:rsidTr="00B20C3E">
              <w:tc>
                <w:tcPr>
                  <w:tcW w:w="5115" w:type="dxa"/>
                </w:tcPr>
                <w:p w14:paraId="6E1865A2" w14:textId="3267F712" w:rsidR="007D097B" w:rsidRDefault="00E615E3" w:rsidP="00E84D86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By using Continuity Equation,</w:t>
                  </w:r>
                  <w:r w:rsidR="0026716D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oMath>
                </w:p>
              </w:tc>
              <w:tc>
                <w:tcPr>
                  <w:tcW w:w="5115" w:type="dxa"/>
                </w:tcPr>
                <w:p w14:paraId="38FFE5FF" w14:textId="12FD378B" w:rsidR="007D097B" w:rsidRPr="00B75D6C" w:rsidRDefault="00CA3421" w:rsidP="00E84D86">
                  <w:pPr>
                    <w:rPr>
                      <w:rFonts w:ascii="Times New Roman" w:eastAsia="Calibri" w:hAnsi="Times New Roman" w:cs="Times New Roman"/>
                      <w:b/>
                      <w:bCs/>
                      <w:noProof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Times New Roman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</w:rPr>
                        <m:t xml:space="preserve"> 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Calibri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fL</m:t>
                              </m:r>
                            </m:e>
                          </m:d>
                        </m:den>
                      </m:f>
                    </m:oMath>
                  </m:oMathPara>
                </w:p>
              </w:tc>
            </w:tr>
            <w:tr w:rsidR="00155728" w14:paraId="498DB510" w14:textId="77777777" w:rsidTr="00B20C3E">
              <w:tc>
                <w:tcPr>
                  <w:tcW w:w="5115" w:type="dxa"/>
                </w:tcPr>
                <w:p w14:paraId="3CA8FAB4" w14:textId="0CCDFA60" w:rsidR="00155728" w:rsidRDefault="00155728" w:rsidP="00E84D86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 xml:space="preserve">Where, </w:t>
                  </w:r>
                  <m:oMath>
                    <m:r>
                      <w:rPr>
                        <w:rFonts w:ascii="Cambria Math" w:eastAsia="Calibri" w:hAnsi="Cambria Math" w:cs="Times New Roman"/>
                      </w:rPr>
                      <m:t>d,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</m:oMath>
                  <w:r w:rsidR="001129C9">
                    <w:rPr>
                      <w:rFonts w:ascii="Times New Roman" w:eastAsia="Calibri" w:hAnsi="Times New Roman" w:cs="Times New Roman"/>
                    </w:rPr>
                    <w:t xml:space="preserve"> Diameter</w:t>
                  </w:r>
                  <w:r w:rsidR="004C6839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  <w:r w:rsidR="00C934CF">
                    <w:rPr>
                      <w:rFonts w:ascii="Times New Roman" w:eastAsia="Calibri" w:hAnsi="Times New Roman" w:cs="Times New Roman"/>
                    </w:rPr>
                    <w:t>&amp;</w:t>
                  </w:r>
                  <w:r w:rsidR="004C6839">
                    <w:t xml:space="preserve"> </w:t>
                  </w:r>
                  <w:r w:rsidR="00C934CF">
                    <w:rPr>
                      <w:rFonts w:ascii="Times New Roman" w:eastAsia="Calibri" w:hAnsi="Times New Roman" w:cs="Times New Roman"/>
                    </w:rPr>
                    <w:t>Velocity</w:t>
                  </w:r>
                  <w:r w:rsidR="001129C9">
                    <w:rPr>
                      <w:rFonts w:ascii="Times New Roman" w:eastAsia="Calibri" w:hAnsi="Times New Roman" w:cs="Times New Roman"/>
                    </w:rPr>
                    <w:t xml:space="preserve"> of Jet</w:t>
                  </w:r>
                </w:p>
              </w:tc>
              <w:tc>
                <w:tcPr>
                  <w:tcW w:w="5115" w:type="dxa"/>
                </w:tcPr>
                <w:p w14:paraId="39A6A827" w14:textId="46D3518C" w:rsidR="00155728" w:rsidRPr="00681EC5" w:rsidRDefault="009035E9" w:rsidP="00E84D86">
                  <w:pPr>
                    <w:rPr>
                      <w:rFonts w:ascii="Times New Roman" w:eastAsia="Calibri" w:hAnsi="Times New Roman" w:cs="Times New Roman"/>
                    </w:rPr>
                  </w:pPr>
                  <m:oMath>
                    <m:r>
                      <w:rPr>
                        <w:rFonts w:ascii="Cambria Math" w:eastAsia="Calibri" w:hAnsi="Cambria Math" w:cs="Times New Roman"/>
                      </w:rPr>
                      <m:t>D,V=</m:t>
                    </m:r>
                  </m:oMath>
                  <w:r w:rsidR="0069096F">
                    <w:rPr>
                      <w:rFonts w:ascii="Times New Roman" w:eastAsia="Calibri" w:hAnsi="Times New Roman" w:cs="Times New Roman"/>
                    </w:rPr>
                    <w:t xml:space="preserve"> Diameter </w:t>
                  </w:r>
                  <w:r>
                    <w:rPr>
                      <w:rFonts w:ascii="Times New Roman" w:eastAsia="Calibri" w:hAnsi="Times New Roman" w:cs="Times New Roman"/>
                    </w:rPr>
                    <w:t>&amp; Velocity in the Pan Stoke</w:t>
                  </w:r>
                </w:p>
              </w:tc>
            </w:tr>
          </w:tbl>
          <w:p w14:paraId="6B371E46" w14:textId="6B0D5A59" w:rsidR="00326D96" w:rsidRPr="004F4B3C" w:rsidRDefault="00326D96" w:rsidP="00B20C3E">
            <w:pPr>
              <w:rPr>
                <w:noProof/>
              </w:rPr>
            </w:pPr>
          </w:p>
        </w:tc>
      </w:tr>
    </w:tbl>
    <w:p w14:paraId="3E7D07AC" w14:textId="6680FAC1" w:rsidR="00863EB3" w:rsidRDefault="00863EB3" w:rsidP="00465A4A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9"/>
        <w:gridCol w:w="2477"/>
      </w:tblGrid>
      <w:tr w:rsidR="00E13E6A" w14:paraId="463ABF0D" w14:textId="77777777" w:rsidTr="00EF1187">
        <w:tc>
          <w:tcPr>
            <w:tcW w:w="8359" w:type="dxa"/>
          </w:tcPr>
          <w:p w14:paraId="7237A1CA" w14:textId="77777777" w:rsidR="00EF1187" w:rsidRDefault="00EF1187" w:rsidP="00E84D86">
            <w:pPr>
              <w:rPr>
                <w:rFonts w:ascii="Times New Roman" w:hAnsi="Times New Roman" w:cs="Times New Roman"/>
                <w:b/>
                <w:bCs/>
              </w:rPr>
            </w:pPr>
            <w:r w:rsidRPr="00243C65">
              <w:rPr>
                <w:rFonts w:ascii="Times New Roman" w:hAnsi="Times New Roman" w:cs="Times New Roman"/>
                <w:b/>
                <w:bCs/>
              </w:rPr>
              <w:t>PUMPING POWER:</w:t>
            </w:r>
          </w:p>
          <w:p w14:paraId="5DA32FD4" w14:textId="77777777" w:rsidR="00F63F42" w:rsidRDefault="00494C74" w:rsidP="00E84D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 the Bernoulli’s Eq.,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=H+h</m:t>
              </m:r>
            </m:oMath>
          </w:p>
          <w:p w14:paraId="5FB31E50" w14:textId="77777777" w:rsidR="00125738" w:rsidRDefault="00910F00" w:rsidP="00E84D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CASE-I: </w:t>
            </w:r>
            <w:r w:rsidR="001D3131">
              <w:rPr>
                <w:rFonts w:ascii="Times New Roman" w:eastAsiaTheme="minorEastAsia" w:hAnsi="Times New Roman" w:cs="Times New Roman"/>
              </w:rPr>
              <w:t>Ideal Pumping Power (</w:t>
            </w:r>
            <m:oMath>
              <m:r>
                <w:rPr>
                  <w:rFonts w:ascii="Cambria Math" w:eastAsiaTheme="minorEastAsia" w:hAnsi="Cambria Math" w:cs="Times New Roman"/>
                </w:rPr>
                <m:t>h=0</m:t>
              </m:r>
            </m:oMath>
            <w:r w:rsidR="001D3131">
              <w:rPr>
                <w:rFonts w:ascii="Times New Roman" w:eastAsiaTheme="minorEastAsia" w:hAnsi="Times New Roman" w:cs="Times New Roman"/>
              </w:rPr>
              <w:t>)</w:t>
            </w:r>
            <w:r w:rsidR="002B695E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ρgQ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ρgQ</m:t>
              </m:r>
            </m:oMath>
          </w:p>
          <w:p w14:paraId="274F0638" w14:textId="1D573823" w:rsidR="009226D1" w:rsidRPr="00125738" w:rsidRDefault="007D0855" w:rsidP="00E84D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CASE-II: Actual Pumping Power </w:t>
            </w:r>
            <w:r w:rsidR="00811D3C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ρgQ</m:t>
              </m:r>
              <m:r>
                <w:rPr>
                  <w:rFonts w:ascii="Cambria Math" w:hAnsi="Cambria Math" w:cs="Times New Roman"/>
                </w:rPr>
                <m:t>=(</m:t>
              </m:r>
              <m:r>
                <w:rPr>
                  <w:rFonts w:ascii="Cambria Math" w:hAnsi="Cambria Math" w:cs="Times New Roman"/>
                </w:rPr>
                <m:t>H+h</m:t>
              </m:r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ρgQ</m:t>
              </m:r>
            </m:oMath>
          </w:p>
        </w:tc>
        <w:tc>
          <w:tcPr>
            <w:tcW w:w="2097" w:type="dxa"/>
          </w:tcPr>
          <w:p w14:paraId="1DAE63E3" w14:textId="163F5B25" w:rsidR="00EF1187" w:rsidRDefault="00EF1187" w:rsidP="00E84D8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58A991" wp14:editId="4B675B1C">
                  <wp:extent cx="1435735" cy="683812"/>
                  <wp:effectExtent l="0" t="0" r="0" b="2540"/>
                  <wp:docPr id="3" name="Picture 3" descr="CENTRIFUGAL PUMP PREPARED BY:- DEV MAKATI( ) KEVAL MAKWANA( ) - ppt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NTRIFUGAL PUMP PREPARED BY:- DEV MAKATI( ) KEVAL MAKWANA( ) - ppt downlo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90" t="30297" r="19361" b="3030"/>
                          <a:stretch/>
                        </pic:blipFill>
                        <pic:spPr bwMode="auto">
                          <a:xfrm>
                            <a:off x="0" y="0"/>
                            <a:ext cx="1486297" cy="707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49EAE" w14:textId="04F80454" w:rsidR="00F144B5" w:rsidRDefault="00F144B5" w:rsidP="00262F16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MISCELLANEOUS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3981"/>
      </w:tblGrid>
      <w:tr w:rsidR="00B809D9" w14:paraId="23A0D1AE" w14:textId="77777777" w:rsidTr="000C0DB4">
        <w:tc>
          <w:tcPr>
            <w:tcW w:w="878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3"/>
              <w:gridCol w:w="3236"/>
            </w:tblGrid>
            <w:tr w:rsidR="002519B6" w14:paraId="07B366E4" w14:textId="77777777" w:rsidTr="002573D8">
              <w:tc>
                <w:tcPr>
                  <w:tcW w:w="3284" w:type="dxa"/>
                </w:tcPr>
                <w:p w14:paraId="66E3ED23" w14:textId="649E11BB" w:rsidR="002519B6" w:rsidRDefault="002519B6" w:rsidP="00E84D86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dh=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12.1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3544" w:type="dxa"/>
                </w:tcPr>
                <w:p w14:paraId="510D5645" w14:textId="1D8E2732" w:rsidR="002519B6" w:rsidRDefault="002519B6" w:rsidP="00E84D86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D=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oMath>
                  </m:oMathPara>
                </w:p>
              </w:tc>
            </w:tr>
          </w:tbl>
          <w:p w14:paraId="7F00B2C5" w14:textId="77777777" w:rsidR="0089234E" w:rsidRDefault="001D6954" w:rsidP="00E84D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integrating above equation from </w:t>
            </w:r>
            <m:oMath>
              <m:r>
                <w:rPr>
                  <w:rFonts w:ascii="Cambria Math" w:hAnsi="Cambria Math" w:cs="Times New Roman"/>
                </w:rPr>
                <m:t>x=0 to L</m:t>
              </m:r>
            </m:oMath>
            <w:r w:rsidR="00F256A4">
              <w:rPr>
                <w:rFonts w:ascii="Times New Roman" w:eastAsiaTheme="minorEastAsia" w:hAnsi="Times New Roman" w:cs="Times New Roman"/>
              </w:rPr>
              <w:t>,</w:t>
            </w:r>
          </w:p>
          <w:p w14:paraId="0B9C564F" w14:textId="77777777" w:rsidR="00F256A4" w:rsidRPr="00E461AD" w:rsidRDefault="001D4DA9" w:rsidP="00E84D8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12.1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fL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b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  <w:p w14:paraId="041EF2A4" w14:textId="25F3FD01" w:rsidR="00E461AD" w:rsidRPr="001D4DA9" w:rsidRDefault="00E461AD" w:rsidP="00E84D8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If the Flow takes in reverse direction, Above Formula can be used.</w:t>
            </w:r>
          </w:p>
        </w:tc>
        <w:tc>
          <w:tcPr>
            <w:tcW w:w="1672" w:type="dxa"/>
          </w:tcPr>
          <w:p w14:paraId="324F3494" w14:textId="71C9104B" w:rsidR="00B809D9" w:rsidRDefault="005A1231" w:rsidP="00E84D8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object w:dxaOrig="20130" w:dyaOrig="6795" w14:anchorId="7A83AA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5" type="#_x0000_t75" style="width:188.45pt;height:70.1pt" o:ole="">
                  <v:imagedata r:id="rId16" o:title=""/>
                </v:shape>
                <o:OLEObject Type="Embed" ProgID="AutoCAD.Drawing.19" ShapeID="_x0000_i1135" DrawAspect="Content" ObjectID="_1663092050" r:id="rId17"/>
              </w:object>
            </w:r>
          </w:p>
        </w:tc>
      </w:tr>
      <w:tr w:rsidR="00933BCF" w14:paraId="65759496" w14:textId="77777777" w:rsidTr="000C0DB4">
        <w:tc>
          <w:tcPr>
            <w:tcW w:w="878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64"/>
              <w:gridCol w:w="3185"/>
            </w:tblGrid>
            <w:tr w:rsidR="009F3E82" w14:paraId="44A358E2" w14:textId="77777777" w:rsidTr="00B31238">
              <w:tc>
                <w:tcPr>
                  <w:tcW w:w="3284" w:type="dxa"/>
                  <w:vAlign w:val="center"/>
                </w:tcPr>
                <w:p w14:paraId="32CAF261" w14:textId="77777777" w:rsidR="009F3E82" w:rsidRDefault="009F3E82" w:rsidP="00B31238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dh=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12.1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3544" w:type="dxa"/>
                  <w:vAlign w:val="center"/>
                </w:tcPr>
                <w:p w14:paraId="2EC131E1" w14:textId="320AF09F" w:rsidR="009F3E82" w:rsidRDefault="004A255A" w:rsidP="00B31238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oMath>
                  </m:oMathPara>
                </w:p>
              </w:tc>
            </w:tr>
          </w:tbl>
          <w:p w14:paraId="66CD610D" w14:textId="77777777" w:rsidR="00A75E1E" w:rsidRDefault="00A75E1E" w:rsidP="00A75E1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integrating above equation from </w:t>
            </w:r>
            <m:oMath>
              <m:r>
                <w:rPr>
                  <w:rFonts w:ascii="Cambria Math" w:hAnsi="Cambria Math" w:cs="Times New Roman"/>
                </w:rPr>
                <m:t>x=0 to L</m:t>
              </m:r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0479FB0B" w14:textId="1358FFCC" w:rsidR="00933BCF" w:rsidRPr="00B21004" w:rsidRDefault="00A75E1E" w:rsidP="00E84D8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@Q=C</m:t>
                    </m:r>
                  </m:sub>
                </m:sSub>
              </m:oMath>
            </m:oMathPara>
          </w:p>
        </w:tc>
        <w:tc>
          <w:tcPr>
            <w:tcW w:w="1672" w:type="dxa"/>
          </w:tcPr>
          <w:p w14:paraId="56A07A02" w14:textId="3343A60D" w:rsidR="00933BCF" w:rsidRDefault="0023293C" w:rsidP="00E84D8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object w:dxaOrig="19500" w:dyaOrig="7095" w14:anchorId="12841C96">
                <v:shape id="_x0000_i1096" type="#_x0000_t75" style="width:185.3pt;height:52.6pt" o:ole="">
                  <v:imagedata r:id="rId18" o:title=""/>
                </v:shape>
                <o:OLEObject Type="Embed" ProgID="AutoCAD.Drawing.19" ShapeID="_x0000_i1096" DrawAspect="Content" ObjectID="_1663092051" r:id="rId19"/>
              </w:object>
            </w:r>
          </w:p>
        </w:tc>
      </w:tr>
    </w:tbl>
    <w:p w14:paraId="169D161A" w14:textId="77777777" w:rsidR="00606720" w:rsidRDefault="00606720" w:rsidP="00E9154C">
      <w:pPr>
        <w:spacing w:before="240" w:after="0"/>
        <w:jc w:val="both"/>
        <w:rPr>
          <w:rFonts w:ascii="Times New Roman" w:hAnsi="Times New Roman" w:cs="Times New Roman"/>
          <w:b/>
          <w:bCs/>
        </w:rPr>
      </w:pPr>
    </w:p>
    <w:p w14:paraId="0A2AFB1E" w14:textId="77777777" w:rsidR="00606720" w:rsidRDefault="00606720" w:rsidP="00E9154C">
      <w:pPr>
        <w:spacing w:before="240" w:after="0"/>
        <w:jc w:val="both"/>
        <w:rPr>
          <w:rFonts w:ascii="Times New Roman" w:hAnsi="Times New Roman" w:cs="Times New Roman"/>
          <w:b/>
          <w:bCs/>
        </w:rPr>
      </w:pPr>
    </w:p>
    <w:p w14:paraId="7BFC58B7" w14:textId="77777777" w:rsidR="00606720" w:rsidRDefault="00606720" w:rsidP="00E9154C">
      <w:pPr>
        <w:spacing w:before="240" w:after="0"/>
        <w:jc w:val="both"/>
        <w:rPr>
          <w:rFonts w:ascii="Times New Roman" w:hAnsi="Times New Roman" w:cs="Times New Roman"/>
          <w:b/>
          <w:bCs/>
        </w:rPr>
      </w:pPr>
    </w:p>
    <w:p w14:paraId="160CAE07" w14:textId="2DF06FC3" w:rsidR="00E9154C" w:rsidRDefault="00026A56" w:rsidP="00E9154C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WATER HAMMERING:</w:t>
      </w:r>
      <w:r w:rsidR="007A0DB1">
        <w:rPr>
          <w:rFonts w:ascii="Times New Roman" w:hAnsi="Times New Roman" w:cs="Times New Roman"/>
          <w:b/>
          <w:bCs/>
        </w:rPr>
        <w:t xml:space="preserve"> </w:t>
      </w:r>
      <w:r w:rsidR="005A1231">
        <w:rPr>
          <w:rFonts w:ascii="Times New Roman" w:hAnsi="Times New Roman" w:cs="Times New Roman"/>
        </w:rPr>
        <w:t>When a valve is closed, then the sudden drop in KE creates compressible pressure wave propagating in the direction against the flow.</w:t>
      </w:r>
      <w:r w:rsidR="00E4443A">
        <w:rPr>
          <w:rFonts w:ascii="Times New Roman" w:hAnsi="Times New Roman" w:cs="Times New Roman"/>
        </w:rPr>
        <w:t xml:space="preserve"> The striking on the wall by this pressure is known as water hammer.</w:t>
      </w:r>
      <w:r w:rsidR="005A1231">
        <w:rPr>
          <w:rFonts w:ascii="Times New Roman" w:hAnsi="Times New Roman" w:cs="Times New Roman"/>
        </w:rPr>
        <w:t xml:space="preserve"> </w:t>
      </w:r>
      <w:r w:rsidR="00412DE0">
        <w:rPr>
          <w:rFonts w:ascii="Times New Roman" w:hAnsi="Times New Roman" w:cs="Times New Roman"/>
        </w:rPr>
        <w:t>It’s Examples of compressible fluid experience compressible flow.</w:t>
      </w:r>
      <w:r w:rsidR="00807695">
        <w:rPr>
          <w:rFonts w:ascii="Times New Roman" w:hAnsi="Times New Roman" w:cs="Times New Roman"/>
        </w:rPr>
        <w:t xml:space="preserve"> </w:t>
      </w:r>
      <w:r w:rsidR="006B6D08">
        <w:rPr>
          <w:rFonts w:ascii="Times New Roman" w:hAnsi="Times New Roman" w:cs="Times New Roman"/>
        </w:rPr>
        <w:t xml:space="preserve">By using </w:t>
      </w:r>
      <w:r w:rsidR="006B6D08" w:rsidRPr="00F86610">
        <w:rPr>
          <w:rFonts w:ascii="Times New Roman" w:hAnsi="Times New Roman" w:cs="Times New Roman"/>
          <w:b/>
          <w:bCs/>
        </w:rPr>
        <w:t xml:space="preserve">Surge </w:t>
      </w:r>
      <w:r w:rsidR="00E9154C" w:rsidRPr="00F86610">
        <w:rPr>
          <w:rFonts w:ascii="Times New Roman" w:hAnsi="Times New Roman" w:cs="Times New Roman"/>
          <w:b/>
          <w:bCs/>
        </w:rPr>
        <w:t>Tank,</w:t>
      </w:r>
      <w:r w:rsidR="006B6D08">
        <w:rPr>
          <w:rFonts w:ascii="Times New Roman" w:hAnsi="Times New Roman" w:cs="Times New Roman"/>
        </w:rPr>
        <w:t xml:space="preserve"> we can avoid water hammering.</w:t>
      </w:r>
    </w:p>
    <w:p w14:paraId="60FD3C4D" w14:textId="0CE7A477" w:rsidR="00760D59" w:rsidRDefault="00760D59" w:rsidP="00E010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 w:rsidR="006C4D13">
        <w:rPr>
          <w:rFonts w:ascii="Times New Roman" w:hAnsi="Times New Roman" w:cs="Times New Roman"/>
        </w:rPr>
        <w:t xml:space="preserve">Rise in Pressure </w:t>
      </w:r>
      <m:oMath>
        <m:r>
          <w:rPr>
            <w:rFonts w:ascii="Cambria Math" w:hAnsi="Cambria Math" w:cs="Times New Roman"/>
          </w:rPr>
          <m:t>P=f(V,ρ,L,</m:t>
        </m:r>
        <m:r>
          <w:rPr>
            <w:rFonts w:ascii="Cambria Math" w:hAnsi="Cambria Math" w:cs="Times New Roman"/>
          </w:rPr>
          <m:t>Bulk Modulus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Pipe</m:t>
            </m:r>
          </m:sub>
        </m:sSub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Speed of Valve Closing</m:t>
        </m:r>
        <m:r>
          <w:rPr>
            <w:rFonts w:ascii="Cambria Math" w:hAnsi="Cambria Math" w:cs="Times New Roman"/>
          </w:rPr>
          <m:t>, Geomety of Pipe</m:t>
        </m:r>
        <m:r>
          <w:rPr>
            <w:rFonts w:ascii="Cambria Math" w:hAnsi="Cambria Math" w:cs="Times New Roman"/>
          </w:rPr>
          <m:t>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E60AC4" w14:paraId="13A3E0A0" w14:textId="77777777" w:rsidTr="00F43342">
        <w:tc>
          <w:tcPr>
            <w:tcW w:w="5524" w:type="dxa"/>
          </w:tcPr>
          <w:p w14:paraId="2657F03C" w14:textId="77777777" w:rsidR="00143A44" w:rsidRDefault="00BA1783" w:rsidP="0090235E">
            <w:pPr>
              <w:jc w:val="both"/>
              <w:rPr>
                <w:rFonts w:ascii="Times New Roman" w:hAnsi="Times New Roman" w:cs="Times New Roman"/>
              </w:rPr>
            </w:pPr>
            <w:r w:rsidRPr="00BA1783">
              <w:rPr>
                <w:rFonts w:ascii="Times New Roman" w:hAnsi="Times New Roman" w:cs="Times New Roman"/>
                <w:b/>
                <w:bCs/>
              </w:rPr>
              <w:t xml:space="preserve">CRITICAL TIME OF CLOSURE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oMath>
            <w:r w:rsidRPr="00BA1783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E5F1246" w14:textId="76048464" w:rsidR="00E60AC4" w:rsidRDefault="00D03FEE" w:rsidP="009023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time taken by the pressure wave to </w:t>
            </w:r>
            <w:r w:rsidR="00195495">
              <w:rPr>
                <w:rFonts w:ascii="Times New Roman" w:hAnsi="Times New Roman" w:cs="Times New Roman"/>
              </w:rPr>
              <w:t>propagate</w:t>
            </w:r>
            <w:r>
              <w:rPr>
                <w:rFonts w:ascii="Times New Roman" w:hAnsi="Times New Roman" w:cs="Times New Roman"/>
              </w:rPr>
              <w:t xml:space="preserve"> back &amp; forth the length of penstock</w:t>
            </w:r>
            <w:r w:rsidR="00195495">
              <w:rPr>
                <w:rFonts w:ascii="Times New Roman" w:hAnsi="Times New Roman" w:cs="Times New Roman"/>
              </w:rPr>
              <w:t>.</w:t>
            </w:r>
            <w:r w:rsidR="004131C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32" w:type="dxa"/>
          </w:tcPr>
          <w:p w14:paraId="304CF6C6" w14:textId="0CE4FF8B" w:rsidR="00E60AC4" w:rsidRDefault="00F3325F" w:rsidP="0090235E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C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,Where C=Acoustic Velocity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</w:tc>
      </w:tr>
      <w:tr w:rsidR="009812E1" w14:paraId="075F8ECE" w14:textId="77777777" w:rsidTr="0034015A">
        <w:tc>
          <w:tcPr>
            <w:tcW w:w="10456" w:type="dxa"/>
            <w:gridSpan w:val="2"/>
          </w:tcPr>
          <w:p w14:paraId="17E6ABF5" w14:textId="348B9DC5" w:rsidR="009812E1" w:rsidRPr="009812E1" w:rsidRDefault="009812E1" w:rsidP="0090235E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ACTUAL </w:t>
            </w:r>
            <w:r w:rsidRPr="00BA1783">
              <w:rPr>
                <w:rFonts w:ascii="Times New Roman" w:hAnsi="Times New Roman" w:cs="Times New Roman"/>
                <w:b/>
                <w:bCs/>
              </w:rPr>
              <w:t xml:space="preserve">TIME OF CLOSURE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d>
            </m:oMath>
            <w:r w:rsidRPr="00BA1783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5089D" w:rsidRPr="00DB05B8">
              <w:rPr>
                <w:rFonts w:ascii="Times New Roman" w:hAnsi="Times New Roman" w:cs="Times New Roman"/>
              </w:rPr>
              <w:t>Actually,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Time taken for closing time.</w:t>
            </w:r>
          </w:p>
        </w:tc>
      </w:tr>
    </w:tbl>
    <w:p w14:paraId="0ED27263" w14:textId="710AD8BD" w:rsidR="006B4E47" w:rsidRDefault="006B4E47" w:rsidP="0090235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284"/>
        <w:gridCol w:w="3260"/>
        <w:gridCol w:w="283"/>
        <w:gridCol w:w="3657"/>
      </w:tblGrid>
      <w:tr w:rsidR="00B73F41" w14:paraId="018A0D21" w14:textId="77777777" w:rsidTr="00B73F41">
        <w:tc>
          <w:tcPr>
            <w:tcW w:w="10456" w:type="dxa"/>
            <w:gridSpan w:val="6"/>
          </w:tcPr>
          <w:p w14:paraId="0EF253EB" w14:textId="461A2DD6" w:rsidR="00B73F41" w:rsidRPr="00FA0BBE" w:rsidRDefault="00FA0BBE" w:rsidP="00FA0B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0BBE">
              <w:rPr>
                <w:rFonts w:ascii="Times New Roman" w:hAnsi="Times New Roman" w:cs="Times New Roman"/>
                <w:b/>
                <w:bCs/>
              </w:rPr>
              <w:t>TYPE OF CLOSURE</w:t>
            </w:r>
          </w:p>
        </w:tc>
      </w:tr>
      <w:tr w:rsidR="00306A6C" w14:paraId="4FDA1430" w14:textId="77777777" w:rsidTr="00C76E95">
        <w:tc>
          <w:tcPr>
            <w:tcW w:w="2972" w:type="dxa"/>
            <w:gridSpan w:val="2"/>
          </w:tcPr>
          <w:p w14:paraId="577CC24D" w14:textId="7D40519D" w:rsidR="00306A6C" w:rsidRPr="00FA0BBE" w:rsidRDefault="00D67B63" w:rsidP="009C1A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GRADUAL CLOSURE</w:t>
            </w:r>
          </w:p>
        </w:tc>
        <w:tc>
          <w:tcPr>
            <w:tcW w:w="7484" w:type="dxa"/>
            <w:gridSpan w:val="4"/>
          </w:tcPr>
          <w:p w14:paraId="0AE35FAD" w14:textId="68E9C8C0" w:rsidR="00306A6C" w:rsidRPr="00FA0BBE" w:rsidRDefault="0047106A" w:rsidP="009C1A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SUDDEN CLOSURE</w:t>
            </w:r>
          </w:p>
        </w:tc>
      </w:tr>
      <w:tr w:rsidR="00BA29B0" w14:paraId="6F6156B3" w14:textId="77777777" w:rsidTr="00C76E95">
        <w:tc>
          <w:tcPr>
            <w:tcW w:w="2972" w:type="dxa"/>
            <w:gridSpan w:val="2"/>
          </w:tcPr>
          <w:p w14:paraId="0C05E0A5" w14:textId="3DEB5A91" w:rsidR="00BA29B0" w:rsidRDefault="00A6409F" w:rsidP="00565A36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484" w:type="dxa"/>
            <w:gridSpan w:val="4"/>
          </w:tcPr>
          <w:p w14:paraId="5887DE20" w14:textId="730F8D9F" w:rsidR="00BA29B0" w:rsidRDefault="00A67443" w:rsidP="00306A6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</w:tr>
      <w:tr w:rsidR="00A36334" w14:paraId="5829711F" w14:textId="77777777" w:rsidTr="00212473">
        <w:tc>
          <w:tcPr>
            <w:tcW w:w="2972" w:type="dxa"/>
            <w:gridSpan w:val="2"/>
          </w:tcPr>
          <w:p w14:paraId="44FCA58F" w14:textId="63B37DAD" w:rsidR="00A36334" w:rsidRPr="00C10A59" w:rsidRDefault="00A36334" w:rsidP="00A3633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F=ma=ρAL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44" w:type="dxa"/>
            <w:gridSpan w:val="2"/>
          </w:tcPr>
          <w:p w14:paraId="31AF8FE4" w14:textId="5AF8DECA" w:rsidR="00A36334" w:rsidRPr="00C8104C" w:rsidRDefault="00A36334" w:rsidP="00C8104C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Calibri" w:hAnsi="Times New Roman" w:cs="Times New Roman"/>
              </w:rPr>
            </w:pPr>
            <w:r w:rsidRPr="00C8104C">
              <w:rPr>
                <w:rFonts w:ascii="Times New Roman" w:eastAsia="Calibri" w:hAnsi="Times New Roman" w:cs="Times New Roman"/>
              </w:rPr>
              <w:t xml:space="preserve">Penstock is rigid (E </w:t>
            </w:r>
            <w:r w:rsidR="004E4312">
              <w:rPr>
                <w:rFonts w:ascii="Times New Roman" w:eastAsia="Calibri" w:hAnsi="Times New Roman" w:cs="Times New Roman"/>
              </w:rPr>
              <w:t xml:space="preserve">is </w:t>
            </w:r>
            <w:r w:rsidRPr="00C8104C">
              <w:rPr>
                <w:rFonts w:ascii="Times New Roman" w:eastAsia="Calibri" w:hAnsi="Times New Roman" w:cs="Times New Roman"/>
              </w:rPr>
              <w:t>not given)</w:t>
            </w:r>
          </w:p>
        </w:tc>
        <w:tc>
          <w:tcPr>
            <w:tcW w:w="3940" w:type="dxa"/>
            <w:gridSpan w:val="2"/>
          </w:tcPr>
          <w:p w14:paraId="2B683797" w14:textId="3DAC1062" w:rsidR="00A36334" w:rsidRPr="007234E7" w:rsidRDefault="00B564C0" w:rsidP="007234E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Elastic </w:t>
            </w:r>
            <w:r w:rsidR="00B31510">
              <w:rPr>
                <w:rFonts w:ascii="Times New Roman" w:eastAsia="Calibri" w:hAnsi="Times New Roman" w:cs="Times New Roman"/>
              </w:rPr>
              <w:t>Penstock</w:t>
            </w:r>
            <w:r w:rsidR="00B230DB">
              <w:rPr>
                <w:rFonts w:ascii="Times New Roman" w:eastAsia="Calibri" w:hAnsi="Times New Roman" w:cs="Times New Roman"/>
              </w:rPr>
              <w:t xml:space="preserve"> </w:t>
            </w:r>
            <w:r w:rsidR="00B713D1" w:rsidRPr="00C8104C">
              <w:rPr>
                <w:rFonts w:ascii="Times New Roman" w:eastAsia="Calibri" w:hAnsi="Times New Roman" w:cs="Times New Roman"/>
              </w:rPr>
              <w:t xml:space="preserve">(E </w:t>
            </w:r>
            <w:r w:rsidR="00B713D1">
              <w:rPr>
                <w:rFonts w:ascii="Times New Roman" w:eastAsia="Calibri" w:hAnsi="Times New Roman" w:cs="Times New Roman"/>
              </w:rPr>
              <w:t xml:space="preserve">is </w:t>
            </w:r>
            <w:r w:rsidR="00B713D1" w:rsidRPr="00C8104C">
              <w:rPr>
                <w:rFonts w:ascii="Times New Roman" w:eastAsia="Calibri" w:hAnsi="Times New Roman" w:cs="Times New Roman"/>
              </w:rPr>
              <w:t>given)</w:t>
            </w:r>
          </w:p>
        </w:tc>
      </w:tr>
      <w:tr w:rsidR="00015B13" w14:paraId="623968A3" w14:textId="77777777" w:rsidTr="003F59DA">
        <w:tc>
          <w:tcPr>
            <w:tcW w:w="2972" w:type="dxa"/>
            <w:gridSpan w:val="2"/>
          </w:tcPr>
          <w:p w14:paraId="0FC938ED" w14:textId="77E93561" w:rsidR="00015B13" w:rsidRDefault="00015B13" w:rsidP="00A3633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P=ma=ρV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484" w:type="dxa"/>
            <w:gridSpan w:val="4"/>
          </w:tcPr>
          <w:p w14:paraId="3599A41B" w14:textId="4BF75847" w:rsidR="00015B13" w:rsidRPr="00C10A59" w:rsidRDefault="00015B13" w:rsidP="00A3633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P=ρ</m:t>
                </m:r>
                <m:r>
                  <w:rPr>
                    <w:rFonts w:ascii="Cambria Math" w:eastAsia="Calibri" w:hAnsi="Cambria Math" w:cs="Times New Roman"/>
                  </w:rPr>
                  <m:t>CV</m:t>
                </m:r>
              </m:oMath>
            </m:oMathPara>
          </w:p>
        </w:tc>
      </w:tr>
      <w:tr w:rsidR="00813CF4" w14:paraId="293C8A3C" w14:textId="77777777" w:rsidTr="00212473">
        <w:tc>
          <w:tcPr>
            <w:tcW w:w="2972" w:type="dxa"/>
            <w:gridSpan w:val="2"/>
          </w:tcPr>
          <w:p w14:paraId="422EACEB" w14:textId="43B244D4" w:rsidR="00813CF4" w:rsidRDefault="00813CF4" w:rsidP="00813CF4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544" w:type="dxa"/>
            <w:gridSpan w:val="2"/>
          </w:tcPr>
          <w:p w14:paraId="13AC9994" w14:textId="5591ED86" w:rsidR="009000F1" w:rsidRPr="00C10A59" w:rsidRDefault="00491BC7" w:rsidP="00813CF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940" w:type="dxa"/>
            <w:gridSpan w:val="2"/>
          </w:tcPr>
          <w:p w14:paraId="5F8C6CF3" w14:textId="49DC4C55" w:rsidR="00813CF4" w:rsidRPr="00C10A59" w:rsidRDefault="00D21A98" w:rsidP="00813CF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eff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eff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fluid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tE</m:t>
                    </m:r>
                  </m:den>
                </m:f>
              </m:oMath>
            </m:oMathPara>
          </w:p>
        </w:tc>
      </w:tr>
      <w:tr w:rsidR="00CA3421" w14:paraId="22C72A5D" w14:textId="77777777" w:rsidTr="00CA3421">
        <w:tc>
          <w:tcPr>
            <w:tcW w:w="988" w:type="dxa"/>
          </w:tcPr>
          <w:p w14:paraId="0CBE94FA" w14:textId="12EFB8E5" w:rsidR="00CA3421" w:rsidRDefault="00CA3421" w:rsidP="00813CF4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Where</w:t>
            </w:r>
          </w:p>
        </w:tc>
        <w:tc>
          <w:tcPr>
            <w:tcW w:w="2268" w:type="dxa"/>
            <w:gridSpan w:val="2"/>
          </w:tcPr>
          <w:p w14:paraId="0665E42F" w14:textId="38127C1A" w:rsidR="00CA3421" w:rsidRDefault="00CA3421" w:rsidP="00813CF4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D=</m:t>
              </m:r>
            </m:oMath>
            <w:r>
              <w:rPr>
                <w:rFonts w:ascii="Times New Roman" w:eastAsia="Calibri" w:hAnsi="Times New Roman" w:cs="Times New Roman"/>
              </w:rPr>
              <w:t xml:space="preserve">Dia. of </w:t>
            </w:r>
            <w:r>
              <w:rPr>
                <w:rFonts w:ascii="Times New Roman" w:eastAsia="Calibri" w:hAnsi="Times New Roman" w:cs="Times New Roman"/>
              </w:rPr>
              <w:t>Penstock</w:t>
            </w:r>
          </w:p>
        </w:tc>
        <w:tc>
          <w:tcPr>
            <w:tcW w:w="3543" w:type="dxa"/>
            <w:gridSpan w:val="2"/>
          </w:tcPr>
          <w:p w14:paraId="0DEF9CBE" w14:textId="336A1177" w:rsidR="00CA3421" w:rsidRDefault="00CA3421" w:rsidP="00813CF4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E</m:t>
              </m:r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>
              <w:rPr>
                <w:rFonts w:ascii="Times New Roman" w:eastAsia="Calibri" w:hAnsi="Times New Roman" w:cs="Times New Roman"/>
              </w:rPr>
              <w:t xml:space="preserve">Young’s Modulus </w:t>
            </w:r>
            <w:r>
              <w:rPr>
                <w:rFonts w:ascii="Times New Roman" w:eastAsia="Calibri" w:hAnsi="Times New Roman" w:cs="Times New Roman"/>
              </w:rPr>
              <w:t>of Penstock</w:t>
            </w:r>
          </w:p>
        </w:tc>
        <w:tc>
          <w:tcPr>
            <w:tcW w:w="3657" w:type="dxa"/>
          </w:tcPr>
          <w:p w14:paraId="3F14F9FD" w14:textId="7134F66B" w:rsidR="00CA3421" w:rsidRDefault="00CA3421" w:rsidP="00813CF4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</m:t>
              </m:r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>
              <w:rPr>
                <w:rFonts w:ascii="Times New Roman" w:eastAsia="Calibri" w:hAnsi="Times New Roman" w:cs="Times New Roman"/>
              </w:rPr>
              <w:t xml:space="preserve">Thickness </w:t>
            </w:r>
            <w:r>
              <w:rPr>
                <w:rFonts w:ascii="Times New Roman" w:eastAsia="Calibri" w:hAnsi="Times New Roman" w:cs="Times New Roman"/>
              </w:rPr>
              <w:t>of Penstock</w:t>
            </w:r>
            <w:bookmarkStart w:id="0" w:name="_GoBack"/>
            <w:bookmarkEnd w:id="0"/>
          </w:p>
        </w:tc>
      </w:tr>
    </w:tbl>
    <w:p w14:paraId="30572406" w14:textId="231E0F1E" w:rsidR="00F845D7" w:rsidRPr="00C92108" w:rsidRDefault="00F845D7" w:rsidP="00C92108">
      <w:pPr>
        <w:spacing w:after="0"/>
        <w:jc w:val="both"/>
        <w:rPr>
          <w:rFonts w:ascii="Times New Roman" w:hAnsi="Times New Roman" w:cs="Times New Roman"/>
        </w:rPr>
      </w:pPr>
    </w:p>
    <w:sectPr w:rsidR="00F845D7" w:rsidRPr="00C92108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4757"/>
    <w:multiLevelType w:val="hybridMultilevel"/>
    <w:tmpl w:val="304C3DCA"/>
    <w:lvl w:ilvl="0" w:tplc="C7E2C55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0606F"/>
    <w:multiLevelType w:val="hybridMultilevel"/>
    <w:tmpl w:val="4ED805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3F3605"/>
    <w:multiLevelType w:val="hybridMultilevel"/>
    <w:tmpl w:val="4380E0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585A4F"/>
    <w:multiLevelType w:val="hybridMultilevel"/>
    <w:tmpl w:val="8AEACFA8"/>
    <w:lvl w:ilvl="0" w:tplc="6CAA404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AA3500"/>
    <w:multiLevelType w:val="hybridMultilevel"/>
    <w:tmpl w:val="4844B220"/>
    <w:lvl w:ilvl="0" w:tplc="EA4AD3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5391D"/>
    <w:multiLevelType w:val="hybridMultilevel"/>
    <w:tmpl w:val="D4E27E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95B85"/>
    <w:multiLevelType w:val="hybridMultilevel"/>
    <w:tmpl w:val="33BC2E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E0837"/>
    <w:multiLevelType w:val="hybridMultilevel"/>
    <w:tmpl w:val="ACE452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220673"/>
    <w:multiLevelType w:val="hybridMultilevel"/>
    <w:tmpl w:val="482666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4E370C"/>
    <w:multiLevelType w:val="hybridMultilevel"/>
    <w:tmpl w:val="5B425378"/>
    <w:lvl w:ilvl="0" w:tplc="942850D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586154"/>
    <w:multiLevelType w:val="hybridMultilevel"/>
    <w:tmpl w:val="2FECEB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96763A"/>
    <w:multiLevelType w:val="hybridMultilevel"/>
    <w:tmpl w:val="D65AC9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1C103F"/>
    <w:multiLevelType w:val="hybridMultilevel"/>
    <w:tmpl w:val="CEB0BA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8B2A59"/>
    <w:multiLevelType w:val="hybridMultilevel"/>
    <w:tmpl w:val="CF58E8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4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5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B84"/>
    <w:rsid w:val="00002281"/>
    <w:rsid w:val="00002547"/>
    <w:rsid w:val="0000676B"/>
    <w:rsid w:val="00015B13"/>
    <w:rsid w:val="0001795C"/>
    <w:rsid w:val="00021563"/>
    <w:rsid w:val="00026A56"/>
    <w:rsid w:val="0003538A"/>
    <w:rsid w:val="0003559F"/>
    <w:rsid w:val="000373A9"/>
    <w:rsid w:val="00043EAF"/>
    <w:rsid w:val="000440C6"/>
    <w:rsid w:val="00044F16"/>
    <w:rsid w:val="000458F8"/>
    <w:rsid w:val="000470FD"/>
    <w:rsid w:val="00050A8B"/>
    <w:rsid w:val="000615F6"/>
    <w:rsid w:val="000620A4"/>
    <w:rsid w:val="000636E0"/>
    <w:rsid w:val="00064AAB"/>
    <w:rsid w:val="00064AC7"/>
    <w:rsid w:val="0007181A"/>
    <w:rsid w:val="00071ACA"/>
    <w:rsid w:val="00072493"/>
    <w:rsid w:val="000725FA"/>
    <w:rsid w:val="00073A02"/>
    <w:rsid w:val="00076CC5"/>
    <w:rsid w:val="000773D7"/>
    <w:rsid w:val="00077853"/>
    <w:rsid w:val="000779F8"/>
    <w:rsid w:val="00077BA1"/>
    <w:rsid w:val="000841A3"/>
    <w:rsid w:val="00084755"/>
    <w:rsid w:val="00086708"/>
    <w:rsid w:val="00095A90"/>
    <w:rsid w:val="00096AE1"/>
    <w:rsid w:val="000A223E"/>
    <w:rsid w:val="000A2293"/>
    <w:rsid w:val="000A289E"/>
    <w:rsid w:val="000A2A41"/>
    <w:rsid w:val="000A446E"/>
    <w:rsid w:val="000B1856"/>
    <w:rsid w:val="000B1EAB"/>
    <w:rsid w:val="000B3273"/>
    <w:rsid w:val="000B3A6F"/>
    <w:rsid w:val="000B3AC5"/>
    <w:rsid w:val="000B3FB2"/>
    <w:rsid w:val="000B4E3E"/>
    <w:rsid w:val="000C09CE"/>
    <w:rsid w:val="000C0DB4"/>
    <w:rsid w:val="000C2074"/>
    <w:rsid w:val="000C3011"/>
    <w:rsid w:val="000D022C"/>
    <w:rsid w:val="000D0A57"/>
    <w:rsid w:val="000D21A1"/>
    <w:rsid w:val="000D480F"/>
    <w:rsid w:val="000D4E1D"/>
    <w:rsid w:val="000D5DA0"/>
    <w:rsid w:val="000E0A84"/>
    <w:rsid w:val="000E4DF6"/>
    <w:rsid w:val="000F1558"/>
    <w:rsid w:val="000F3F28"/>
    <w:rsid w:val="000F6AFC"/>
    <w:rsid w:val="000F71DD"/>
    <w:rsid w:val="000F72EF"/>
    <w:rsid w:val="000F7DC8"/>
    <w:rsid w:val="00103D91"/>
    <w:rsid w:val="00105792"/>
    <w:rsid w:val="001113F7"/>
    <w:rsid w:val="00111CA9"/>
    <w:rsid w:val="001129C9"/>
    <w:rsid w:val="00113C05"/>
    <w:rsid w:val="00122FD0"/>
    <w:rsid w:val="00124397"/>
    <w:rsid w:val="00125738"/>
    <w:rsid w:val="00130505"/>
    <w:rsid w:val="0013196C"/>
    <w:rsid w:val="00134253"/>
    <w:rsid w:val="0014042D"/>
    <w:rsid w:val="00140FF0"/>
    <w:rsid w:val="001418AC"/>
    <w:rsid w:val="00143A44"/>
    <w:rsid w:val="001443BA"/>
    <w:rsid w:val="00146F26"/>
    <w:rsid w:val="0015089D"/>
    <w:rsid w:val="001519FB"/>
    <w:rsid w:val="00151F88"/>
    <w:rsid w:val="001529C1"/>
    <w:rsid w:val="00154B41"/>
    <w:rsid w:val="00155728"/>
    <w:rsid w:val="00155E81"/>
    <w:rsid w:val="00156EBD"/>
    <w:rsid w:val="00157421"/>
    <w:rsid w:val="00161F38"/>
    <w:rsid w:val="001626CE"/>
    <w:rsid w:val="001631A8"/>
    <w:rsid w:val="00163F7B"/>
    <w:rsid w:val="00164D53"/>
    <w:rsid w:val="00165B69"/>
    <w:rsid w:val="00170B6B"/>
    <w:rsid w:val="00171A27"/>
    <w:rsid w:val="00171D95"/>
    <w:rsid w:val="001734D3"/>
    <w:rsid w:val="00173699"/>
    <w:rsid w:val="00175824"/>
    <w:rsid w:val="0017665F"/>
    <w:rsid w:val="00176C7C"/>
    <w:rsid w:val="00182E28"/>
    <w:rsid w:val="00185C70"/>
    <w:rsid w:val="00185E96"/>
    <w:rsid w:val="001869E6"/>
    <w:rsid w:val="00186C31"/>
    <w:rsid w:val="00191802"/>
    <w:rsid w:val="001939FD"/>
    <w:rsid w:val="00193BA7"/>
    <w:rsid w:val="00195495"/>
    <w:rsid w:val="00197FC4"/>
    <w:rsid w:val="001A0A84"/>
    <w:rsid w:val="001A1BBA"/>
    <w:rsid w:val="001A3DA2"/>
    <w:rsid w:val="001A4122"/>
    <w:rsid w:val="001A67E1"/>
    <w:rsid w:val="001A7C68"/>
    <w:rsid w:val="001B1A19"/>
    <w:rsid w:val="001B1ABE"/>
    <w:rsid w:val="001B5A3A"/>
    <w:rsid w:val="001B5D49"/>
    <w:rsid w:val="001B68FF"/>
    <w:rsid w:val="001B7B00"/>
    <w:rsid w:val="001C2CDA"/>
    <w:rsid w:val="001C3228"/>
    <w:rsid w:val="001C5FB2"/>
    <w:rsid w:val="001D19C5"/>
    <w:rsid w:val="001D3131"/>
    <w:rsid w:val="001D3507"/>
    <w:rsid w:val="001D4DA9"/>
    <w:rsid w:val="001D6954"/>
    <w:rsid w:val="001E3AB5"/>
    <w:rsid w:val="001E581F"/>
    <w:rsid w:val="001F242E"/>
    <w:rsid w:val="001F4685"/>
    <w:rsid w:val="001F580D"/>
    <w:rsid w:val="0020280E"/>
    <w:rsid w:val="00203D25"/>
    <w:rsid w:val="00212473"/>
    <w:rsid w:val="00222ED2"/>
    <w:rsid w:val="002250BF"/>
    <w:rsid w:val="002265BD"/>
    <w:rsid w:val="0023003D"/>
    <w:rsid w:val="00231C40"/>
    <w:rsid w:val="00231DA3"/>
    <w:rsid w:val="0023293C"/>
    <w:rsid w:val="00243C65"/>
    <w:rsid w:val="002519B6"/>
    <w:rsid w:val="00252059"/>
    <w:rsid w:val="00252A25"/>
    <w:rsid w:val="002573D8"/>
    <w:rsid w:val="00260817"/>
    <w:rsid w:val="00261E83"/>
    <w:rsid w:val="00262F16"/>
    <w:rsid w:val="00264187"/>
    <w:rsid w:val="00264AA6"/>
    <w:rsid w:val="00266F82"/>
    <w:rsid w:val="0026716D"/>
    <w:rsid w:val="002712BA"/>
    <w:rsid w:val="00272B0F"/>
    <w:rsid w:val="00286D02"/>
    <w:rsid w:val="00287DE4"/>
    <w:rsid w:val="00287DFD"/>
    <w:rsid w:val="002937DE"/>
    <w:rsid w:val="00294334"/>
    <w:rsid w:val="00295FB1"/>
    <w:rsid w:val="00296CC7"/>
    <w:rsid w:val="002A0E07"/>
    <w:rsid w:val="002A22D8"/>
    <w:rsid w:val="002A26C4"/>
    <w:rsid w:val="002A4A17"/>
    <w:rsid w:val="002B04D9"/>
    <w:rsid w:val="002B1B7C"/>
    <w:rsid w:val="002B1F0D"/>
    <w:rsid w:val="002B695E"/>
    <w:rsid w:val="002C037F"/>
    <w:rsid w:val="002C0C16"/>
    <w:rsid w:val="002C1056"/>
    <w:rsid w:val="002C1ABC"/>
    <w:rsid w:val="002C22BC"/>
    <w:rsid w:val="002C3A28"/>
    <w:rsid w:val="002C3D7F"/>
    <w:rsid w:val="002C4687"/>
    <w:rsid w:val="002C5590"/>
    <w:rsid w:val="002D0BCB"/>
    <w:rsid w:val="002D1F49"/>
    <w:rsid w:val="002D4966"/>
    <w:rsid w:val="002E0DAF"/>
    <w:rsid w:val="002E13BC"/>
    <w:rsid w:val="002E159D"/>
    <w:rsid w:val="002E2D20"/>
    <w:rsid w:val="002E2F94"/>
    <w:rsid w:val="002E46A0"/>
    <w:rsid w:val="002E5C75"/>
    <w:rsid w:val="002E7BE7"/>
    <w:rsid w:val="002F092E"/>
    <w:rsid w:val="002F3AF8"/>
    <w:rsid w:val="002F3E3F"/>
    <w:rsid w:val="00300E15"/>
    <w:rsid w:val="00302681"/>
    <w:rsid w:val="00303194"/>
    <w:rsid w:val="003045B3"/>
    <w:rsid w:val="00306A6C"/>
    <w:rsid w:val="003128CB"/>
    <w:rsid w:val="003140A4"/>
    <w:rsid w:val="0031713A"/>
    <w:rsid w:val="00326D96"/>
    <w:rsid w:val="00332FA2"/>
    <w:rsid w:val="00333E77"/>
    <w:rsid w:val="00337232"/>
    <w:rsid w:val="003432BB"/>
    <w:rsid w:val="00343C72"/>
    <w:rsid w:val="0034490D"/>
    <w:rsid w:val="00345338"/>
    <w:rsid w:val="00350739"/>
    <w:rsid w:val="0035180C"/>
    <w:rsid w:val="00354634"/>
    <w:rsid w:val="00355DED"/>
    <w:rsid w:val="00356B17"/>
    <w:rsid w:val="00360886"/>
    <w:rsid w:val="00362546"/>
    <w:rsid w:val="00362684"/>
    <w:rsid w:val="003679D0"/>
    <w:rsid w:val="00376448"/>
    <w:rsid w:val="00383ECA"/>
    <w:rsid w:val="00385C02"/>
    <w:rsid w:val="003869C3"/>
    <w:rsid w:val="003904C3"/>
    <w:rsid w:val="0039438F"/>
    <w:rsid w:val="003A1282"/>
    <w:rsid w:val="003A2779"/>
    <w:rsid w:val="003A47C6"/>
    <w:rsid w:val="003A4926"/>
    <w:rsid w:val="003B14A7"/>
    <w:rsid w:val="003B577F"/>
    <w:rsid w:val="003B5D24"/>
    <w:rsid w:val="003B64E8"/>
    <w:rsid w:val="003B6D06"/>
    <w:rsid w:val="003B7169"/>
    <w:rsid w:val="003B7C6C"/>
    <w:rsid w:val="003C062E"/>
    <w:rsid w:val="003C1BF3"/>
    <w:rsid w:val="003C1D9B"/>
    <w:rsid w:val="003C2CA1"/>
    <w:rsid w:val="003C4100"/>
    <w:rsid w:val="003C4753"/>
    <w:rsid w:val="003C47EC"/>
    <w:rsid w:val="003C4B36"/>
    <w:rsid w:val="003C6313"/>
    <w:rsid w:val="003C6714"/>
    <w:rsid w:val="003D71C5"/>
    <w:rsid w:val="003D7641"/>
    <w:rsid w:val="003E0349"/>
    <w:rsid w:val="003E0854"/>
    <w:rsid w:val="003E08A9"/>
    <w:rsid w:val="003E2EF5"/>
    <w:rsid w:val="003E4455"/>
    <w:rsid w:val="003E7AEC"/>
    <w:rsid w:val="003F1834"/>
    <w:rsid w:val="003F1975"/>
    <w:rsid w:val="003F24AB"/>
    <w:rsid w:val="003F2F10"/>
    <w:rsid w:val="003F3061"/>
    <w:rsid w:val="003F5E6C"/>
    <w:rsid w:val="004021D0"/>
    <w:rsid w:val="004030A0"/>
    <w:rsid w:val="004051F6"/>
    <w:rsid w:val="00405FE1"/>
    <w:rsid w:val="00406441"/>
    <w:rsid w:val="00407086"/>
    <w:rsid w:val="00410D2E"/>
    <w:rsid w:val="00412BF9"/>
    <w:rsid w:val="00412DE0"/>
    <w:rsid w:val="00412EE9"/>
    <w:rsid w:val="004131C1"/>
    <w:rsid w:val="00415586"/>
    <w:rsid w:val="004179D1"/>
    <w:rsid w:val="00424A4F"/>
    <w:rsid w:val="00425549"/>
    <w:rsid w:val="00426756"/>
    <w:rsid w:val="004331E6"/>
    <w:rsid w:val="00433868"/>
    <w:rsid w:val="004349BC"/>
    <w:rsid w:val="0043537A"/>
    <w:rsid w:val="00440B57"/>
    <w:rsid w:val="004451EC"/>
    <w:rsid w:val="00446345"/>
    <w:rsid w:val="00447731"/>
    <w:rsid w:val="00447BDF"/>
    <w:rsid w:val="004502C0"/>
    <w:rsid w:val="00451B96"/>
    <w:rsid w:val="00456C02"/>
    <w:rsid w:val="00465A4A"/>
    <w:rsid w:val="0047070C"/>
    <w:rsid w:val="00470F17"/>
    <w:rsid w:val="0047106A"/>
    <w:rsid w:val="004741F3"/>
    <w:rsid w:val="00476C3F"/>
    <w:rsid w:val="00476CA8"/>
    <w:rsid w:val="00481ACD"/>
    <w:rsid w:val="00482113"/>
    <w:rsid w:val="0048477D"/>
    <w:rsid w:val="004862DE"/>
    <w:rsid w:val="00491BC7"/>
    <w:rsid w:val="00494C74"/>
    <w:rsid w:val="00494EE0"/>
    <w:rsid w:val="00496517"/>
    <w:rsid w:val="0049669E"/>
    <w:rsid w:val="004A1269"/>
    <w:rsid w:val="004A255A"/>
    <w:rsid w:val="004B1CC7"/>
    <w:rsid w:val="004B5A74"/>
    <w:rsid w:val="004B72FC"/>
    <w:rsid w:val="004C470B"/>
    <w:rsid w:val="004C5041"/>
    <w:rsid w:val="004C6839"/>
    <w:rsid w:val="004C6AC4"/>
    <w:rsid w:val="004C6ACD"/>
    <w:rsid w:val="004D5D9F"/>
    <w:rsid w:val="004D7022"/>
    <w:rsid w:val="004E4312"/>
    <w:rsid w:val="004E5F40"/>
    <w:rsid w:val="004E62F6"/>
    <w:rsid w:val="004F45C8"/>
    <w:rsid w:val="004F4B3C"/>
    <w:rsid w:val="004F5E05"/>
    <w:rsid w:val="004F728D"/>
    <w:rsid w:val="004F7861"/>
    <w:rsid w:val="00506BF4"/>
    <w:rsid w:val="0050746A"/>
    <w:rsid w:val="005103A4"/>
    <w:rsid w:val="005127B7"/>
    <w:rsid w:val="00515A15"/>
    <w:rsid w:val="00517210"/>
    <w:rsid w:val="0052080C"/>
    <w:rsid w:val="0052536D"/>
    <w:rsid w:val="0053012A"/>
    <w:rsid w:val="005321DE"/>
    <w:rsid w:val="005344E3"/>
    <w:rsid w:val="00535859"/>
    <w:rsid w:val="00536AFD"/>
    <w:rsid w:val="00537462"/>
    <w:rsid w:val="00537639"/>
    <w:rsid w:val="005405F0"/>
    <w:rsid w:val="00540624"/>
    <w:rsid w:val="00555B4E"/>
    <w:rsid w:val="0055610F"/>
    <w:rsid w:val="0055746E"/>
    <w:rsid w:val="00561098"/>
    <w:rsid w:val="00562D9B"/>
    <w:rsid w:val="0056369B"/>
    <w:rsid w:val="0056379C"/>
    <w:rsid w:val="00563BD3"/>
    <w:rsid w:val="00565A36"/>
    <w:rsid w:val="00566603"/>
    <w:rsid w:val="00566987"/>
    <w:rsid w:val="0057045D"/>
    <w:rsid w:val="0057077B"/>
    <w:rsid w:val="00571641"/>
    <w:rsid w:val="00572B2D"/>
    <w:rsid w:val="00580D03"/>
    <w:rsid w:val="00583476"/>
    <w:rsid w:val="0058394C"/>
    <w:rsid w:val="00585543"/>
    <w:rsid w:val="0058596F"/>
    <w:rsid w:val="00586801"/>
    <w:rsid w:val="00586F98"/>
    <w:rsid w:val="00587DBB"/>
    <w:rsid w:val="0059003B"/>
    <w:rsid w:val="00590CC1"/>
    <w:rsid w:val="005937D0"/>
    <w:rsid w:val="005971A2"/>
    <w:rsid w:val="005A04E9"/>
    <w:rsid w:val="005A0BC9"/>
    <w:rsid w:val="005A1231"/>
    <w:rsid w:val="005A5014"/>
    <w:rsid w:val="005B13F3"/>
    <w:rsid w:val="005B25D3"/>
    <w:rsid w:val="005B70AA"/>
    <w:rsid w:val="005C05FB"/>
    <w:rsid w:val="005C16FD"/>
    <w:rsid w:val="005C2E72"/>
    <w:rsid w:val="005C4BA5"/>
    <w:rsid w:val="005C583A"/>
    <w:rsid w:val="005D020B"/>
    <w:rsid w:val="005D1453"/>
    <w:rsid w:val="005D2ADC"/>
    <w:rsid w:val="005D5108"/>
    <w:rsid w:val="005D6B59"/>
    <w:rsid w:val="005E3500"/>
    <w:rsid w:val="005E3F9D"/>
    <w:rsid w:val="005F0C68"/>
    <w:rsid w:val="005F0FB8"/>
    <w:rsid w:val="005F51E5"/>
    <w:rsid w:val="005F62C0"/>
    <w:rsid w:val="005F78F6"/>
    <w:rsid w:val="00604061"/>
    <w:rsid w:val="006060FB"/>
    <w:rsid w:val="00606720"/>
    <w:rsid w:val="0061010F"/>
    <w:rsid w:val="00612F89"/>
    <w:rsid w:val="0061491D"/>
    <w:rsid w:val="006150FF"/>
    <w:rsid w:val="00615487"/>
    <w:rsid w:val="00617043"/>
    <w:rsid w:val="00624CBB"/>
    <w:rsid w:val="006259AB"/>
    <w:rsid w:val="00625A2B"/>
    <w:rsid w:val="00627784"/>
    <w:rsid w:val="00630753"/>
    <w:rsid w:val="00633509"/>
    <w:rsid w:val="006346E9"/>
    <w:rsid w:val="00635286"/>
    <w:rsid w:val="00635BC0"/>
    <w:rsid w:val="00635D3A"/>
    <w:rsid w:val="00636278"/>
    <w:rsid w:val="00642EF9"/>
    <w:rsid w:val="00644525"/>
    <w:rsid w:val="0064683A"/>
    <w:rsid w:val="0065124B"/>
    <w:rsid w:val="00652F12"/>
    <w:rsid w:val="00653CF8"/>
    <w:rsid w:val="00653FBE"/>
    <w:rsid w:val="00654CFE"/>
    <w:rsid w:val="006604BD"/>
    <w:rsid w:val="00662380"/>
    <w:rsid w:val="00662605"/>
    <w:rsid w:val="00667BBF"/>
    <w:rsid w:val="00667C75"/>
    <w:rsid w:val="006734B1"/>
    <w:rsid w:val="00680FFD"/>
    <w:rsid w:val="0068128B"/>
    <w:rsid w:val="00690761"/>
    <w:rsid w:val="0069096F"/>
    <w:rsid w:val="00693E60"/>
    <w:rsid w:val="00694F12"/>
    <w:rsid w:val="00695724"/>
    <w:rsid w:val="00695BB7"/>
    <w:rsid w:val="00697866"/>
    <w:rsid w:val="006A0137"/>
    <w:rsid w:val="006A52BE"/>
    <w:rsid w:val="006A54CD"/>
    <w:rsid w:val="006A60B7"/>
    <w:rsid w:val="006B0358"/>
    <w:rsid w:val="006B314C"/>
    <w:rsid w:val="006B4E47"/>
    <w:rsid w:val="006B5B38"/>
    <w:rsid w:val="006B6D08"/>
    <w:rsid w:val="006C3829"/>
    <w:rsid w:val="006C447E"/>
    <w:rsid w:val="006C4D13"/>
    <w:rsid w:val="006C738F"/>
    <w:rsid w:val="006D22DE"/>
    <w:rsid w:val="006E07CE"/>
    <w:rsid w:val="006F07A7"/>
    <w:rsid w:val="006F6B94"/>
    <w:rsid w:val="007035C5"/>
    <w:rsid w:val="00705EAF"/>
    <w:rsid w:val="00712041"/>
    <w:rsid w:val="00712DAE"/>
    <w:rsid w:val="00714CE5"/>
    <w:rsid w:val="00716E9C"/>
    <w:rsid w:val="007174EA"/>
    <w:rsid w:val="007234E7"/>
    <w:rsid w:val="00724974"/>
    <w:rsid w:val="00724A9C"/>
    <w:rsid w:val="007265C2"/>
    <w:rsid w:val="00727895"/>
    <w:rsid w:val="0073002B"/>
    <w:rsid w:val="007404E8"/>
    <w:rsid w:val="00740C90"/>
    <w:rsid w:val="00744162"/>
    <w:rsid w:val="00755F23"/>
    <w:rsid w:val="00756F46"/>
    <w:rsid w:val="00760D59"/>
    <w:rsid w:val="00765F53"/>
    <w:rsid w:val="007669D8"/>
    <w:rsid w:val="007738B9"/>
    <w:rsid w:val="00775E51"/>
    <w:rsid w:val="00776117"/>
    <w:rsid w:val="0078123A"/>
    <w:rsid w:val="00782AD0"/>
    <w:rsid w:val="007838E9"/>
    <w:rsid w:val="007862B9"/>
    <w:rsid w:val="00787A9F"/>
    <w:rsid w:val="007A0DB1"/>
    <w:rsid w:val="007A3831"/>
    <w:rsid w:val="007A4D29"/>
    <w:rsid w:val="007A5CF5"/>
    <w:rsid w:val="007A6CA3"/>
    <w:rsid w:val="007A6F1F"/>
    <w:rsid w:val="007B0600"/>
    <w:rsid w:val="007B2C0D"/>
    <w:rsid w:val="007D0855"/>
    <w:rsid w:val="007D097B"/>
    <w:rsid w:val="007D69C0"/>
    <w:rsid w:val="007D738A"/>
    <w:rsid w:val="007E3C62"/>
    <w:rsid w:val="007E5F2E"/>
    <w:rsid w:val="007E6749"/>
    <w:rsid w:val="007E7682"/>
    <w:rsid w:val="007F04CA"/>
    <w:rsid w:val="007F08DB"/>
    <w:rsid w:val="007F5C86"/>
    <w:rsid w:val="008019F1"/>
    <w:rsid w:val="00807695"/>
    <w:rsid w:val="0081000B"/>
    <w:rsid w:val="008112CC"/>
    <w:rsid w:val="00811D3C"/>
    <w:rsid w:val="0081215A"/>
    <w:rsid w:val="00812FBD"/>
    <w:rsid w:val="00813CF4"/>
    <w:rsid w:val="00813E09"/>
    <w:rsid w:val="008261D0"/>
    <w:rsid w:val="00826BCD"/>
    <w:rsid w:val="00830C38"/>
    <w:rsid w:val="00832796"/>
    <w:rsid w:val="0083308B"/>
    <w:rsid w:val="00836BA2"/>
    <w:rsid w:val="00837CF4"/>
    <w:rsid w:val="00842EE4"/>
    <w:rsid w:val="008434B9"/>
    <w:rsid w:val="00845162"/>
    <w:rsid w:val="008454C8"/>
    <w:rsid w:val="0084781E"/>
    <w:rsid w:val="00851299"/>
    <w:rsid w:val="00860C73"/>
    <w:rsid w:val="0086340F"/>
    <w:rsid w:val="00863D42"/>
    <w:rsid w:val="00863EB3"/>
    <w:rsid w:val="00866367"/>
    <w:rsid w:val="00867439"/>
    <w:rsid w:val="008716A9"/>
    <w:rsid w:val="00871DE3"/>
    <w:rsid w:val="00873791"/>
    <w:rsid w:val="00874E3C"/>
    <w:rsid w:val="0087691F"/>
    <w:rsid w:val="00877626"/>
    <w:rsid w:val="008776EC"/>
    <w:rsid w:val="00882A5E"/>
    <w:rsid w:val="00882F11"/>
    <w:rsid w:val="00885C3A"/>
    <w:rsid w:val="00886A03"/>
    <w:rsid w:val="00887F7F"/>
    <w:rsid w:val="0089037F"/>
    <w:rsid w:val="00890851"/>
    <w:rsid w:val="00891424"/>
    <w:rsid w:val="0089234E"/>
    <w:rsid w:val="00893546"/>
    <w:rsid w:val="0089550F"/>
    <w:rsid w:val="008961FB"/>
    <w:rsid w:val="008A0B66"/>
    <w:rsid w:val="008A4D60"/>
    <w:rsid w:val="008A4F5F"/>
    <w:rsid w:val="008A6548"/>
    <w:rsid w:val="008A6DBE"/>
    <w:rsid w:val="008B0E49"/>
    <w:rsid w:val="008B188C"/>
    <w:rsid w:val="008B2D7D"/>
    <w:rsid w:val="008B6223"/>
    <w:rsid w:val="008C24CF"/>
    <w:rsid w:val="008C55C6"/>
    <w:rsid w:val="008D54F7"/>
    <w:rsid w:val="008D6738"/>
    <w:rsid w:val="008E01A2"/>
    <w:rsid w:val="008E4420"/>
    <w:rsid w:val="008E5AA5"/>
    <w:rsid w:val="008E6EFF"/>
    <w:rsid w:val="008E7E85"/>
    <w:rsid w:val="008F1619"/>
    <w:rsid w:val="008F1D6D"/>
    <w:rsid w:val="008F1E4F"/>
    <w:rsid w:val="008F50E1"/>
    <w:rsid w:val="008F5D4C"/>
    <w:rsid w:val="009000F1"/>
    <w:rsid w:val="0090235E"/>
    <w:rsid w:val="00902373"/>
    <w:rsid w:val="0090303C"/>
    <w:rsid w:val="009035E9"/>
    <w:rsid w:val="00904A67"/>
    <w:rsid w:val="0090763F"/>
    <w:rsid w:val="00910F00"/>
    <w:rsid w:val="00912A38"/>
    <w:rsid w:val="009134D0"/>
    <w:rsid w:val="009160C1"/>
    <w:rsid w:val="00917127"/>
    <w:rsid w:val="009226D1"/>
    <w:rsid w:val="00922A26"/>
    <w:rsid w:val="009248A3"/>
    <w:rsid w:val="009262B6"/>
    <w:rsid w:val="0092669D"/>
    <w:rsid w:val="00930B9F"/>
    <w:rsid w:val="0093124E"/>
    <w:rsid w:val="00933B0D"/>
    <w:rsid w:val="00933BCF"/>
    <w:rsid w:val="0094090C"/>
    <w:rsid w:val="00943265"/>
    <w:rsid w:val="00943335"/>
    <w:rsid w:val="009435FF"/>
    <w:rsid w:val="00946001"/>
    <w:rsid w:val="00950464"/>
    <w:rsid w:val="00956324"/>
    <w:rsid w:val="00957D88"/>
    <w:rsid w:val="00964240"/>
    <w:rsid w:val="00964CC5"/>
    <w:rsid w:val="00964FCF"/>
    <w:rsid w:val="00966394"/>
    <w:rsid w:val="00970130"/>
    <w:rsid w:val="0097362F"/>
    <w:rsid w:val="009752AC"/>
    <w:rsid w:val="009812E1"/>
    <w:rsid w:val="00984A9D"/>
    <w:rsid w:val="00986038"/>
    <w:rsid w:val="00990B40"/>
    <w:rsid w:val="009926C4"/>
    <w:rsid w:val="0099338E"/>
    <w:rsid w:val="00994C5C"/>
    <w:rsid w:val="009960E1"/>
    <w:rsid w:val="009961CE"/>
    <w:rsid w:val="009A081E"/>
    <w:rsid w:val="009A6955"/>
    <w:rsid w:val="009A74E6"/>
    <w:rsid w:val="009A779F"/>
    <w:rsid w:val="009A7E1B"/>
    <w:rsid w:val="009B1C5F"/>
    <w:rsid w:val="009B7443"/>
    <w:rsid w:val="009C0C6F"/>
    <w:rsid w:val="009C1A7C"/>
    <w:rsid w:val="009C3F3C"/>
    <w:rsid w:val="009E234D"/>
    <w:rsid w:val="009E4714"/>
    <w:rsid w:val="009E7300"/>
    <w:rsid w:val="009F2190"/>
    <w:rsid w:val="009F3E82"/>
    <w:rsid w:val="009F4AD4"/>
    <w:rsid w:val="009F6A43"/>
    <w:rsid w:val="00A03C72"/>
    <w:rsid w:val="00A04C48"/>
    <w:rsid w:val="00A10182"/>
    <w:rsid w:val="00A14D97"/>
    <w:rsid w:val="00A17553"/>
    <w:rsid w:val="00A224DE"/>
    <w:rsid w:val="00A22666"/>
    <w:rsid w:val="00A25D28"/>
    <w:rsid w:val="00A31803"/>
    <w:rsid w:val="00A31C93"/>
    <w:rsid w:val="00A35E6A"/>
    <w:rsid w:val="00A36334"/>
    <w:rsid w:val="00A40F68"/>
    <w:rsid w:val="00A43356"/>
    <w:rsid w:val="00A43E36"/>
    <w:rsid w:val="00A45577"/>
    <w:rsid w:val="00A45FEA"/>
    <w:rsid w:val="00A46736"/>
    <w:rsid w:val="00A52F58"/>
    <w:rsid w:val="00A5395C"/>
    <w:rsid w:val="00A54905"/>
    <w:rsid w:val="00A5534F"/>
    <w:rsid w:val="00A554B6"/>
    <w:rsid w:val="00A563FB"/>
    <w:rsid w:val="00A63E15"/>
    <w:rsid w:val="00A6409F"/>
    <w:rsid w:val="00A65E57"/>
    <w:rsid w:val="00A67443"/>
    <w:rsid w:val="00A67E39"/>
    <w:rsid w:val="00A71C9F"/>
    <w:rsid w:val="00A71DC3"/>
    <w:rsid w:val="00A75E1E"/>
    <w:rsid w:val="00A75E8A"/>
    <w:rsid w:val="00A77FE9"/>
    <w:rsid w:val="00A818B9"/>
    <w:rsid w:val="00A81FFE"/>
    <w:rsid w:val="00A87F0A"/>
    <w:rsid w:val="00A90DE6"/>
    <w:rsid w:val="00A95A22"/>
    <w:rsid w:val="00AA100A"/>
    <w:rsid w:val="00AA14E8"/>
    <w:rsid w:val="00AA28D3"/>
    <w:rsid w:val="00AA3DB7"/>
    <w:rsid w:val="00AA3EDB"/>
    <w:rsid w:val="00AA4156"/>
    <w:rsid w:val="00AA50DD"/>
    <w:rsid w:val="00AA70E0"/>
    <w:rsid w:val="00AB7FC8"/>
    <w:rsid w:val="00AC41CC"/>
    <w:rsid w:val="00AC4389"/>
    <w:rsid w:val="00AC4EBA"/>
    <w:rsid w:val="00AC6BE4"/>
    <w:rsid w:val="00AC7023"/>
    <w:rsid w:val="00AC7705"/>
    <w:rsid w:val="00AC7B1D"/>
    <w:rsid w:val="00AC7E19"/>
    <w:rsid w:val="00AD025A"/>
    <w:rsid w:val="00AD03B8"/>
    <w:rsid w:val="00AD11F3"/>
    <w:rsid w:val="00AD1342"/>
    <w:rsid w:val="00AD2C2D"/>
    <w:rsid w:val="00AD308C"/>
    <w:rsid w:val="00AD475E"/>
    <w:rsid w:val="00AD4E30"/>
    <w:rsid w:val="00AD7BA8"/>
    <w:rsid w:val="00AE0DA1"/>
    <w:rsid w:val="00AE63C5"/>
    <w:rsid w:val="00AE6449"/>
    <w:rsid w:val="00AE7809"/>
    <w:rsid w:val="00B00941"/>
    <w:rsid w:val="00B04256"/>
    <w:rsid w:val="00B0583A"/>
    <w:rsid w:val="00B12208"/>
    <w:rsid w:val="00B13EA1"/>
    <w:rsid w:val="00B140C4"/>
    <w:rsid w:val="00B1528A"/>
    <w:rsid w:val="00B17001"/>
    <w:rsid w:val="00B20057"/>
    <w:rsid w:val="00B20C3E"/>
    <w:rsid w:val="00B21004"/>
    <w:rsid w:val="00B21C43"/>
    <w:rsid w:val="00B225F2"/>
    <w:rsid w:val="00B230DB"/>
    <w:rsid w:val="00B27EE5"/>
    <w:rsid w:val="00B30BBA"/>
    <w:rsid w:val="00B31238"/>
    <w:rsid w:val="00B31510"/>
    <w:rsid w:val="00B3398C"/>
    <w:rsid w:val="00B33A16"/>
    <w:rsid w:val="00B34EE3"/>
    <w:rsid w:val="00B35730"/>
    <w:rsid w:val="00B35F82"/>
    <w:rsid w:val="00B36019"/>
    <w:rsid w:val="00B3654D"/>
    <w:rsid w:val="00B4025C"/>
    <w:rsid w:val="00B45288"/>
    <w:rsid w:val="00B471D1"/>
    <w:rsid w:val="00B50393"/>
    <w:rsid w:val="00B564C0"/>
    <w:rsid w:val="00B62357"/>
    <w:rsid w:val="00B6325B"/>
    <w:rsid w:val="00B6599D"/>
    <w:rsid w:val="00B6792C"/>
    <w:rsid w:val="00B713D1"/>
    <w:rsid w:val="00B7245E"/>
    <w:rsid w:val="00B73F41"/>
    <w:rsid w:val="00B74DD0"/>
    <w:rsid w:val="00B75D6C"/>
    <w:rsid w:val="00B809D9"/>
    <w:rsid w:val="00B841C7"/>
    <w:rsid w:val="00B9007B"/>
    <w:rsid w:val="00B91D69"/>
    <w:rsid w:val="00B93072"/>
    <w:rsid w:val="00B953D9"/>
    <w:rsid w:val="00B9599B"/>
    <w:rsid w:val="00B96B81"/>
    <w:rsid w:val="00B97A58"/>
    <w:rsid w:val="00BA1173"/>
    <w:rsid w:val="00BA1783"/>
    <w:rsid w:val="00BA29B0"/>
    <w:rsid w:val="00BA3750"/>
    <w:rsid w:val="00BA39CF"/>
    <w:rsid w:val="00BA7CA4"/>
    <w:rsid w:val="00BB13AC"/>
    <w:rsid w:val="00BB2910"/>
    <w:rsid w:val="00BB4308"/>
    <w:rsid w:val="00BB6C5E"/>
    <w:rsid w:val="00BC2102"/>
    <w:rsid w:val="00BC27FB"/>
    <w:rsid w:val="00BC2B1D"/>
    <w:rsid w:val="00BC41FD"/>
    <w:rsid w:val="00BC5BA9"/>
    <w:rsid w:val="00BC666A"/>
    <w:rsid w:val="00BC7D09"/>
    <w:rsid w:val="00BD1421"/>
    <w:rsid w:val="00BD1B84"/>
    <w:rsid w:val="00BD7112"/>
    <w:rsid w:val="00BE1AF3"/>
    <w:rsid w:val="00BE56AD"/>
    <w:rsid w:val="00BE70E5"/>
    <w:rsid w:val="00BF0719"/>
    <w:rsid w:val="00BF439E"/>
    <w:rsid w:val="00BF6E3E"/>
    <w:rsid w:val="00C0108C"/>
    <w:rsid w:val="00C051C3"/>
    <w:rsid w:val="00C11562"/>
    <w:rsid w:val="00C129E7"/>
    <w:rsid w:val="00C13CB7"/>
    <w:rsid w:val="00C13E88"/>
    <w:rsid w:val="00C16C8B"/>
    <w:rsid w:val="00C176A4"/>
    <w:rsid w:val="00C17D3F"/>
    <w:rsid w:val="00C23C6A"/>
    <w:rsid w:val="00C241AB"/>
    <w:rsid w:val="00C244A2"/>
    <w:rsid w:val="00C2675F"/>
    <w:rsid w:val="00C31DB8"/>
    <w:rsid w:val="00C32851"/>
    <w:rsid w:val="00C33964"/>
    <w:rsid w:val="00C37D9A"/>
    <w:rsid w:val="00C40751"/>
    <w:rsid w:val="00C42961"/>
    <w:rsid w:val="00C439A2"/>
    <w:rsid w:val="00C5025C"/>
    <w:rsid w:val="00C50387"/>
    <w:rsid w:val="00C554CB"/>
    <w:rsid w:val="00C557AF"/>
    <w:rsid w:val="00C55851"/>
    <w:rsid w:val="00C57682"/>
    <w:rsid w:val="00C5791F"/>
    <w:rsid w:val="00C60A85"/>
    <w:rsid w:val="00C6180D"/>
    <w:rsid w:val="00C623A3"/>
    <w:rsid w:val="00C641B3"/>
    <w:rsid w:val="00C66E4A"/>
    <w:rsid w:val="00C7057A"/>
    <w:rsid w:val="00C76061"/>
    <w:rsid w:val="00C76E1B"/>
    <w:rsid w:val="00C76E95"/>
    <w:rsid w:val="00C80718"/>
    <w:rsid w:val="00C8104C"/>
    <w:rsid w:val="00C81622"/>
    <w:rsid w:val="00C81B5F"/>
    <w:rsid w:val="00C83FCB"/>
    <w:rsid w:val="00C8441E"/>
    <w:rsid w:val="00C9162E"/>
    <w:rsid w:val="00C92108"/>
    <w:rsid w:val="00C92FED"/>
    <w:rsid w:val="00C934CF"/>
    <w:rsid w:val="00C97966"/>
    <w:rsid w:val="00C97B31"/>
    <w:rsid w:val="00CA3421"/>
    <w:rsid w:val="00CA4D48"/>
    <w:rsid w:val="00CA5FFB"/>
    <w:rsid w:val="00CA7BF2"/>
    <w:rsid w:val="00CB358C"/>
    <w:rsid w:val="00CB5EFA"/>
    <w:rsid w:val="00CC0204"/>
    <w:rsid w:val="00CC4CA0"/>
    <w:rsid w:val="00CC4D94"/>
    <w:rsid w:val="00CC5986"/>
    <w:rsid w:val="00CD1B95"/>
    <w:rsid w:val="00CD2999"/>
    <w:rsid w:val="00CD2BD7"/>
    <w:rsid w:val="00CD343D"/>
    <w:rsid w:val="00CD4FE5"/>
    <w:rsid w:val="00CD6E2B"/>
    <w:rsid w:val="00CE0521"/>
    <w:rsid w:val="00CE0D67"/>
    <w:rsid w:val="00CE105D"/>
    <w:rsid w:val="00CE5655"/>
    <w:rsid w:val="00CF5060"/>
    <w:rsid w:val="00CF5A90"/>
    <w:rsid w:val="00CF5BD7"/>
    <w:rsid w:val="00CF5CCF"/>
    <w:rsid w:val="00CF662D"/>
    <w:rsid w:val="00CF7556"/>
    <w:rsid w:val="00D006B2"/>
    <w:rsid w:val="00D03FEE"/>
    <w:rsid w:val="00D110CF"/>
    <w:rsid w:val="00D172AF"/>
    <w:rsid w:val="00D21A98"/>
    <w:rsid w:val="00D236FC"/>
    <w:rsid w:val="00D3026D"/>
    <w:rsid w:val="00D32E2F"/>
    <w:rsid w:val="00D33CE6"/>
    <w:rsid w:val="00D515D5"/>
    <w:rsid w:val="00D517B5"/>
    <w:rsid w:val="00D528AF"/>
    <w:rsid w:val="00D57253"/>
    <w:rsid w:val="00D57EE3"/>
    <w:rsid w:val="00D6088B"/>
    <w:rsid w:val="00D61248"/>
    <w:rsid w:val="00D61377"/>
    <w:rsid w:val="00D659D5"/>
    <w:rsid w:val="00D660BF"/>
    <w:rsid w:val="00D67631"/>
    <w:rsid w:val="00D67B63"/>
    <w:rsid w:val="00D704ED"/>
    <w:rsid w:val="00D7181F"/>
    <w:rsid w:val="00D7541B"/>
    <w:rsid w:val="00D756F1"/>
    <w:rsid w:val="00D80169"/>
    <w:rsid w:val="00D80257"/>
    <w:rsid w:val="00D91D7A"/>
    <w:rsid w:val="00D943C5"/>
    <w:rsid w:val="00D94788"/>
    <w:rsid w:val="00D968BA"/>
    <w:rsid w:val="00D96F49"/>
    <w:rsid w:val="00DA143A"/>
    <w:rsid w:val="00DA4A36"/>
    <w:rsid w:val="00DA4ABF"/>
    <w:rsid w:val="00DA5095"/>
    <w:rsid w:val="00DB0201"/>
    <w:rsid w:val="00DB05B8"/>
    <w:rsid w:val="00DB450D"/>
    <w:rsid w:val="00DC005D"/>
    <w:rsid w:val="00DC022F"/>
    <w:rsid w:val="00DC0866"/>
    <w:rsid w:val="00DC2DB8"/>
    <w:rsid w:val="00DC5D25"/>
    <w:rsid w:val="00DC5E71"/>
    <w:rsid w:val="00DC7364"/>
    <w:rsid w:val="00DC7C73"/>
    <w:rsid w:val="00DD1F23"/>
    <w:rsid w:val="00DD327B"/>
    <w:rsid w:val="00DD346D"/>
    <w:rsid w:val="00DE252C"/>
    <w:rsid w:val="00DE29F9"/>
    <w:rsid w:val="00DE3D2C"/>
    <w:rsid w:val="00DE4349"/>
    <w:rsid w:val="00DE6F78"/>
    <w:rsid w:val="00DE75D9"/>
    <w:rsid w:val="00DE7C5F"/>
    <w:rsid w:val="00DF3892"/>
    <w:rsid w:val="00DF7F2F"/>
    <w:rsid w:val="00E01093"/>
    <w:rsid w:val="00E01D07"/>
    <w:rsid w:val="00E0362B"/>
    <w:rsid w:val="00E10933"/>
    <w:rsid w:val="00E13E6A"/>
    <w:rsid w:val="00E15268"/>
    <w:rsid w:val="00E17A4D"/>
    <w:rsid w:val="00E2238E"/>
    <w:rsid w:val="00E2251A"/>
    <w:rsid w:val="00E22F6C"/>
    <w:rsid w:val="00E303E5"/>
    <w:rsid w:val="00E3299A"/>
    <w:rsid w:val="00E3434B"/>
    <w:rsid w:val="00E4443A"/>
    <w:rsid w:val="00E44D80"/>
    <w:rsid w:val="00E461AD"/>
    <w:rsid w:val="00E464DA"/>
    <w:rsid w:val="00E525DC"/>
    <w:rsid w:val="00E52B2B"/>
    <w:rsid w:val="00E52D72"/>
    <w:rsid w:val="00E57031"/>
    <w:rsid w:val="00E57F64"/>
    <w:rsid w:val="00E60AC4"/>
    <w:rsid w:val="00E61005"/>
    <w:rsid w:val="00E614E3"/>
    <w:rsid w:val="00E615E3"/>
    <w:rsid w:val="00E630DA"/>
    <w:rsid w:val="00E63ADB"/>
    <w:rsid w:val="00E67446"/>
    <w:rsid w:val="00E73EF9"/>
    <w:rsid w:val="00E75F00"/>
    <w:rsid w:val="00E80FFC"/>
    <w:rsid w:val="00E84D86"/>
    <w:rsid w:val="00E84E8A"/>
    <w:rsid w:val="00E85F22"/>
    <w:rsid w:val="00E86802"/>
    <w:rsid w:val="00E869E0"/>
    <w:rsid w:val="00E91294"/>
    <w:rsid w:val="00E9154C"/>
    <w:rsid w:val="00E91B1E"/>
    <w:rsid w:val="00E95618"/>
    <w:rsid w:val="00E96DFC"/>
    <w:rsid w:val="00EA1B20"/>
    <w:rsid w:val="00EA2347"/>
    <w:rsid w:val="00EA486D"/>
    <w:rsid w:val="00EB12CB"/>
    <w:rsid w:val="00EB51EC"/>
    <w:rsid w:val="00EB560A"/>
    <w:rsid w:val="00EB6BA0"/>
    <w:rsid w:val="00EC000C"/>
    <w:rsid w:val="00EC0266"/>
    <w:rsid w:val="00EC2112"/>
    <w:rsid w:val="00EC5CCB"/>
    <w:rsid w:val="00EC7502"/>
    <w:rsid w:val="00ED1E37"/>
    <w:rsid w:val="00ED2C1E"/>
    <w:rsid w:val="00ED3660"/>
    <w:rsid w:val="00ED3A91"/>
    <w:rsid w:val="00ED6474"/>
    <w:rsid w:val="00EE04D8"/>
    <w:rsid w:val="00EE3663"/>
    <w:rsid w:val="00EF1187"/>
    <w:rsid w:val="00EF219C"/>
    <w:rsid w:val="00EF34DE"/>
    <w:rsid w:val="00EF4CF0"/>
    <w:rsid w:val="00EF5444"/>
    <w:rsid w:val="00EF68D8"/>
    <w:rsid w:val="00F00A19"/>
    <w:rsid w:val="00F05569"/>
    <w:rsid w:val="00F06484"/>
    <w:rsid w:val="00F11391"/>
    <w:rsid w:val="00F133E4"/>
    <w:rsid w:val="00F144B5"/>
    <w:rsid w:val="00F1478D"/>
    <w:rsid w:val="00F154EA"/>
    <w:rsid w:val="00F16C06"/>
    <w:rsid w:val="00F256A4"/>
    <w:rsid w:val="00F27645"/>
    <w:rsid w:val="00F30DBA"/>
    <w:rsid w:val="00F3325F"/>
    <w:rsid w:val="00F35510"/>
    <w:rsid w:val="00F35E7E"/>
    <w:rsid w:val="00F362F8"/>
    <w:rsid w:val="00F4055A"/>
    <w:rsid w:val="00F42B90"/>
    <w:rsid w:val="00F43342"/>
    <w:rsid w:val="00F435C6"/>
    <w:rsid w:val="00F4583D"/>
    <w:rsid w:val="00F45B6F"/>
    <w:rsid w:val="00F501DA"/>
    <w:rsid w:val="00F50838"/>
    <w:rsid w:val="00F5438F"/>
    <w:rsid w:val="00F6331B"/>
    <w:rsid w:val="00F63F42"/>
    <w:rsid w:val="00F641C0"/>
    <w:rsid w:val="00F65984"/>
    <w:rsid w:val="00F721C5"/>
    <w:rsid w:val="00F75049"/>
    <w:rsid w:val="00F7660C"/>
    <w:rsid w:val="00F77CD8"/>
    <w:rsid w:val="00F845D7"/>
    <w:rsid w:val="00F86610"/>
    <w:rsid w:val="00F90A63"/>
    <w:rsid w:val="00F91BBA"/>
    <w:rsid w:val="00F9226A"/>
    <w:rsid w:val="00F93FA6"/>
    <w:rsid w:val="00FA0BBE"/>
    <w:rsid w:val="00FA1292"/>
    <w:rsid w:val="00FA6C06"/>
    <w:rsid w:val="00FB0172"/>
    <w:rsid w:val="00FB04A9"/>
    <w:rsid w:val="00FB060F"/>
    <w:rsid w:val="00FB163F"/>
    <w:rsid w:val="00FB18BE"/>
    <w:rsid w:val="00FB25C3"/>
    <w:rsid w:val="00FB43AE"/>
    <w:rsid w:val="00FB4FB2"/>
    <w:rsid w:val="00FB74E7"/>
    <w:rsid w:val="00FC07EC"/>
    <w:rsid w:val="00FC2512"/>
    <w:rsid w:val="00FC2C5B"/>
    <w:rsid w:val="00FC481A"/>
    <w:rsid w:val="00FC53CF"/>
    <w:rsid w:val="00FD16D8"/>
    <w:rsid w:val="00FE027F"/>
    <w:rsid w:val="00FE4904"/>
    <w:rsid w:val="00FF1FDE"/>
    <w:rsid w:val="00FF4728"/>
    <w:rsid w:val="00FF6C1E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9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F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1237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1153</cp:revision>
  <dcterms:created xsi:type="dcterms:W3CDTF">2020-07-30T07:16:00Z</dcterms:created>
  <dcterms:modified xsi:type="dcterms:W3CDTF">2020-10-01T15:38:00Z</dcterms:modified>
</cp:coreProperties>
</file>