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media/image7.png" ContentType="image/png"/>
  <Override PartName="/word/media/image3.jpeg" ContentType="image/jpeg"/>
  <Override PartName="/word/media/image6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8.png" ContentType="image/png"/>
  <Override PartName="/word/media/image9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Props4.xml" ContentType="application/vnd.openxmlformats-officedocument.customXmlProperties+xml"/>
  <Override PartName="/customXml/itemProps2.xml" ContentType="application/vnd.openxmlformats-officedocument.customXmlProperties+xml"/>
  <Override PartName="/customXml/item3.xml" ContentType="application/xml"/>
  <Override PartName="/customXml/item4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10"/>
          <w:szCs w:val="10"/>
        </w:rPr>
      </w:pP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36"/>
          <w:szCs w:val="36"/>
        </w:rPr>
        <w:t>Lab Exercise 7</w:t>
      </w:r>
    </w:p>
    <w:p>
      <w:pPr>
        <w:pStyle w:val="Normal"/>
        <w:spacing w:lineRule="auto" w:line="254" w:before="0" w:after="160"/>
        <w:jc w:val="center"/>
        <w:rPr>
          <w:rFonts w:ascii="Calibri" w:hAnsi="Calibri" w:eastAsia="Calibri" w:cs="Calibri"/>
          <w:b/>
          <w:color w:themeColor="text1" w:themeTint="bf" w:val="404040"/>
          <w:sz w:val="36"/>
          <w:szCs w:val="36"/>
        </w:rPr>
      </w:pPr>
      <w:r>
        <w:rPr>
          <w:rFonts w:eastAsia="Calibri" w:cs="Calibri" w:ascii="Calibri" w:hAnsi="Calibri"/>
          <w:b/>
          <w:color w:themeColor="text1" w:themeTint="bf" w:val="404040"/>
          <w:sz w:val="36"/>
          <w:szCs w:val="36"/>
        </w:rPr>
        <w:t>Integrating Maven with Jenkins</w:t>
      </w:r>
    </w:p>
    <w:p>
      <w:pPr>
        <w:pStyle w:val="Normal"/>
        <w:spacing w:lineRule="auto" w:line="254" w:before="0" w:after="160"/>
        <w:jc w:val="center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 wp14:anchorId="75B245A0">
                <wp:extent cx="6076950" cy="1371600"/>
                <wp:effectExtent l="0" t="0" r="19050" b="19050"/>
                <wp:docPr id="1" name="Rectangle 2080380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54"/>
                              <w:rPr>
                                <w:rFonts w:ascii="Calibri" w:hAnsi="Calibri" w:eastAsia="Calibri" w:cs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Calibri" w:cs="Calibri"/>
                                <w:b/>
                                <w:color w:val="3F3F3F"/>
                                <w:sz w:val="24"/>
                              </w:rPr>
                              <w:t>Objective:</w:t>
                            </w:r>
                            <w:r>
                              <w:rPr>
                                <w:rFonts w:eastAsia="Calibri" w:cs="Calibri"/>
                                <w:bCs/>
                                <w:color w:val="3F3F3F"/>
                                <w:sz w:val="24"/>
                              </w:rPr>
                              <w:t xml:space="preserve"> To i</w:t>
                            </w:r>
                            <w:r>
                              <w:rPr>
                                <w:rFonts w:eastAsia="Calibri" w:cs="Calibri"/>
                                <w:color w:themeColor="text1" w:themeTint="bf" w:val="404040"/>
                                <w:sz w:val="24"/>
                              </w:rPr>
                              <w:t>nstall the Maven plugin in Jenkins for smooth integration and automation of Maven-based build processes within the Jenkins environment</w:t>
                            </w:r>
                          </w:p>
                          <w:p>
                            <w:pPr>
                              <w:pStyle w:val="FrameContents"/>
                              <w:spacing w:lineRule="auto" w:line="254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rFonts w:ascii="Calibri" w:hAnsi="Calibri" w:eastAsia="Calibri" w:cs="Calibri"/>
                                <w:color w:val="434343"/>
                                <w:sz w:val="24"/>
                              </w:rPr>
                            </w:pPr>
                            <w:r>
                              <w:rPr>
                                <w:rFonts w:eastAsia="Calibri" w:cs="Calibri"/>
                                <w:b/>
                                <w:color w:themeColor="text1" w:themeTint="bf" w:val="404040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eastAsia="Calibri" w:cs="Calibri"/>
                                <w:color w:themeColor="text1" w:themeTint="bf" w:val="4040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Calibri"/>
                                <w:color w:val="434343"/>
                                <w:sz w:val="24"/>
                              </w:rPr>
                              <w:t>Git, GitHub, and Jenkins</w:t>
                            </w:r>
                          </w:p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rFonts w:ascii="Calibri" w:hAnsi="Calibri" w:cs="Calibri" w:asciiTheme="majorHAnsi" w:cstheme="majorHAnsi" w:hAnsiTheme="majorHAnsi"/>
                                <w:bCs/>
                                <w:color w:val="34354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Calibri" w:cs="Calibri"/>
                                <w:b/>
                                <w:color w:themeColor="text1" w:themeTint="bf" w:val="404040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eastAsia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ascii="Calibri" w:hAnsi="Calibri" w:eastAsia="Calibri" w:cs="Calibri"/>
                                <w:b/>
                                <w:color w:val="3F3F3F"/>
                                <w:sz w:val="24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Rectangle 2080380238" path="m0,0l-2147483645,0l-2147483645,-2147483646l0,-2147483646xe" fillcolor="white" stroked="t" o:allowincell="f" style="position:absolute;margin-left:0pt;margin-top:-109.55pt;width:478.45pt;height:107.95pt;mso-wrap-style:square;v-text-anchor:top;mso-position-vertical:top" wp14:anchorId="75B245A0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254"/>
                        <w:rPr>
                          <w:rFonts w:ascii="Calibri" w:hAnsi="Calibri" w:eastAsia="Calibri" w:cs="Calibri"/>
                          <w:color w:val="000000"/>
                          <w:sz w:val="24"/>
                        </w:rPr>
                      </w:pPr>
                      <w:r>
                        <w:rPr>
                          <w:rFonts w:eastAsia="Calibri" w:cs="Calibri"/>
                          <w:b/>
                          <w:color w:val="3F3F3F"/>
                          <w:sz w:val="24"/>
                        </w:rPr>
                        <w:t>Objective:</w:t>
                      </w:r>
                      <w:r>
                        <w:rPr>
                          <w:rFonts w:eastAsia="Calibri" w:cs="Calibri"/>
                          <w:bCs/>
                          <w:color w:val="3F3F3F"/>
                          <w:sz w:val="24"/>
                        </w:rPr>
                        <w:t xml:space="preserve"> To i</w:t>
                      </w:r>
                      <w:r>
                        <w:rPr>
                          <w:rFonts w:eastAsia="Calibri" w:cs="Calibri"/>
                          <w:color w:themeColor="text1" w:themeTint="bf" w:val="404040"/>
                          <w:sz w:val="24"/>
                        </w:rPr>
                        <w:t>nstall the Maven plugin in Jenkins for smooth integration and automation of Maven-based build processes within the Jenkins environment</w:t>
                      </w:r>
                    </w:p>
                    <w:p>
                      <w:pPr>
                        <w:pStyle w:val="FrameContents"/>
                        <w:spacing w:lineRule="auto" w:line="254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FrameContents"/>
                        <w:spacing w:lineRule="auto" w:line="256"/>
                        <w:rPr>
                          <w:rFonts w:ascii="Calibri" w:hAnsi="Calibri" w:eastAsia="Calibri" w:cs="Calibri"/>
                          <w:color w:val="434343"/>
                          <w:sz w:val="24"/>
                        </w:rPr>
                      </w:pPr>
                      <w:r>
                        <w:rPr>
                          <w:rFonts w:eastAsia="Calibri" w:cs="Calibri"/>
                          <w:b/>
                          <w:color w:themeColor="text1" w:themeTint="bf" w:val="404040"/>
                          <w:sz w:val="24"/>
                        </w:rPr>
                        <w:t>Tools required:</w:t>
                      </w:r>
                      <w:r>
                        <w:rPr>
                          <w:rFonts w:eastAsia="Calibri" w:cs="Calibri"/>
                          <w:color w:themeColor="text1" w:themeTint="bf" w:val="404040"/>
                          <w:sz w:val="24"/>
                        </w:rPr>
                        <w:t xml:space="preserve"> </w:t>
                      </w:r>
                      <w:r>
                        <w:rPr>
                          <w:rFonts w:eastAsia="Calibri" w:cs="Calibri"/>
                          <w:color w:val="434343"/>
                          <w:sz w:val="24"/>
                        </w:rPr>
                        <w:t>Git, GitHub, and Jenkins</w:t>
                      </w:r>
                    </w:p>
                    <w:p>
                      <w:pPr>
                        <w:pStyle w:val="FrameContents"/>
                        <w:spacing w:lineRule="auto" w:line="256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FrameContents"/>
                        <w:spacing w:lineRule="auto" w:line="256"/>
                        <w:rPr>
                          <w:rFonts w:ascii="Calibri" w:hAnsi="Calibri" w:cs="Calibri" w:asciiTheme="majorHAnsi" w:cstheme="majorHAnsi" w:hAnsiTheme="majorHAnsi"/>
                          <w:bCs/>
                          <w:color w:val="343541"/>
                          <w:sz w:val="24"/>
                          <w:szCs w:val="24"/>
                        </w:rPr>
                      </w:pPr>
                      <w:r>
                        <w:rPr>
                          <w:rFonts w:eastAsia="Calibri" w:cs="Calibri"/>
                          <w:b/>
                          <w:color w:themeColor="text1" w:themeTint="bf" w:val="404040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eastAsia="Calibri" w:cs="Calibri"/>
                          <w:color w:val="434343"/>
                          <w:sz w:val="24"/>
                        </w:rPr>
                        <w:t>None</w:t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rFonts w:ascii="Calibri" w:hAnsi="Calibri" w:eastAsia="Calibri" w:cs="Calibri"/>
                          <w:b/>
                          <w:color w:val="3F3F3F"/>
                          <w:sz w:val="24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>Steps to be followed:</w:t>
      </w:r>
    </w:p>
    <w:p>
      <w:pPr>
        <w:pStyle w:val="Normal"/>
        <w:numPr>
          <w:ilvl w:val="0"/>
          <w:numId w:val="1"/>
        </w:numPr>
        <w:pBdr/>
        <w:ind w:hanging="0" w:left="426"/>
        <w:rPr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bCs/>
          <w:color w:themeColor="text1" w:themeTint="bf" w:val="404040"/>
          <w:sz w:val="24"/>
          <w:szCs w:val="24"/>
        </w:rPr>
        <w:t>Install the Maven plugin</w:t>
      </w:r>
    </w:p>
    <w:p>
      <w:pPr>
        <w:pStyle w:val="Normal"/>
        <w:numPr>
          <w:ilvl w:val="0"/>
          <w:numId w:val="1"/>
        </w:numPr>
        <w:pBdr/>
        <w:ind w:hanging="0" w:left="426"/>
        <w:rPr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bCs/>
          <w:color w:themeColor="text1" w:themeTint="bf" w:val="404040"/>
          <w:sz w:val="24"/>
          <w:szCs w:val="24"/>
        </w:rPr>
        <w:t>Set up Global Tool Configuration</w:t>
      </w:r>
    </w:p>
    <w:p>
      <w:pPr>
        <w:pStyle w:val="Normal"/>
        <w:numPr>
          <w:ilvl w:val="0"/>
          <w:numId w:val="1"/>
        </w:numPr>
        <w:pBdr/>
        <w:ind w:hanging="0" w:left="426"/>
        <w:rPr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bCs/>
          <w:color w:themeColor="text1" w:themeTint="bf" w:val="404040"/>
          <w:sz w:val="24"/>
          <w:szCs w:val="24"/>
        </w:rPr>
        <w:t>Fork a sample repository</w:t>
      </w:r>
    </w:p>
    <w:p>
      <w:pPr>
        <w:pStyle w:val="Normal"/>
        <w:numPr>
          <w:ilvl w:val="0"/>
          <w:numId w:val="1"/>
        </w:numPr>
        <w:pBdr/>
        <w:ind w:hanging="0" w:left="426"/>
        <w:rPr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bCs/>
          <w:color w:themeColor="text1" w:themeTint="bf" w:val="404040"/>
          <w:sz w:val="24"/>
          <w:szCs w:val="24"/>
        </w:rPr>
        <w:t>Integrate Maven with Jenkins</w:t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ind w:left="-142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 w:asciiTheme="majorHAnsi" w:cstheme="majorHAnsi" w:hAnsiTheme="majorHAnsi"/>
          <w:b/>
          <w:color w:themeColor="text1" w:themeTint="bf" w:val="404040"/>
          <w:sz w:val="28"/>
          <w:szCs w:val="28"/>
        </w:rPr>
        <w:t>Step 1:</w:t>
      </w: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8"/>
          <w:szCs w:val="28"/>
        </w:rPr>
        <w:t> </w:t>
      </w: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8"/>
          <w:szCs w:val="28"/>
        </w:rPr>
        <w:t>Install the Maven plugin</w:t>
      </w:r>
    </w:p>
    <w:p>
      <w:pPr>
        <w:pStyle w:val="Normal"/>
        <w:pBdr/>
        <w:spacing w:lineRule="auto" w:line="240"/>
        <w:ind w:left="-142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Open the browser, go to the Jenkins Dashboard by typing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localhost:8080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in your browser, provide the credentials, and click the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Sign in 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button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943600" cy="2288540"/>
            <wp:effectExtent l="0" t="0" r="0" b="0"/>
            <wp:docPr id="2" name="Picture 90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0" descr="A screenshot of a login pa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1270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  <mc:AlternateContent>
          <mc:Choice Requires="wps">
            <w:drawing>
              <wp:anchor behindDoc="0" distT="19050" distB="104775" distL="57150" distR="85725" simplePos="0" locked="0" layoutInCell="1" allowOverlap="1" relativeHeight="13" wp14:anchorId="1DC21456">
                <wp:simplePos x="0" y="0"/>
                <wp:positionH relativeFrom="column">
                  <wp:posOffset>2705100</wp:posOffset>
                </wp:positionH>
                <wp:positionV relativeFrom="paragraph">
                  <wp:posOffset>1785620</wp:posOffset>
                </wp:positionV>
                <wp:extent cx="1476375" cy="257175"/>
                <wp:effectExtent l="45720" t="22860" r="44450" b="67310"/>
                <wp:wrapNone/>
                <wp:docPr id="3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60" cy="257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213pt;margin-top:140.6pt;width:116.2pt;height:20.2pt;mso-wrap-style:none;v-text-anchor:middle" wp14:anchorId="1DC21456">
                <v:fill o:detectmouseclick="t" on="false"/>
                <v:stroke color="red" weight="9360" joinstyle="round" endcap="flat"/>
                <v:shadow on="t" obscured="f" color="black"/>
                <w10:wrap type="none"/>
              </v:rect>
            </w:pict>
          </mc:Fallback>
        </mc:AlternateContent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Click on the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Manage Jenkins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option as shown in the screenshot below: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</w:t>
      </w:r>
      <w:r>
        <w:rPr/>
        <w:drawing>
          <wp:inline distT="0" distB="0" distL="0" distR="0">
            <wp:extent cx="5676900" cy="2477770"/>
            <wp:effectExtent l="0" t="0" r="0" b="0"/>
            <wp:docPr id="4" name="Picture 198720518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98720518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477770"/>
                    </a:xfrm>
                    <a:prstGeom prst="rect">
                      <a:avLst/>
                    </a:prstGeom>
                    <a:ln w="1270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Click on the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Plugins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option as shown in the screenshot below: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</w:t>
      </w:r>
      <w:r>
        <w:rPr/>
        <w:drawing>
          <wp:inline distT="0" distB="0" distL="0" distR="0">
            <wp:extent cx="5741035" cy="2513965"/>
            <wp:effectExtent l="0" t="0" r="0" b="0"/>
            <wp:docPr id="5" name="Picture 13034719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3034719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2513965"/>
                    </a:xfrm>
                    <a:prstGeom prst="rect">
                      <a:avLst/>
                    </a:prstGeom>
                    <a:ln w="1270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ab/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Click on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Installed plugins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to verify whether the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Maven Integration plugin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has been installed 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943600" cy="2224405"/>
            <wp:effectExtent l="0" t="0" r="0" b="0"/>
            <wp:docPr id="6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  <a:ln w="1270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tbl>
      <w:tblPr>
        <w:tblW w:w="8654" w:type="dxa"/>
        <w:jc w:val="left"/>
        <w:tblInd w:w="70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8654"/>
      </w:tblGrid>
      <w:tr>
        <w:trPr>
          <w:trHeight w:val="720" w:hRule="atLeast"/>
        </w:trPr>
        <w:tc>
          <w:tcPr>
            <w:tcW w:w="8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rPr>
                <w:rFonts w:ascii="Calibri" w:hAnsi="Calibri" w:eastAsia="Calibri" w:cs="Calibri"/>
                <w:bCs/>
                <w:color w:themeColor="text1" w:themeTint="bf" w:val="404040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color w:themeColor="text1" w:themeTint="bf" w:val="404040"/>
                <w:sz w:val="24"/>
                <w:szCs w:val="24"/>
              </w:rPr>
              <w:t>Note</w:t>
            </w:r>
            <w:r>
              <w:rPr>
                <w:rFonts w:eastAsia="Calibri" w:cs="Calibri" w:ascii="Calibri" w:hAnsi="Calibri"/>
                <w:bCs/>
                <w:color w:themeColor="text1" w:themeTint="bf" w:val="404040"/>
                <w:sz w:val="24"/>
                <w:szCs w:val="24"/>
              </w:rPr>
              <w:t xml:space="preserve">: </w:t>
            </w:r>
            <w:r>
              <w:rPr>
                <w:rFonts w:eastAsia="Calibri" w:cs="Calibri" w:ascii="Calibri" w:hAnsi="Calibri"/>
                <w:color w:themeColor="text1" w:themeTint="bf" w:val="404040"/>
                <w:sz w:val="24"/>
              </w:rPr>
              <w:t xml:space="preserve">Maven is already installed in your practice lab environment. If not, click on </w:t>
            </w:r>
            <w:r>
              <w:rPr>
                <w:rFonts w:eastAsia="Calibri" w:cs="Calibri" w:ascii="Calibri" w:hAnsi="Calibri"/>
                <w:b/>
                <w:bCs/>
                <w:color w:themeColor="text1" w:themeTint="bf" w:val="404040"/>
                <w:sz w:val="24"/>
              </w:rPr>
              <w:t>Available plugins</w:t>
            </w:r>
            <w:r>
              <w:rPr>
                <w:rFonts w:eastAsia="Calibri" w:cs="Calibri" w:ascii="Calibri" w:hAnsi="Calibri"/>
                <w:color w:themeColor="text1" w:themeTint="bf" w:val="404040"/>
                <w:sz w:val="24"/>
              </w:rPr>
              <w:t>, search for the Maven Integration plugin, and install it.</w:t>
            </w:r>
          </w:p>
        </w:tc>
      </w:tr>
    </w:tbl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  <w:lang w:val="en-US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Output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  <w:lang w:val="en-US"/>
        </w:rPr>
        <w:t>: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  <w:lang w:val="en-US"/>
        </w:rPr>
      </w:pPr>
      <w:r>
        <w:rPr/>
        <w:drawing>
          <wp:inline distT="0" distB="0" distL="0" distR="0">
            <wp:extent cx="5943600" cy="1982470"/>
            <wp:effectExtent l="0" t="0" r="0" b="0"/>
            <wp:docPr id="7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Use the following command to check the Maven version:</w:t>
      </w:r>
    </w:p>
    <w:p>
      <w:pPr>
        <w:pStyle w:val="ListParagraph"/>
        <w:spacing w:lineRule="auto" w:line="254" w:before="0" w:after="160"/>
        <w:contextualSpacing/>
        <w:rPr>
          <w:rFonts w:ascii="Calibri" w:hAnsi="Calibri" w:eastAsia="Calibri" w:cs="Calibri"/>
          <w:b/>
          <w:i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iCs/>
          <w:color w:themeColor="text1" w:themeTint="bf" w:val="404040"/>
          <w:sz w:val="24"/>
          <w:szCs w:val="24"/>
        </w:rPr>
        <w:t>mvn -version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076825" cy="1187450"/>
            <wp:effectExtent l="0" t="0" r="0" b="0"/>
            <wp:docPr id="8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187450"/>
                    </a:xfrm>
                    <a:prstGeom prst="rect">
                      <a:avLst/>
                    </a:prstGeom>
                    <a:ln w="190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ind w:left="-142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8"/>
          <w:szCs w:val="28"/>
        </w:rPr>
        <w:t xml:space="preserve">Step 2: </w:t>
      </w:r>
      <w:r>
        <w:rPr>
          <w:rFonts w:eastAsia="Calibri" w:cs="Calibri" w:ascii="Calibri" w:hAnsi="Calibri"/>
          <w:b/>
          <w:color w:themeColor="text1" w:themeTint="bf" w:val="404040"/>
          <w:sz w:val="28"/>
          <w:szCs w:val="28"/>
        </w:rPr>
        <w:t>Set up Global Tool Configuration</w:t>
      </w:r>
    </w:p>
    <w:p>
      <w:pPr>
        <w:pStyle w:val="Normal"/>
        <w:pBdr/>
        <w:spacing w:lineRule="auto" w:line="240"/>
        <w:ind w:left="-142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 xml:space="preserve">Go to the Jenkins Dashboard, click on </w:t>
      </w: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  <w:t>Manage Jenkins</w:t>
      </w: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 xml:space="preserve">, and then select </w:t>
      </w: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  <w:t>Tools</w:t>
      </w: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 xml:space="preserve"> from the list of options</w:t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943600" cy="1923415"/>
            <wp:effectExtent l="0" t="0" r="0" b="0"/>
            <wp:docPr id="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  <a:ln w="1270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 xml:space="preserve">To configure Maven, click on the </w:t>
      </w: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  <w:t xml:space="preserve">Maven installations </w:t>
      </w: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 xml:space="preserve">button in the Maven section and enter a </w:t>
      </w: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  <w:t>Name</w:t>
      </w: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 xml:space="preserve"> and </w:t>
      </w: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  <w:t>MAVEN_HOME</w:t>
      </w: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 xml:space="preserve"> path</w:t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943600" cy="2887345"/>
            <wp:effectExtent l="0" t="0" r="0" b="0"/>
            <wp:docPr id="10" name="Image3" descr="A white background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" descr="A white background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 xml:space="preserve">  </w:t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8"/>
          <w:szCs w:val="28"/>
          <w:u w:val="single"/>
        </w:rPr>
      </w:pP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8"/>
          <w:szCs w:val="28"/>
          <w:u w:val="single"/>
        </w:rPr>
        <w:t>OUTPUT:</w:t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8"/>
          <w:szCs w:val="28"/>
          <w:u w:val="single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390650"/>
            <wp:effectExtent l="0" t="0" r="0" b="0"/>
            <wp:wrapSquare wrapText="largest"/>
            <wp:docPr id="1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8"/>
          <w:szCs w:val="28"/>
          <w:u w:val="single"/>
        </w:rPr>
      </w:pPr>
      <w:r>
        <w:rPr/>
        <w:drawing>
          <wp:inline distT="0" distB="0" distL="0" distR="0">
            <wp:extent cx="5943600" cy="2825750"/>
            <wp:effectExtent l="0" t="0" r="0" b="0"/>
            <wp:docPr id="1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12"/>
      <w:footerReference w:type="default" r:id="rId13"/>
      <w:type w:val="nextPage"/>
      <w:pgSz w:w="12240" w:h="15840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Courier New">
    <w:charset w:val="00"/>
    <w:family w:val="roman"/>
    <w:pitch w:val="variable"/>
  </w:font>
  <w:font w:name="Tahoma"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ind w:left="-144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left="-54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false"/>
        <w:bCs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2.%1"/>
      <w:lvlJc w:val="left"/>
      <w:pPr>
        <w:tabs>
          <w:tab w:val="num" w:pos="0"/>
        </w:tabs>
        <w:ind w:left="720" w:hanging="360"/>
      </w:pPr>
      <w:rPr>
        <w:sz w:val="24"/>
        <w:b w:val="false"/>
        <w:szCs w:val="24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1.%1"/>
      <w:lvlJc w:val="left"/>
      <w:pPr>
        <w:tabs>
          <w:tab w:val="num" w:pos="0"/>
        </w:tabs>
        <w:ind w:left="720" w:hanging="360"/>
      </w:pPr>
      <w:rPr>
        <w:b w:val="false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d77909"/>
    <w:rPr>
      <w:rFonts w:ascii="Courier New" w:hAnsi="Courier New" w:eastAsia="Times New Roman" w:cs="Courier New"/>
      <w:sz w:val="20"/>
      <w:szCs w:val="20"/>
      <w:lang w:val="en-IN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63d7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63d76"/>
    <w:rPr/>
  </w:style>
  <w:style w:type="character" w:styleId="Nb" w:customStyle="1">
    <w:name w:val="nb"/>
    <w:basedOn w:val="DefaultParagraphFont"/>
    <w:qFormat/>
    <w:rsid w:val="006643aa"/>
    <w:rPr/>
  </w:style>
  <w:style w:type="character" w:styleId="Nt" w:customStyle="1">
    <w:name w:val="nt"/>
    <w:basedOn w:val="DefaultParagraphFont"/>
    <w:qFormat/>
    <w:rsid w:val="006643aa"/>
    <w:rPr/>
  </w:style>
  <w:style w:type="character" w:styleId="S2" w:customStyle="1">
    <w:name w:val="s2"/>
    <w:basedOn w:val="DefaultParagraphFont"/>
    <w:qFormat/>
    <w:rsid w:val="006643aa"/>
    <w:rPr/>
  </w:style>
  <w:style w:type="character" w:styleId="K" w:customStyle="1">
    <w:name w:val="k"/>
    <w:basedOn w:val="DefaultParagraphFont"/>
    <w:qFormat/>
    <w:rsid w:val="006643a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styleId="BodyTextChar" w:customStyle="1">
    <w:name w:val="Body Text Char"/>
    <w:basedOn w:val="DefaultParagraphFont"/>
    <w:semiHidden/>
    <w:qFormat/>
    <w:rsid w:val="008567b6"/>
    <w:rPr>
      <w:rFonts w:ascii="Calibri" w:hAnsi="Calibri" w:eastAsia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20111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070e02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qFormat/>
    <w:rsid w:val="00070e02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070e02"/>
    <w:rPr>
      <w:b/>
      <w:bCs/>
      <w:sz w:val="20"/>
      <w:szCs w:val="20"/>
    </w:rPr>
  </w:style>
  <w:style w:type="character" w:styleId="Normaltextrun" w:customStyle="1">
    <w:name w:val="normaltextrun"/>
    <w:basedOn w:val="DefaultParagraphFont"/>
    <w:qFormat/>
    <w:rsid w:val="00967d59"/>
    <w:rPr/>
  </w:style>
  <w:style w:type="character" w:styleId="Eop" w:customStyle="1">
    <w:name w:val="eop"/>
    <w:basedOn w:val="DefaultParagraphFont"/>
    <w:qFormat/>
    <w:rsid w:val="00967d59"/>
    <w:rPr/>
  </w:style>
  <w:style w:type="character" w:styleId="HTMLPreformattedChar1" w:customStyle="1">
    <w:name w:val="HTML Preformatted Char1"/>
    <w:basedOn w:val="DefaultParagraphFont"/>
    <w:uiPriority w:val="99"/>
    <w:semiHidden/>
    <w:qFormat/>
    <w:rsid w:val="00967d59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unhideWhenUsed/>
    <w:qFormat/>
    <w:rsid w:val="00da6740"/>
    <w:rPr>
      <w:color w:val="2B579A"/>
      <w:shd w:fill="E6E6E6" w:val="clear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 w:val="true"/>
      <w:spacing w:before="0" w:after="140"/>
    </w:pPr>
    <w:rPr>
      <w:rFonts w:ascii="Calibri" w:hAnsi="Calibri" w:eastAsia="Calibri" w:cs="Calibri"/>
      <w:lang w:eastAsia="zh-CN" w:bidi="hi-IN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spacing w:before="0" w:after="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1c291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Rule="auto" w:line="240"/>
    </w:pPr>
    <w:rPr>
      <w:rFonts w:ascii="Tahoma" w:hAnsi="Tahoma" w:cs="Tahoma"/>
      <w:sz w:val="16"/>
      <w:szCs w:val="16"/>
    </w:rPr>
  </w:style>
  <w:style w:type="paragraph" w:styleId="LO-normal" w:customStyle="1">
    <w:name w:val="LO-normal"/>
    <w:qFormat/>
    <w:rsid w:val="0059036f"/>
    <w:pPr>
      <w:widowControl/>
      <w:bidi w:val="0"/>
      <w:spacing w:lineRule="auto" w:line="252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n-IN"/>
    </w:rPr>
  </w:style>
  <w:style w:type="paragraph" w:styleId="FrameContents" w:customStyle="1">
    <w:name w:val="Frame Contents"/>
    <w:basedOn w:val="Normal"/>
    <w:qFormat/>
    <w:rsid w:val="0059036f"/>
    <w:pPr>
      <w:spacing w:lineRule="auto" w:line="252" w:before="0" w:after="160"/>
    </w:pPr>
    <w:rPr>
      <w:rFonts w:ascii="Calibri" w:hAnsi="Calibri" w:eastAsia="Calibri" w:cs="Calibri"/>
      <w:lang w:eastAsia="zh-CN" w:bidi="hi-IN"/>
    </w:rPr>
  </w:style>
  <w:style w:type="paragraph" w:styleId="Annotationtext">
    <w:name w:val="annotation text"/>
    <w:basedOn w:val="Normal"/>
    <w:link w:val="CommentTextChar"/>
    <w:uiPriority w:val="99"/>
    <w:unhideWhenUsed/>
    <w:qFormat/>
    <w:rsid w:val="00070e02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070e02"/>
    <w:pPr/>
    <w:rPr>
      <w:b/>
      <w:bCs/>
    </w:rPr>
  </w:style>
  <w:style w:type="paragraph" w:styleId="Paragraph" w:customStyle="1">
    <w:name w:val="paragraph"/>
    <w:basedOn w:val="Normal"/>
    <w:qFormat/>
    <w:rsid w:val="00967d5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Normal3" w:customStyle="1">
    <w:name w:val="Normal3"/>
    <w:qFormat/>
    <w:rsid w:val="00b503f7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numbering" w:styleId="NoList" w:default="1">
    <w:name w:val="No List"/>
    <w:uiPriority w:val="99"/>
    <w:semiHidden/>
    <w:unhideWhenUsed/>
    <w:qFormat/>
  </w:style>
  <w:style w:type="numbering" w:styleId="CurrentList1" w:customStyle="1">
    <w:name w:val="Current List1"/>
    <w:uiPriority w:val="99"/>
    <w:qFormat/>
    <w:rsid w:val="009c5727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<Relationship Id="rId19" Type="http://schemas.openxmlformats.org/officeDocument/2006/relationships/customXml" Target="../customXml/item2.xml"/><Relationship Id="rId20" Type="http://schemas.openxmlformats.org/officeDocument/2006/relationships/customXml" Target="../customXml/item3.xml"/><Relationship Id="rId21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Props1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LibreOffice/7.6.1.2$Windows_X86_64 LibreOffice_project/f5defcebd022c5bc36bbb79be232cb6926d8f674</Application>
  <AppVersion>15.0000</AppVersion>
  <DocSecurity>0</DocSecurity>
  <Pages>5</Pages>
  <Words>217</Words>
  <Characters>1116</Characters>
  <CharactersWithSpaces>1306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2025-09-02T17:18:00Z</dcterms:created>
  <dc:creator>Abhisek Chopdar</dc:creator>
  <dc:description/>
  <dc:language>en-IN</dc:language>
  <cp:lastModifiedBy/>
  <dcterms:modified xsi:type="dcterms:W3CDTF">2025-11-23T12:50:33Z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aa1b64f654fa18e116ef53df5e83cea61e6fab0328501d21776708fd0d4ae1d9</vt:lpwstr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MediaServiceImageTags">
    <vt:lpwstr/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