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11B43C88" w14:textId="77777777" w:rsidR="00D40B16" w:rsidRDefault="00AE023A" w:rsidP="00D40B16">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03B901C8" w14:textId="6B8613D8" w:rsidR="00D40B16" w:rsidRPr="00821E02" w:rsidRDefault="00D40B16" w:rsidP="00D40B16">
      <w:pPr>
        <w:widowControl w:val="0"/>
        <w:pBdr>
          <w:top w:val="nil"/>
          <w:left w:val="nil"/>
          <w:bottom w:val="nil"/>
          <w:right w:val="nil"/>
          <w:between w:val="nil"/>
        </w:pBdr>
        <w:spacing w:before="222" w:line="240" w:lineRule="auto"/>
        <w:ind w:right="75"/>
        <w:jc w:val="center"/>
        <w:rPr>
          <w:rFonts w:ascii="Times New Roman" w:hAnsi="Times New Roman" w:cs="Times New Roman"/>
          <w:b/>
          <w:bCs/>
          <w:sz w:val="28"/>
          <w:szCs w:val="28"/>
        </w:rPr>
      </w:pPr>
      <w:r w:rsidRPr="00821E02">
        <w:rPr>
          <w:rFonts w:ascii="Times New Roman" w:hAnsi="Times New Roman" w:cs="Times New Roman"/>
          <w:b/>
          <w:bCs/>
          <w:sz w:val="32"/>
          <w:szCs w:val="32"/>
        </w:rPr>
        <w:t xml:space="preserve">Impact of AI Tools on Learning Behavior of College Students </w:t>
      </w:r>
      <w:r w:rsidR="00AF667E" w:rsidRPr="00821E02">
        <w:rPr>
          <w:rFonts w:ascii="Times New Roman" w:hAnsi="Times New Roman" w:cs="Times New Roman"/>
          <w:b/>
          <w:bCs/>
          <w:sz w:val="28"/>
          <w:szCs w:val="28"/>
        </w:rPr>
        <w:t xml:space="preserve">  </w:t>
      </w:r>
    </w:p>
    <w:p w14:paraId="3D0D4FC1" w14:textId="527593EE" w:rsidR="00ED26B1" w:rsidRPr="00D40B16" w:rsidRDefault="00AF667E" w:rsidP="00D40B16">
      <w:pPr>
        <w:widowControl w:val="0"/>
        <w:pBdr>
          <w:top w:val="nil"/>
          <w:left w:val="nil"/>
          <w:bottom w:val="nil"/>
          <w:right w:val="nil"/>
          <w:between w:val="nil"/>
        </w:pBdr>
        <w:spacing w:before="222" w:line="240" w:lineRule="auto"/>
        <w:ind w:right="75"/>
        <w:jc w:val="center"/>
        <w:rPr>
          <w:b/>
          <w:color w:val="000000"/>
          <w:sz w:val="24"/>
          <w:szCs w:val="24"/>
        </w:rPr>
      </w:pPr>
      <w:r>
        <w:rPr>
          <w:b/>
          <w:sz w:val="24"/>
          <w:szCs w:val="24"/>
        </w:rPr>
        <w:t xml:space="preserve">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E023A">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12951267" w:rsidR="00ED26B1" w:rsidRDefault="00300550" w:rsidP="00C871E7">
      <w:pPr>
        <w:widowControl w:val="0"/>
        <w:pBdr>
          <w:top w:val="nil"/>
          <w:left w:val="nil"/>
          <w:bottom w:val="nil"/>
          <w:right w:val="nil"/>
          <w:between w:val="nil"/>
        </w:pBdr>
        <w:spacing w:before="235" w:line="240" w:lineRule="auto"/>
        <w:rPr>
          <w:b/>
          <w:color w:val="000000"/>
        </w:rPr>
      </w:pPr>
      <w:r>
        <w:rPr>
          <w:b/>
          <w:color w:val="000000"/>
        </w:rPr>
        <w:t>Shivangi Sisodia</w:t>
      </w:r>
      <w:r w:rsidR="00821E02">
        <w:rPr>
          <w:b/>
          <w:color w:val="000000"/>
        </w:rPr>
        <w:t xml:space="preserve"> </w:t>
      </w:r>
      <w:r w:rsidR="00821E02">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sidR="00821E02">
        <w:rPr>
          <w:b/>
          <w:color w:val="000000"/>
        </w:rPr>
        <w:t xml:space="preserve">                     </w:t>
      </w:r>
      <w:r w:rsidR="0023199A">
        <w:rPr>
          <w:b/>
          <w:color w:val="000000"/>
        </w:rPr>
        <w:t>Dr.</w:t>
      </w:r>
      <w:r w:rsidR="00821E02">
        <w:rPr>
          <w:b/>
          <w:color w:val="000000"/>
        </w:rPr>
        <w:t xml:space="preserve"> </w:t>
      </w:r>
      <w:r w:rsidR="0023199A">
        <w:rPr>
          <w:b/>
          <w:color w:val="000000"/>
        </w:rPr>
        <w:t>Gurpreet Singh</w:t>
      </w:r>
    </w:p>
    <w:p w14:paraId="61B03718" w14:textId="268B5C68" w:rsidR="00ED26B1" w:rsidRDefault="0023199A">
      <w:pPr>
        <w:widowControl w:val="0"/>
        <w:pBdr>
          <w:top w:val="nil"/>
          <w:left w:val="nil"/>
          <w:bottom w:val="nil"/>
          <w:right w:val="nil"/>
          <w:between w:val="nil"/>
        </w:pBdr>
        <w:spacing w:before="235" w:line="240" w:lineRule="auto"/>
        <w:rPr>
          <w:b/>
          <w:color w:val="000000"/>
        </w:rPr>
      </w:pPr>
      <w:r>
        <w:rPr>
          <w:b/>
          <w:color w:val="000000"/>
        </w:rPr>
        <w:t>2210990</w:t>
      </w:r>
      <w:r w:rsidR="00300550">
        <w:rPr>
          <w:b/>
          <w:color w:val="000000"/>
        </w:rPr>
        <w:t xml:space="preserve">828                         </w:t>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821E02">
        <w:rPr>
          <w:b/>
          <w:color w:val="000000"/>
        </w:rPr>
        <w:t xml:space="preserve">                  </w:t>
      </w:r>
      <w:r>
        <w:rPr>
          <w:b/>
          <w:color w:val="000000"/>
        </w:rPr>
        <w:t>Mentor</w:t>
      </w:r>
    </w:p>
    <w:p w14:paraId="533D4211" w14:textId="6C41533A" w:rsidR="00AF69E5" w:rsidRDefault="0023199A" w:rsidP="00AF69E5">
      <w:pPr>
        <w:widowControl w:val="0"/>
        <w:pBdr>
          <w:top w:val="nil"/>
          <w:left w:val="nil"/>
          <w:bottom w:val="nil"/>
          <w:right w:val="nil"/>
          <w:between w:val="nil"/>
        </w:pBdr>
        <w:spacing w:before="235" w:line="240" w:lineRule="auto"/>
        <w:jc w:val="right"/>
        <w:rPr>
          <w:b/>
          <w:color w:val="000000"/>
        </w:rPr>
      </w:pPr>
      <w:r>
        <w:rPr>
          <w:b/>
          <w:color w:val="000000"/>
        </w:rPr>
        <w:t>Chitkara U</w:t>
      </w:r>
      <w:r w:rsidR="00821E02">
        <w:rPr>
          <w:b/>
          <w:color w:val="000000"/>
        </w:rPr>
        <w:t>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6C06C442" w:rsidR="006A604B" w:rsidRPr="00821E02" w:rsidRDefault="006A604B" w:rsidP="00821E02">
      <w:pPr>
        <w:spacing w:line="360" w:lineRule="auto"/>
        <w:jc w:val="both"/>
        <w:rPr>
          <w:rFonts w:ascii="Times New Roman" w:hAnsi="Times New Roman" w:cs="Times New Roman"/>
          <w:b/>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821E02" w:rsidRPr="00821E02">
        <w:rPr>
          <w:rFonts w:ascii="Times New Roman" w:hAnsi="Times New Roman" w:cs="Times New Roman"/>
          <w:b/>
        </w:rPr>
        <w:t>Impact of AI Tools on Learning Behavior of College Students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821E02">
        <w:rPr>
          <w:rFonts w:ascii="Times New Roman" w:hAnsi="Times New Roman" w:cs="Times New Roman"/>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0727DC1E"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300550">
        <w:rPr>
          <w:rFonts w:ascii="Times New Roman" w:hAnsi="Times New Roman" w:cs="Times New Roman"/>
          <w:b/>
          <w:bCs/>
          <w:lang w:val="fr-FR"/>
        </w:rPr>
        <w:t>Shivangi Sisodia</w:t>
      </w:r>
    </w:p>
    <w:p w14:paraId="38FA00BC" w14:textId="4C1464E9"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182ACF">
        <w:rPr>
          <w:rFonts w:ascii="Times New Roman" w:hAnsi="Times New Roman" w:cs="Times New Roman"/>
          <w:lang w:val="fr-FR"/>
        </w:rPr>
        <w:t>18 May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182ACF">
        <w:rPr>
          <w:rFonts w:ascii="Times New Roman" w:hAnsi="Times New Roman" w:cs="Times New Roman"/>
        </w:rPr>
        <w:t xml:space="preserve">               2210990</w:t>
      </w:r>
      <w:r w:rsidR="00300550">
        <w:rPr>
          <w:rFonts w:ascii="Times New Roman" w:hAnsi="Times New Roman" w:cs="Times New Roman"/>
        </w:rPr>
        <w:t>828</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EAE3827" w:rsidR="006A604B" w:rsidRPr="006A604B" w:rsidRDefault="00182ACF"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78CF1025" w:rsidR="006A604B" w:rsidRPr="006A604B" w:rsidRDefault="00182ACF"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2F7F2F84" w14:textId="4FE29425"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 xml:space="preserve">We are sincerely grateful to all those who supported and guided us throughout this research </w:t>
      </w:r>
      <w:r>
        <w:rPr>
          <w:rFonts w:ascii="Times New Roman" w:hAnsi="Times New Roman" w:cs="Times New Roman"/>
          <w:bCs/>
          <w:sz w:val="24"/>
          <w:szCs w:val="24"/>
        </w:rPr>
        <w:t>paper</w:t>
      </w:r>
      <w:r w:rsidRPr="00214FA4">
        <w:rPr>
          <w:rFonts w:ascii="Times New Roman" w:hAnsi="Times New Roman" w:cs="Times New Roman"/>
          <w:bCs/>
          <w:sz w:val="24"/>
          <w:szCs w:val="24"/>
        </w:rPr>
        <w:t>. We extend our heartfelt thanks to our Faculty Supervisor for their continuous encouragement, expert guidance, and constructive feedback at every stage of this study. Their mentorship was invaluable in shaping both the direction and quality of this work.</w:t>
      </w:r>
    </w:p>
    <w:p w14:paraId="3D4EB0F9" w14:textId="77777777"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We are thankful to the Head of the Department and all faculty members for providing us with the academic resources and environment necessary to carry out this research effectively.</w:t>
      </w:r>
    </w:p>
    <w:p w14:paraId="0EE80804" w14:textId="77777777"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Our gratitude also goes to all the undergraduate students who voluntarily participated in the survey. Their honest responses and experiences formed the foundation of this study. Without their cooperation, this research would not have been possible.</w:t>
      </w:r>
    </w:p>
    <w:p w14:paraId="768846D5" w14:textId="77777777"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We also acknowledge the support of our institution's digital library and online databases, which gave us access to relevant journals and research papers that enriched our literature review.</w:t>
      </w:r>
    </w:p>
    <w:p w14:paraId="65126139" w14:textId="77777777" w:rsidR="00214FA4" w:rsidRPr="00214FA4" w:rsidRDefault="00214FA4" w:rsidP="00214FA4">
      <w:pPr>
        <w:spacing w:line="360" w:lineRule="auto"/>
        <w:jc w:val="both"/>
        <w:rPr>
          <w:rFonts w:ascii="Times New Roman" w:hAnsi="Times New Roman" w:cs="Times New Roman"/>
          <w:bCs/>
          <w:sz w:val="24"/>
          <w:szCs w:val="24"/>
        </w:rPr>
      </w:pPr>
      <w:r w:rsidRPr="00214FA4">
        <w:rPr>
          <w:rFonts w:ascii="Times New Roman" w:hAnsi="Times New Roman" w:cs="Times New Roman"/>
          <w:bCs/>
          <w:sz w:val="24"/>
          <w:szCs w:val="24"/>
        </w:rPr>
        <w:t>Finally, we thank our family members and fellow students for their patience, encouragement, and constant moral support throughout this journey.</w:t>
      </w:r>
    </w:p>
    <w:p w14:paraId="1F21DF69" w14:textId="39AA01E9" w:rsidR="00985E93" w:rsidRPr="00182ACF" w:rsidRDefault="00985E93" w:rsidP="00985E93">
      <w:pPr>
        <w:jc w:val="center"/>
        <w:rPr>
          <w:rFonts w:ascii="Times New Roman" w:hAnsi="Times New Roman" w:cs="Times New Roman"/>
          <w:bCs/>
          <w:sz w:val="32"/>
          <w:szCs w:val="32"/>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6DF42BF7" w14:textId="77777777" w:rsidR="002766E5" w:rsidRDefault="002766E5" w:rsidP="002766E5">
      <w:pPr>
        <w:pStyle w:val="ListParagraph"/>
        <w:jc w:val="center"/>
        <w:rPr>
          <w:rFonts w:ascii="Times New Roman" w:eastAsia="Arial" w:hAnsi="Times New Roman" w:cs="Times New Roman"/>
          <w:b/>
          <w:sz w:val="32"/>
          <w:szCs w:val="32"/>
          <w:u w:val="single"/>
          <w:lang w:bidi="pa-IN"/>
        </w:rPr>
      </w:pPr>
      <w:r w:rsidRPr="002766E5">
        <w:rPr>
          <w:rFonts w:ascii="Times New Roman" w:eastAsia="Arial" w:hAnsi="Times New Roman" w:cs="Times New Roman"/>
          <w:b/>
          <w:sz w:val="32"/>
          <w:szCs w:val="32"/>
          <w:u w:val="single"/>
          <w:lang w:bidi="pa-IN"/>
        </w:rPr>
        <w:lastRenderedPageBreak/>
        <w:t>Abstract</w:t>
      </w:r>
    </w:p>
    <w:p w14:paraId="056DBE72" w14:textId="77777777" w:rsidR="002766E5" w:rsidRPr="002766E5" w:rsidRDefault="002766E5" w:rsidP="002766E5">
      <w:pPr>
        <w:pStyle w:val="ListParagraph"/>
        <w:jc w:val="center"/>
        <w:rPr>
          <w:rFonts w:ascii="Times New Roman" w:eastAsia="Arial" w:hAnsi="Times New Roman" w:cs="Times New Roman"/>
          <w:b/>
          <w:sz w:val="32"/>
          <w:szCs w:val="32"/>
          <w:u w:val="single"/>
          <w:lang w:bidi="pa-IN"/>
        </w:rPr>
      </w:pPr>
    </w:p>
    <w:p w14:paraId="4B479E36" w14:textId="77777777" w:rsidR="002766E5" w:rsidRPr="002766E5" w:rsidRDefault="002766E5" w:rsidP="002766E5">
      <w:pPr>
        <w:pStyle w:val="ListParagraph"/>
        <w:jc w:val="both"/>
        <w:rPr>
          <w:rFonts w:ascii="Times New Roman" w:eastAsia="Arial" w:hAnsi="Times New Roman" w:cs="Times New Roman"/>
          <w:bCs/>
          <w:sz w:val="24"/>
          <w:szCs w:val="24"/>
          <w:lang w:bidi="pa-IN"/>
        </w:rPr>
      </w:pPr>
      <w:r w:rsidRPr="002766E5">
        <w:rPr>
          <w:rFonts w:ascii="Times New Roman" w:eastAsia="Arial" w:hAnsi="Times New Roman" w:cs="Times New Roman"/>
          <w:bCs/>
          <w:sz w:val="24"/>
          <w:szCs w:val="24"/>
          <w:lang w:bidi="pa-IN"/>
        </w:rPr>
        <w:t>Artificial Intelligence (AI) tools such as ChatGPT, Gemini, DeepSeek, and Copilot are increasingly being adopted by college students for academic purposes. These tools provide easy explanations for assignments, support coding tasks, and assist in research activities. With the rapid proliferation of AI-driven platforms, traditional learning methods are undergoing significant transformation — students are no longer dependent solely on textbooks and classroom lectures but are actively integrating AI assistants into their daily study routines.</w:t>
      </w:r>
    </w:p>
    <w:p w14:paraId="158D64A6" w14:textId="77777777" w:rsidR="002766E5" w:rsidRPr="002766E5" w:rsidRDefault="002766E5" w:rsidP="002766E5">
      <w:pPr>
        <w:pStyle w:val="ListParagraph"/>
        <w:jc w:val="both"/>
        <w:rPr>
          <w:rFonts w:ascii="Times New Roman" w:eastAsia="Arial" w:hAnsi="Times New Roman" w:cs="Times New Roman"/>
          <w:bCs/>
          <w:sz w:val="24"/>
          <w:szCs w:val="24"/>
          <w:lang w:bidi="pa-IN"/>
        </w:rPr>
      </w:pPr>
      <w:r w:rsidRPr="002766E5">
        <w:rPr>
          <w:rFonts w:ascii="Times New Roman" w:eastAsia="Arial" w:hAnsi="Times New Roman" w:cs="Times New Roman"/>
          <w:bCs/>
          <w:sz w:val="24"/>
          <w:szCs w:val="24"/>
          <w:lang w:bidi="pa-IN"/>
        </w:rPr>
        <w:t>This study presents survey-based research examining the impact of AI tools on the learning behavior, study habits, and academic performance of undergraduate college students. A total of approximately 100 students from different academic disciplines participated in the survey. Data were analyzed using statistical and percentage analysis methods. The findings reveal that while AI tools measurably improve learning efficiency and time management, they simultaneously introduce risks of dependency and weakened critical thinking.</w:t>
      </w:r>
    </w:p>
    <w:p w14:paraId="6C5ADE69" w14:textId="77777777" w:rsidR="002766E5" w:rsidRDefault="002766E5" w:rsidP="002766E5">
      <w:pPr>
        <w:pStyle w:val="ListParagraph"/>
        <w:jc w:val="both"/>
        <w:rPr>
          <w:rFonts w:ascii="Times New Roman" w:eastAsia="Arial" w:hAnsi="Times New Roman" w:cs="Times New Roman"/>
          <w:bCs/>
          <w:sz w:val="24"/>
          <w:szCs w:val="24"/>
          <w:lang w:bidi="pa-IN"/>
        </w:rPr>
      </w:pPr>
      <w:r w:rsidRPr="002766E5">
        <w:rPr>
          <w:rFonts w:ascii="Times New Roman" w:eastAsia="Arial" w:hAnsi="Times New Roman" w:cs="Times New Roman"/>
          <w:bCs/>
          <w:sz w:val="24"/>
          <w:szCs w:val="24"/>
          <w:lang w:bidi="pa-IN"/>
        </w:rPr>
        <w:t>The study recommends a balanced framework for AI integration in higher education — one that preserves the foundational skills essential for long-term academic and professional success. Universities should develop clear, evidence-based guidelines for AI use, train faculty to incorporate AI literacy into their teaching, and create assessment environments that reward uniquely human cognitive skills such as critical analysis, synthesis, and creative problem-solving.</w:t>
      </w:r>
    </w:p>
    <w:p w14:paraId="6BD8CA39" w14:textId="77777777" w:rsidR="002766E5" w:rsidRPr="002766E5" w:rsidRDefault="002766E5" w:rsidP="002766E5">
      <w:pPr>
        <w:pStyle w:val="ListParagraph"/>
        <w:jc w:val="both"/>
        <w:rPr>
          <w:rFonts w:ascii="Times New Roman" w:eastAsia="Arial" w:hAnsi="Times New Roman" w:cs="Times New Roman"/>
          <w:bCs/>
          <w:sz w:val="24"/>
          <w:szCs w:val="24"/>
          <w:lang w:bidi="pa-IN"/>
        </w:rPr>
      </w:pPr>
    </w:p>
    <w:p w14:paraId="688DF36A" w14:textId="7513657E" w:rsidR="002766E5" w:rsidRPr="002766E5" w:rsidRDefault="002766E5" w:rsidP="002766E5">
      <w:pPr>
        <w:pStyle w:val="ListParagraph"/>
        <w:jc w:val="both"/>
        <w:rPr>
          <w:rFonts w:ascii="Times New Roman" w:hAnsi="Times New Roman" w:cs="Times New Roman"/>
          <w:bCs/>
          <w:sz w:val="24"/>
          <w:szCs w:val="24"/>
        </w:rPr>
      </w:pPr>
      <w:r w:rsidRPr="002766E5">
        <w:rPr>
          <w:rFonts w:ascii="Times New Roman" w:eastAsia="Arial" w:hAnsi="Times New Roman" w:cs="Times New Roman"/>
          <w:b/>
          <w:sz w:val="24"/>
          <w:szCs w:val="24"/>
          <w:lang w:bidi="pa-IN"/>
        </w:rPr>
        <w:t>Keywords:</w:t>
      </w:r>
      <w:r w:rsidRPr="002766E5">
        <w:rPr>
          <w:rFonts w:ascii="Times New Roman" w:eastAsia="Arial" w:hAnsi="Times New Roman" w:cs="Times New Roman"/>
          <w:bCs/>
          <w:sz w:val="24"/>
          <w:szCs w:val="24"/>
          <w:lang w:bidi="pa-IN"/>
        </w:rPr>
        <w:t xml:space="preserve"> Artificial Intelligence, AI Tools, Learning Behavior, College Students, Educational Technology, Higher Education, Critical Thinking</w:t>
      </w: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2D2D0DB4" w:rsidR="00985E93" w:rsidRPr="0010132A" w:rsidRDefault="00BD48EE" w:rsidP="00BD48EE">
      <w:pPr>
        <w:pStyle w:val="Heading1"/>
        <w:numPr>
          <w:ilvl w:val="0"/>
          <w:numId w:val="17"/>
        </w:numPr>
        <w:rPr>
          <w:rFonts w:ascii="Times New Roman" w:hAnsi="Times New Roman" w:cs="Times New Roman"/>
          <w:sz w:val="32"/>
          <w:szCs w:val="32"/>
          <w:u w:val="single"/>
        </w:rPr>
      </w:pPr>
      <w:r w:rsidRPr="0010132A">
        <w:rPr>
          <w:rFonts w:ascii="Times New Roman" w:hAnsi="Times New Roman" w:cs="Times New Roman"/>
          <w:sz w:val="32"/>
          <w:szCs w:val="32"/>
          <w:u w:val="single"/>
        </w:rPr>
        <w:lastRenderedPageBreak/>
        <w:t>Introduction</w:t>
      </w:r>
    </w:p>
    <w:p w14:paraId="26650C7A"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The emergence of large language models (LLMs) and AI-powered assistants marks one of the most significant turning points in modern educational technology. Tools such as OpenAI's ChatGPT, Google's Gemini, and DeepSeek are rapidly making inroads into mainstream academic usage. Within months of ChatGPT's public release in November 2022, surveys across multiple universities reported that a substantial proportion of students had already incorporated the tool into their coursework.</w:t>
      </w:r>
    </w:p>
    <w:p w14:paraId="0D9C64E9"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Earlier, students relied on traditional knowledge sources such as textbooks, lecture notes, library resources, and teacher consultations — each demanding varying levels of effort and critical engagement. The advent of AI tools has fundamentally disrupted this paradigm. Students can now obtain instant, personalized explanations for complex academic topics, receive coding assistance, generate essay drafts, and prepare for examinations — all with minimal friction.</w:t>
      </w:r>
    </w:p>
    <w:p w14:paraId="43D80826"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This shift in learning behavior raises critical questions for educators and researchers:</w:t>
      </w:r>
    </w:p>
    <w:p w14:paraId="51BD7AE9" w14:textId="77777777" w:rsidR="00D471DE" w:rsidRPr="00D471DE" w:rsidRDefault="00D471DE" w:rsidP="00D471DE">
      <w:pPr>
        <w:numPr>
          <w:ilvl w:val="0"/>
          <w:numId w:val="18"/>
        </w:numPr>
        <w:rPr>
          <w:rFonts w:ascii="Times New Roman" w:hAnsi="Times New Roman" w:cs="Times New Roman"/>
          <w:sz w:val="24"/>
          <w:szCs w:val="24"/>
        </w:rPr>
      </w:pPr>
      <w:r w:rsidRPr="00D471DE">
        <w:rPr>
          <w:rFonts w:ascii="Times New Roman" w:hAnsi="Times New Roman" w:cs="Times New Roman"/>
          <w:sz w:val="24"/>
          <w:szCs w:val="24"/>
        </w:rPr>
        <w:t>Does AI-mediated learning enhance genuine comprehension, or does it primarily optimize surface-level task completion?</w:t>
      </w:r>
    </w:p>
    <w:p w14:paraId="6D212611" w14:textId="77777777" w:rsidR="00D471DE" w:rsidRPr="00D471DE" w:rsidRDefault="00D471DE" w:rsidP="00D471DE">
      <w:pPr>
        <w:numPr>
          <w:ilvl w:val="0"/>
          <w:numId w:val="18"/>
        </w:numPr>
        <w:rPr>
          <w:rFonts w:ascii="Times New Roman" w:hAnsi="Times New Roman" w:cs="Times New Roman"/>
          <w:sz w:val="24"/>
          <w:szCs w:val="24"/>
        </w:rPr>
      </w:pPr>
      <w:r w:rsidRPr="00D471DE">
        <w:rPr>
          <w:rFonts w:ascii="Times New Roman" w:hAnsi="Times New Roman" w:cs="Times New Roman"/>
          <w:sz w:val="24"/>
          <w:szCs w:val="24"/>
        </w:rPr>
        <w:t>Does it democratize access to knowledge, or does it widen skill-development gaps between students who use it thoughtfully and those who rely on it passively?</w:t>
      </w:r>
    </w:p>
    <w:p w14:paraId="2BBE49D2"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Several prior studies have begun to address these questions. Zawacki-Richter et al. conducted a systematic review of AI applications in higher education and identified personalized learning and intelligent tutoring systems as the most common use cases. Luckin et al. argued that AI holds the potential to transform education by providing adaptive, data-driven feedback, but warned that the pedagogical framing of AI tools is crucial. Holmes et al. further highlighted the risks of uncritical AI adoption, including threats to assessment integrity and the risk of epistemic dependence.</w:t>
      </w:r>
    </w:p>
    <w:p w14:paraId="3E22C9A4"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sz w:val="24"/>
          <w:szCs w:val="24"/>
        </w:rPr>
        <w:t>Despite these contributions, very few studies have focused specifically on undergraduate students in emerging economies, where access to AI tools may interact differently with existing educational infrastructure, language barriers, and assessment cultures. This study addresses that gap by focusing on students across multiple disciplines — a context where AI tool adoption has accelerated markedly since 2023.</w:t>
      </w:r>
    </w:p>
    <w:p w14:paraId="473E5D75" w14:textId="77777777" w:rsidR="00D471DE" w:rsidRPr="00D471DE" w:rsidRDefault="00D471DE" w:rsidP="00D471DE">
      <w:pPr>
        <w:rPr>
          <w:rFonts w:ascii="Times New Roman" w:hAnsi="Times New Roman" w:cs="Times New Roman"/>
          <w:sz w:val="24"/>
          <w:szCs w:val="24"/>
        </w:rPr>
      </w:pPr>
    </w:p>
    <w:p w14:paraId="579E75F0" w14:textId="77777777" w:rsidR="00D471DE" w:rsidRPr="00D471DE" w:rsidRDefault="00D471DE" w:rsidP="00D471DE">
      <w:pPr>
        <w:rPr>
          <w:rFonts w:ascii="Times New Roman" w:hAnsi="Times New Roman" w:cs="Times New Roman"/>
          <w:sz w:val="24"/>
          <w:szCs w:val="24"/>
        </w:rPr>
      </w:pPr>
      <w:r w:rsidRPr="00D471DE">
        <w:rPr>
          <w:rFonts w:ascii="Times New Roman" w:hAnsi="Times New Roman" w:cs="Times New Roman"/>
          <w:b/>
          <w:bCs/>
          <w:sz w:val="24"/>
          <w:szCs w:val="24"/>
        </w:rPr>
        <w:t>Objectives of the Study:</w:t>
      </w:r>
    </w:p>
    <w:p w14:paraId="751F5E76"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To understand how frequently students across different academic disciplines are using AI tools in their day-to-day academic life.</w:t>
      </w:r>
    </w:p>
    <w:p w14:paraId="4F77D2BF"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To investigate how AI tools are affecting the way students study, manage their time, and approach learning in general.</w:t>
      </w:r>
    </w:p>
    <w:p w14:paraId="42DCC938"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To determine whether using AI tools actually helps students understand their subjects better, perform well academically, and prepare more effectively for examinations.</w:t>
      </w:r>
    </w:p>
    <w:p w14:paraId="2B204F66"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To highlight the problems that arise with AI tool usage, such as becoming overly dependent on them and losing the ability to think and solve problems independently.</w:t>
      </w:r>
    </w:p>
    <w:p w14:paraId="1192BEAB" w14:textId="77777777" w:rsidR="00D471DE" w:rsidRPr="00D471DE" w:rsidRDefault="00D471DE" w:rsidP="00D471DE">
      <w:pPr>
        <w:numPr>
          <w:ilvl w:val="0"/>
          <w:numId w:val="19"/>
        </w:numPr>
        <w:rPr>
          <w:rFonts w:ascii="Times New Roman" w:hAnsi="Times New Roman" w:cs="Times New Roman"/>
          <w:sz w:val="24"/>
          <w:szCs w:val="24"/>
        </w:rPr>
      </w:pPr>
      <w:r w:rsidRPr="00D471DE">
        <w:rPr>
          <w:rFonts w:ascii="Times New Roman" w:hAnsi="Times New Roman" w:cs="Times New Roman"/>
          <w:sz w:val="24"/>
          <w:szCs w:val="24"/>
        </w:rPr>
        <w:t>To suggest practical, evidence-based recommendations for the responsible integration of AI tools in higher education.</w:t>
      </w:r>
    </w:p>
    <w:p w14:paraId="19F22F55" w14:textId="77777777" w:rsidR="00BD48EE" w:rsidRPr="00BD48EE" w:rsidRDefault="00BD48EE" w:rsidP="00BD48EE"/>
    <w:p w14:paraId="4D1840EC" w14:textId="525753E4" w:rsidR="0010132A" w:rsidRPr="0010132A" w:rsidRDefault="0010132A" w:rsidP="0010132A">
      <w:pPr>
        <w:pStyle w:val="ListParagraph"/>
        <w:numPr>
          <w:ilvl w:val="0"/>
          <w:numId w:val="17"/>
        </w:numPr>
        <w:rPr>
          <w:rFonts w:ascii="Times New Roman" w:hAnsi="Times New Roman" w:cs="Times New Roman"/>
          <w:b/>
          <w:bCs/>
          <w:sz w:val="32"/>
          <w:szCs w:val="32"/>
          <w:u w:val="single"/>
        </w:rPr>
      </w:pPr>
      <w:r w:rsidRPr="0010132A">
        <w:rPr>
          <w:rFonts w:ascii="Times New Roman" w:hAnsi="Times New Roman" w:cs="Times New Roman"/>
          <w:b/>
          <w:bCs/>
          <w:sz w:val="32"/>
          <w:szCs w:val="32"/>
          <w:u w:val="single"/>
        </w:rPr>
        <w:lastRenderedPageBreak/>
        <w:t>Methodology</w:t>
      </w:r>
    </w:p>
    <w:p w14:paraId="374E4FC7" w14:textId="77777777" w:rsidR="0010132A" w:rsidRPr="0010132A" w:rsidRDefault="0010132A" w:rsidP="0010132A">
      <w:pPr>
        <w:rPr>
          <w:rFonts w:ascii="Times New Roman" w:hAnsi="Times New Roman" w:cs="Times New Roman"/>
          <w:b/>
          <w:bCs/>
          <w:sz w:val="32"/>
          <w:szCs w:val="32"/>
          <w:u w:val="single"/>
        </w:rPr>
      </w:pPr>
    </w:p>
    <w:p w14:paraId="367F8C08"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This study adopts a quantitative, survey-based research design. Survey methods are well-suited to capturing self-reported attitudes, behaviors, and perceptions at scale, making them appropriate for exploring the breadth of AI tool usage patterns across a heterogeneous student population.</w:t>
      </w:r>
    </w:p>
    <w:p w14:paraId="1557AB34" w14:textId="77777777" w:rsidR="00DF3DD8" w:rsidRPr="0010132A" w:rsidRDefault="00DF3DD8" w:rsidP="0010132A">
      <w:pPr>
        <w:rPr>
          <w:rFonts w:ascii="Times New Roman" w:hAnsi="Times New Roman" w:cs="Times New Roman"/>
          <w:sz w:val="24"/>
          <w:szCs w:val="24"/>
        </w:rPr>
      </w:pPr>
    </w:p>
    <w:p w14:paraId="0B4436B5" w14:textId="4426D92A" w:rsidR="0072334D" w:rsidRDefault="0010132A" w:rsidP="0010132A">
      <w:pPr>
        <w:rPr>
          <w:rFonts w:ascii="Times New Roman" w:hAnsi="Times New Roman" w:cs="Times New Roman"/>
          <w:b/>
          <w:bCs/>
          <w:sz w:val="28"/>
          <w:szCs w:val="28"/>
          <w:u w:val="single"/>
        </w:rPr>
      </w:pPr>
      <w:r w:rsidRPr="0072334D">
        <w:rPr>
          <w:rFonts w:ascii="Times New Roman" w:hAnsi="Times New Roman" w:cs="Times New Roman"/>
          <w:b/>
          <w:bCs/>
          <w:sz w:val="28"/>
          <w:szCs w:val="28"/>
          <w:u w:val="single"/>
        </w:rPr>
        <w:t>2.1 Research Design and Participants</w:t>
      </w:r>
    </w:p>
    <w:p w14:paraId="14C6E024" w14:textId="77777777" w:rsidR="0072334D" w:rsidRPr="0072334D" w:rsidRDefault="0072334D" w:rsidP="0010132A">
      <w:pPr>
        <w:rPr>
          <w:rFonts w:ascii="Times New Roman" w:hAnsi="Times New Roman" w:cs="Times New Roman"/>
          <w:b/>
          <w:bCs/>
          <w:sz w:val="28"/>
          <w:szCs w:val="28"/>
          <w:u w:val="single"/>
        </w:rPr>
      </w:pPr>
    </w:p>
    <w:p w14:paraId="69F4E271"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A survey was conducted among undergraduate students during the academic year 2023–2024. Participants were recruited through a Google Form shared across class groups from multiple departments including Computer Science, Mechanical Engineering, and Business Administration, among others. A total of approximately 100 valid responses were collected. Participation was entirely voluntary, and informed consent was obtained from all participants prior to data collection.</w:t>
      </w:r>
    </w:p>
    <w:p w14:paraId="0A247D4C" w14:textId="77777777" w:rsidR="0010132A" w:rsidRPr="0010132A" w:rsidRDefault="0010132A" w:rsidP="0010132A">
      <w:pPr>
        <w:rPr>
          <w:rFonts w:ascii="Times New Roman" w:hAnsi="Times New Roman" w:cs="Times New Roman"/>
          <w:sz w:val="24"/>
          <w:szCs w:val="24"/>
        </w:rPr>
      </w:pPr>
    </w:p>
    <w:p w14:paraId="729FF0D3" w14:textId="1690B945" w:rsidR="0010132A" w:rsidRPr="0010132A" w:rsidRDefault="0010132A" w:rsidP="0010132A">
      <w:pPr>
        <w:pStyle w:val="ListParagraph"/>
        <w:numPr>
          <w:ilvl w:val="1"/>
          <w:numId w:val="17"/>
        </w:numPr>
        <w:rPr>
          <w:rFonts w:ascii="Times New Roman" w:hAnsi="Times New Roman" w:cs="Times New Roman"/>
          <w:b/>
          <w:bCs/>
          <w:sz w:val="28"/>
          <w:szCs w:val="28"/>
          <w:u w:val="single"/>
        </w:rPr>
      </w:pPr>
      <w:r w:rsidRPr="0010132A">
        <w:rPr>
          <w:rFonts w:ascii="Times New Roman" w:hAnsi="Times New Roman" w:cs="Times New Roman"/>
          <w:b/>
          <w:bCs/>
          <w:sz w:val="28"/>
          <w:szCs w:val="28"/>
          <w:u w:val="single"/>
        </w:rPr>
        <w:t>Sample Characteristics</w:t>
      </w:r>
    </w:p>
    <w:p w14:paraId="2ED0AD2F" w14:textId="77777777" w:rsidR="0010132A" w:rsidRPr="0010132A" w:rsidRDefault="0010132A" w:rsidP="0010132A">
      <w:pPr>
        <w:rPr>
          <w:rFonts w:ascii="Times New Roman" w:hAnsi="Times New Roman" w:cs="Times New Roman"/>
          <w:b/>
          <w:bCs/>
          <w:sz w:val="28"/>
          <w:szCs w:val="28"/>
          <w:u w:val="single"/>
        </w:rPr>
      </w:pPr>
    </w:p>
    <w:p w14:paraId="7CE6BE71" w14:textId="77777777" w:rsidR="0010132A" w:rsidRPr="0010132A" w:rsidRDefault="0010132A" w:rsidP="0010132A">
      <w:pPr>
        <w:numPr>
          <w:ilvl w:val="0"/>
          <w:numId w:val="20"/>
        </w:numPr>
        <w:rPr>
          <w:rFonts w:ascii="Times New Roman" w:hAnsi="Times New Roman" w:cs="Times New Roman"/>
          <w:sz w:val="24"/>
          <w:szCs w:val="24"/>
        </w:rPr>
      </w:pPr>
      <w:r w:rsidRPr="0010132A">
        <w:rPr>
          <w:rFonts w:ascii="Times New Roman" w:hAnsi="Times New Roman" w:cs="Times New Roman"/>
          <w:sz w:val="24"/>
          <w:szCs w:val="24"/>
        </w:rPr>
        <w:t>Gender: Approximately 62 male and 38 female respondents.</w:t>
      </w:r>
    </w:p>
    <w:p w14:paraId="3B24F58E" w14:textId="77777777" w:rsidR="0010132A" w:rsidRPr="0010132A" w:rsidRDefault="0010132A" w:rsidP="0010132A">
      <w:pPr>
        <w:numPr>
          <w:ilvl w:val="0"/>
          <w:numId w:val="20"/>
        </w:numPr>
        <w:rPr>
          <w:rFonts w:ascii="Times New Roman" w:hAnsi="Times New Roman" w:cs="Times New Roman"/>
          <w:sz w:val="24"/>
          <w:szCs w:val="24"/>
        </w:rPr>
      </w:pPr>
      <w:r w:rsidRPr="0010132A">
        <w:rPr>
          <w:rFonts w:ascii="Times New Roman" w:hAnsi="Times New Roman" w:cs="Times New Roman"/>
          <w:sz w:val="24"/>
          <w:szCs w:val="24"/>
        </w:rPr>
        <w:t>Year of Study: 45 students from first and second year; 55 from third and fourth year — ensuring a mix of early-stage and advanced undergraduates.</w:t>
      </w:r>
    </w:p>
    <w:p w14:paraId="13ED0FD9" w14:textId="77777777" w:rsidR="0010132A" w:rsidRDefault="0010132A" w:rsidP="0010132A">
      <w:pPr>
        <w:numPr>
          <w:ilvl w:val="0"/>
          <w:numId w:val="20"/>
        </w:numPr>
        <w:rPr>
          <w:rFonts w:ascii="Times New Roman" w:hAnsi="Times New Roman" w:cs="Times New Roman"/>
          <w:sz w:val="24"/>
          <w:szCs w:val="24"/>
        </w:rPr>
      </w:pPr>
      <w:r w:rsidRPr="0010132A">
        <w:rPr>
          <w:rFonts w:ascii="Times New Roman" w:hAnsi="Times New Roman" w:cs="Times New Roman"/>
          <w:sz w:val="24"/>
          <w:szCs w:val="24"/>
        </w:rPr>
        <w:t>Departments: Respondents from Computer Science, Mechanical Engineering, Business Administration, and other streams, enabling cross-disciplinary comparison.</w:t>
      </w:r>
    </w:p>
    <w:p w14:paraId="4657A4A9" w14:textId="77777777" w:rsidR="0010132A" w:rsidRPr="0010132A" w:rsidRDefault="0010132A" w:rsidP="0010132A">
      <w:pPr>
        <w:ind w:left="720"/>
        <w:rPr>
          <w:rFonts w:ascii="Times New Roman" w:hAnsi="Times New Roman" w:cs="Times New Roman"/>
          <w:sz w:val="24"/>
          <w:szCs w:val="24"/>
        </w:rPr>
      </w:pPr>
    </w:p>
    <w:p w14:paraId="0885A159" w14:textId="0FA7DAC6" w:rsidR="0010132A" w:rsidRPr="0010132A" w:rsidRDefault="0010132A" w:rsidP="0010132A">
      <w:pPr>
        <w:pStyle w:val="ListParagraph"/>
        <w:numPr>
          <w:ilvl w:val="1"/>
          <w:numId w:val="17"/>
        </w:numPr>
        <w:rPr>
          <w:rFonts w:ascii="Times New Roman" w:hAnsi="Times New Roman" w:cs="Times New Roman"/>
          <w:b/>
          <w:bCs/>
          <w:sz w:val="28"/>
          <w:szCs w:val="28"/>
          <w:u w:val="single"/>
        </w:rPr>
      </w:pPr>
      <w:r w:rsidRPr="0010132A">
        <w:rPr>
          <w:rFonts w:ascii="Times New Roman" w:hAnsi="Times New Roman" w:cs="Times New Roman"/>
          <w:b/>
          <w:bCs/>
          <w:sz w:val="28"/>
          <w:szCs w:val="28"/>
          <w:u w:val="single"/>
        </w:rPr>
        <w:t>Instrument Development</w:t>
      </w:r>
    </w:p>
    <w:p w14:paraId="5550966E" w14:textId="77777777" w:rsidR="0010132A" w:rsidRPr="0010132A" w:rsidRDefault="0010132A" w:rsidP="0010132A">
      <w:pPr>
        <w:rPr>
          <w:rFonts w:ascii="Times New Roman" w:hAnsi="Times New Roman" w:cs="Times New Roman"/>
          <w:b/>
          <w:bCs/>
          <w:sz w:val="28"/>
          <w:szCs w:val="28"/>
          <w:u w:val="single"/>
        </w:rPr>
      </w:pPr>
    </w:p>
    <w:p w14:paraId="098B7893" w14:textId="77777777" w:rsidR="0010132A" w:rsidRP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A structured questionnaire was developed by a team of four researchers and comprised four sections:</w:t>
      </w:r>
    </w:p>
    <w:p w14:paraId="469D5D71" w14:textId="77777777" w:rsidR="0010132A" w:rsidRPr="0010132A" w:rsidRDefault="0010132A" w:rsidP="0010132A">
      <w:pPr>
        <w:numPr>
          <w:ilvl w:val="0"/>
          <w:numId w:val="21"/>
        </w:numPr>
        <w:rPr>
          <w:rFonts w:ascii="Times New Roman" w:hAnsi="Times New Roman" w:cs="Times New Roman"/>
          <w:sz w:val="24"/>
          <w:szCs w:val="24"/>
        </w:rPr>
      </w:pPr>
      <w:r w:rsidRPr="0010132A">
        <w:rPr>
          <w:rFonts w:ascii="Times New Roman" w:hAnsi="Times New Roman" w:cs="Times New Roman"/>
          <w:sz w:val="24"/>
          <w:szCs w:val="24"/>
        </w:rPr>
        <w:t>Demographic information (year of study, department, gender)</w:t>
      </w:r>
    </w:p>
    <w:p w14:paraId="1E16A12D" w14:textId="77777777" w:rsidR="0010132A" w:rsidRPr="0010132A" w:rsidRDefault="0010132A" w:rsidP="0010132A">
      <w:pPr>
        <w:numPr>
          <w:ilvl w:val="0"/>
          <w:numId w:val="21"/>
        </w:numPr>
        <w:rPr>
          <w:rFonts w:ascii="Times New Roman" w:hAnsi="Times New Roman" w:cs="Times New Roman"/>
          <w:sz w:val="24"/>
          <w:szCs w:val="24"/>
        </w:rPr>
      </w:pPr>
      <w:r w:rsidRPr="0010132A">
        <w:rPr>
          <w:rFonts w:ascii="Times New Roman" w:hAnsi="Times New Roman" w:cs="Times New Roman"/>
          <w:sz w:val="24"/>
          <w:szCs w:val="24"/>
        </w:rPr>
        <w:t>AI tool usage patterns — frequency of use, preferred tools, and academic purposes</w:t>
      </w:r>
    </w:p>
    <w:p w14:paraId="65320F1E" w14:textId="77777777" w:rsidR="0010132A" w:rsidRPr="0010132A" w:rsidRDefault="0010132A" w:rsidP="0010132A">
      <w:pPr>
        <w:numPr>
          <w:ilvl w:val="0"/>
          <w:numId w:val="21"/>
        </w:numPr>
        <w:rPr>
          <w:rFonts w:ascii="Times New Roman" w:hAnsi="Times New Roman" w:cs="Times New Roman"/>
          <w:sz w:val="24"/>
          <w:szCs w:val="24"/>
        </w:rPr>
      </w:pPr>
      <w:r w:rsidRPr="0010132A">
        <w:rPr>
          <w:rFonts w:ascii="Times New Roman" w:hAnsi="Times New Roman" w:cs="Times New Roman"/>
          <w:sz w:val="24"/>
          <w:szCs w:val="24"/>
        </w:rPr>
        <w:t>Perceived effects on learning and performance — assessed on a five-point Likert scale (Strongly Agree to Strongly Disagree)</w:t>
      </w:r>
    </w:p>
    <w:p w14:paraId="4C7ACE96" w14:textId="77777777" w:rsidR="0010132A" w:rsidRPr="0010132A" w:rsidRDefault="0010132A" w:rsidP="0010132A">
      <w:pPr>
        <w:numPr>
          <w:ilvl w:val="0"/>
          <w:numId w:val="21"/>
        </w:numPr>
        <w:rPr>
          <w:rFonts w:ascii="Times New Roman" w:hAnsi="Times New Roman" w:cs="Times New Roman"/>
          <w:sz w:val="24"/>
          <w:szCs w:val="24"/>
        </w:rPr>
      </w:pPr>
      <w:r w:rsidRPr="0010132A">
        <w:rPr>
          <w:rFonts w:ascii="Times New Roman" w:hAnsi="Times New Roman" w:cs="Times New Roman"/>
          <w:sz w:val="24"/>
          <w:szCs w:val="24"/>
        </w:rPr>
        <w:t>Open-ended responses capturing self-reported benefits, challenges, and ethical concerns</w:t>
      </w:r>
    </w:p>
    <w:p w14:paraId="1E541E6C"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The Cronbach's alpha reliability coefficient for the Likert-scale section was calculated at 0.83, indicating good internal consistency.</w:t>
      </w:r>
    </w:p>
    <w:p w14:paraId="6C581A0C" w14:textId="77777777" w:rsidR="0010132A" w:rsidRPr="0010132A" w:rsidRDefault="0010132A" w:rsidP="0010132A">
      <w:pPr>
        <w:rPr>
          <w:rFonts w:ascii="Times New Roman" w:hAnsi="Times New Roman" w:cs="Times New Roman"/>
          <w:sz w:val="24"/>
          <w:szCs w:val="24"/>
        </w:rPr>
      </w:pPr>
    </w:p>
    <w:p w14:paraId="1C1FC51E" w14:textId="47CCDEF0" w:rsidR="0010132A" w:rsidRPr="0010132A" w:rsidRDefault="0010132A" w:rsidP="0010132A">
      <w:pPr>
        <w:pStyle w:val="ListParagraph"/>
        <w:numPr>
          <w:ilvl w:val="1"/>
          <w:numId w:val="17"/>
        </w:numPr>
        <w:rPr>
          <w:rFonts w:ascii="Times New Roman" w:hAnsi="Times New Roman" w:cs="Times New Roman"/>
          <w:b/>
          <w:bCs/>
          <w:sz w:val="28"/>
          <w:szCs w:val="28"/>
          <w:u w:val="single"/>
        </w:rPr>
      </w:pPr>
      <w:r w:rsidRPr="0010132A">
        <w:rPr>
          <w:rFonts w:ascii="Times New Roman" w:hAnsi="Times New Roman" w:cs="Times New Roman"/>
          <w:b/>
          <w:bCs/>
          <w:sz w:val="28"/>
          <w:szCs w:val="28"/>
          <w:u w:val="single"/>
        </w:rPr>
        <w:t>Data Collection</w:t>
      </w:r>
    </w:p>
    <w:p w14:paraId="1FF2FC7C" w14:textId="77777777" w:rsidR="0010132A" w:rsidRPr="0010132A" w:rsidRDefault="0010132A" w:rsidP="0010132A">
      <w:pPr>
        <w:rPr>
          <w:rFonts w:ascii="Times New Roman" w:hAnsi="Times New Roman" w:cs="Times New Roman"/>
          <w:b/>
          <w:bCs/>
          <w:sz w:val="28"/>
          <w:szCs w:val="28"/>
          <w:u w:val="single"/>
        </w:rPr>
      </w:pPr>
    </w:p>
    <w:p w14:paraId="09D9C600"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The Google Form was distributed via class group links across multiple departments. Responses were filtered to exclude incomplete submissions. The final dataset comprised approximately 100 valid entries.</w:t>
      </w:r>
    </w:p>
    <w:p w14:paraId="4BB62A63" w14:textId="77777777" w:rsidR="0010132A" w:rsidRDefault="0010132A" w:rsidP="0010132A">
      <w:pPr>
        <w:rPr>
          <w:rFonts w:ascii="Times New Roman" w:hAnsi="Times New Roman" w:cs="Times New Roman"/>
          <w:sz w:val="24"/>
          <w:szCs w:val="24"/>
        </w:rPr>
      </w:pPr>
    </w:p>
    <w:p w14:paraId="53EFCC82" w14:textId="77777777" w:rsidR="0010132A" w:rsidRDefault="0010132A" w:rsidP="0010132A">
      <w:pPr>
        <w:rPr>
          <w:rFonts w:ascii="Times New Roman" w:hAnsi="Times New Roman" w:cs="Times New Roman"/>
          <w:sz w:val="24"/>
          <w:szCs w:val="24"/>
        </w:rPr>
      </w:pPr>
    </w:p>
    <w:p w14:paraId="38E9ACCC" w14:textId="77777777" w:rsidR="0010132A" w:rsidRPr="0010132A" w:rsidRDefault="0010132A" w:rsidP="0010132A">
      <w:pPr>
        <w:rPr>
          <w:rFonts w:ascii="Times New Roman" w:hAnsi="Times New Roman" w:cs="Times New Roman"/>
          <w:sz w:val="24"/>
          <w:szCs w:val="24"/>
        </w:rPr>
      </w:pPr>
    </w:p>
    <w:p w14:paraId="028DA706" w14:textId="3AE78862" w:rsidR="0010132A" w:rsidRPr="0010132A" w:rsidRDefault="0010132A" w:rsidP="0010132A">
      <w:pPr>
        <w:pStyle w:val="ListParagraph"/>
        <w:numPr>
          <w:ilvl w:val="1"/>
          <w:numId w:val="17"/>
        </w:numPr>
        <w:rPr>
          <w:rFonts w:ascii="Times New Roman" w:hAnsi="Times New Roman" w:cs="Times New Roman"/>
          <w:b/>
          <w:bCs/>
          <w:sz w:val="28"/>
          <w:szCs w:val="28"/>
          <w:u w:val="single"/>
        </w:rPr>
      </w:pPr>
      <w:r w:rsidRPr="0010132A">
        <w:rPr>
          <w:rFonts w:ascii="Times New Roman" w:hAnsi="Times New Roman" w:cs="Times New Roman"/>
          <w:b/>
          <w:bCs/>
          <w:sz w:val="28"/>
          <w:szCs w:val="28"/>
          <w:u w:val="single"/>
        </w:rPr>
        <w:t>Data Analysis</w:t>
      </w:r>
    </w:p>
    <w:p w14:paraId="7233739F" w14:textId="77777777" w:rsidR="0010132A" w:rsidRPr="0010132A" w:rsidRDefault="0010132A" w:rsidP="0010132A">
      <w:pPr>
        <w:rPr>
          <w:rFonts w:ascii="Times New Roman" w:hAnsi="Times New Roman" w:cs="Times New Roman"/>
          <w:b/>
          <w:bCs/>
          <w:sz w:val="28"/>
          <w:szCs w:val="28"/>
          <w:u w:val="single"/>
        </w:rPr>
      </w:pPr>
    </w:p>
    <w:p w14:paraId="0F4D4D6D"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Likert-scale responses were categorized into three bands — Strongly Agree/Agree, Neutral, and Disagree/Strongly Disagree — for clear interpretation. Open-ended responses were examined thematically to identify recurring patterns. All analyses were performed using Microsoft Excel.</w:t>
      </w:r>
    </w:p>
    <w:p w14:paraId="5ADF8D89" w14:textId="77777777" w:rsidR="00E70DCC" w:rsidRPr="0010132A" w:rsidRDefault="00E70DCC" w:rsidP="0010132A">
      <w:pPr>
        <w:rPr>
          <w:rFonts w:ascii="Times New Roman" w:hAnsi="Times New Roman" w:cs="Times New Roman"/>
          <w:sz w:val="24"/>
          <w:szCs w:val="24"/>
        </w:rPr>
      </w:pPr>
    </w:p>
    <w:p w14:paraId="23A00394" w14:textId="5D6F7BF3" w:rsidR="0010132A" w:rsidRPr="00E70DCC" w:rsidRDefault="0010132A" w:rsidP="00E70DCC">
      <w:pPr>
        <w:pStyle w:val="ListParagraph"/>
        <w:numPr>
          <w:ilvl w:val="1"/>
          <w:numId w:val="17"/>
        </w:numPr>
        <w:rPr>
          <w:rFonts w:ascii="Times New Roman" w:hAnsi="Times New Roman" w:cs="Times New Roman"/>
          <w:b/>
          <w:bCs/>
          <w:sz w:val="28"/>
          <w:szCs w:val="28"/>
          <w:u w:val="single"/>
        </w:rPr>
      </w:pPr>
      <w:r w:rsidRPr="00E70DCC">
        <w:rPr>
          <w:rFonts w:ascii="Times New Roman" w:hAnsi="Times New Roman" w:cs="Times New Roman"/>
          <w:b/>
          <w:bCs/>
          <w:sz w:val="28"/>
          <w:szCs w:val="28"/>
          <w:u w:val="single"/>
        </w:rPr>
        <w:t>Theoretical Framework</w:t>
      </w:r>
    </w:p>
    <w:p w14:paraId="06FAC54B" w14:textId="77777777" w:rsidR="00E70DCC" w:rsidRPr="00E70DCC" w:rsidRDefault="00E70DCC" w:rsidP="00E70DCC">
      <w:pPr>
        <w:rPr>
          <w:rFonts w:ascii="Times New Roman" w:hAnsi="Times New Roman" w:cs="Times New Roman"/>
          <w:b/>
          <w:bCs/>
          <w:sz w:val="28"/>
          <w:szCs w:val="28"/>
          <w:u w:val="single"/>
        </w:rPr>
      </w:pPr>
    </w:p>
    <w:p w14:paraId="4CB5F8FD" w14:textId="77777777" w:rsidR="0010132A" w:rsidRDefault="0010132A" w:rsidP="0010132A">
      <w:pPr>
        <w:rPr>
          <w:rFonts w:ascii="Times New Roman" w:hAnsi="Times New Roman" w:cs="Times New Roman"/>
          <w:sz w:val="24"/>
          <w:szCs w:val="24"/>
        </w:rPr>
      </w:pPr>
      <w:r w:rsidRPr="0010132A">
        <w:rPr>
          <w:rFonts w:ascii="Times New Roman" w:hAnsi="Times New Roman" w:cs="Times New Roman"/>
          <w:sz w:val="24"/>
          <w:szCs w:val="24"/>
        </w:rPr>
        <w:t>Two theoretical frameworks underpin this study. The first is Davis's Technology Acceptance Model (TAM), which states that individuals are more likely to adopt a technology if they perceive it as useful and easy to use — both characteristics strongly associated with modern AI tools. The second is Vygotsky's Zone of Proximal Development (ZPD), which suggests that students learn best when they receive calibrated support that gradually diminishes as they gain proficiency. AI tools, when used responsibly, can function as intelligent scaffolding within this zone.</w:t>
      </w:r>
    </w:p>
    <w:p w14:paraId="7D2BA340" w14:textId="77777777" w:rsidR="00DA07F9" w:rsidRDefault="00DA07F9" w:rsidP="0010132A">
      <w:pPr>
        <w:rPr>
          <w:rFonts w:ascii="Times New Roman" w:hAnsi="Times New Roman" w:cs="Times New Roman"/>
          <w:sz w:val="24"/>
          <w:szCs w:val="24"/>
        </w:rPr>
      </w:pPr>
    </w:p>
    <w:p w14:paraId="6A0BF63A" w14:textId="77777777" w:rsidR="00DA07F9" w:rsidRPr="0010132A" w:rsidRDefault="00DA07F9" w:rsidP="0010132A">
      <w:pPr>
        <w:rPr>
          <w:rFonts w:ascii="Times New Roman" w:hAnsi="Times New Roman" w:cs="Times New Roman"/>
          <w:sz w:val="24"/>
          <w:szCs w:val="24"/>
        </w:rPr>
      </w:pPr>
    </w:p>
    <w:p w14:paraId="0A57EA3A" w14:textId="77777777" w:rsidR="00BD48EE" w:rsidRDefault="00BD48EE" w:rsidP="00BD48EE">
      <w:pPr>
        <w:rPr>
          <w:rFonts w:ascii="Times New Roman" w:hAnsi="Times New Roman" w:cs="Times New Roman"/>
          <w:b/>
          <w:bCs/>
          <w:sz w:val="32"/>
          <w:szCs w:val="32"/>
          <w:u w:val="single"/>
        </w:rPr>
      </w:pPr>
    </w:p>
    <w:p w14:paraId="6F2C271D" w14:textId="5D4E8E35" w:rsidR="009F2EB4" w:rsidRPr="009F2EB4" w:rsidRDefault="009F2EB4" w:rsidP="009F2EB4">
      <w:pPr>
        <w:pStyle w:val="ListParagraph"/>
        <w:numPr>
          <w:ilvl w:val="0"/>
          <w:numId w:val="17"/>
        </w:numPr>
        <w:rPr>
          <w:rFonts w:ascii="Times New Roman" w:hAnsi="Times New Roman" w:cs="Times New Roman"/>
          <w:b/>
          <w:bCs/>
          <w:sz w:val="32"/>
          <w:szCs w:val="32"/>
          <w:u w:val="single"/>
        </w:rPr>
      </w:pPr>
      <w:r w:rsidRPr="009F2EB4">
        <w:rPr>
          <w:rFonts w:ascii="Times New Roman" w:hAnsi="Times New Roman" w:cs="Times New Roman"/>
          <w:b/>
          <w:bCs/>
          <w:sz w:val="32"/>
          <w:szCs w:val="32"/>
          <w:u w:val="single"/>
        </w:rPr>
        <w:t>Tools and Technologies</w:t>
      </w:r>
    </w:p>
    <w:p w14:paraId="0CDEE046" w14:textId="77777777" w:rsidR="009F2EB4" w:rsidRPr="009F2EB4" w:rsidRDefault="009F2EB4" w:rsidP="009F2EB4">
      <w:pPr>
        <w:rPr>
          <w:rFonts w:ascii="Times New Roman" w:hAnsi="Times New Roman" w:cs="Times New Roman"/>
          <w:b/>
          <w:bCs/>
          <w:sz w:val="32"/>
          <w:szCs w:val="32"/>
          <w:u w:val="single"/>
        </w:rPr>
      </w:pPr>
    </w:p>
    <w:p w14:paraId="0BE577E7"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The study examined student usage of several leading AI-powered platforms across different academic tasks.</w:t>
      </w:r>
    </w:p>
    <w:p w14:paraId="532B8A41" w14:textId="77777777" w:rsidR="009F2EB4" w:rsidRPr="009F2EB4" w:rsidRDefault="009F2EB4" w:rsidP="009F2EB4">
      <w:pPr>
        <w:rPr>
          <w:rFonts w:ascii="Times New Roman" w:hAnsi="Times New Roman" w:cs="Times New Roman"/>
          <w:sz w:val="24"/>
          <w:szCs w:val="24"/>
        </w:rPr>
      </w:pPr>
    </w:p>
    <w:p w14:paraId="48810AD5" w14:textId="5970DD9B" w:rsidR="009F2EB4" w:rsidRDefault="009F2EB4" w:rsidP="009F2EB4">
      <w:pPr>
        <w:rPr>
          <w:rFonts w:ascii="Times New Roman" w:hAnsi="Times New Roman" w:cs="Times New Roman"/>
          <w:b/>
          <w:bCs/>
          <w:sz w:val="28"/>
          <w:szCs w:val="28"/>
          <w:u w:val="single"/>
        </w:rPr>
      </w:pPr>
      <w:r w:rsidRPr="009F2EB4">
        <w:rPr>
          <w:rFonts w:ascii="Times New Roman" w:hAnsi="Times New Roman" w:cs="Times New Roman"/>
          <w:b/>
          <w:bCs/>
          <w:sz w:val="28"/>
          <w:szCs w:val="28"/>
          <w:u w:val="single"/>
        </w:rPr>
        <w:t>3.1 ChatGPT (OpenAI) ChatGPT</w:t>
      </w:r>
    </w:p>
    <w:p w14:paraId="2CB0D886" w14:textId="77777777" w:rsidR="00DA07F9" w:rsidRPr="009F2EB4" w:rsidRDefault="00DA07F9" w:rsidP="009F2EB4">
      <w:pPr>
        <w:rPr>
          <w:rFonts w:ascii="Times New Roman" w:hAnsi="Times New Roman" w:cs="Times New Roman"/>
          <w:b/>
          <w:bCs/>
          <w:sz w:val="28"/>
          <w:szCs w:val="28"/>
          <w:u w:val="single"/>
        </w:rPr>
      </w:pPr>
    </w:p>
    <w:p w14:paraId="7D358FD6" w14:textId="318B463B" w:rsidR="009F2EB4" w:rsidRDefault="00DA07F9" w:rsidP="009F2EB4">
      <w:pPr>
        <w:rPr>
          <w:rFonts w:ascii="Times New Roman" w:hAnsi="Times New Roman" w:cs="Times New Roman"/>
          <w:sz w:val="24"/>
          <w:szCs w:val="24"/>
        </w:rPr>
      </w:pPr>
      <w:r>
        <w:rPr>
          <w:rFonts w:ascii="Times New Roman" w:hAnsi="Times New Roman" w:cs="Times New Roman"/>
          <w:sz w:val="24"/>
          <w:szCs w:val="24"/>
        </w:rPr>
        <w:t>R</w:t>
      </w:r>
      <w:r w:rsidRPr="009F2EB4">
        <w:rPr>
          <w:rFonts w:ascii="Times New Roman" w:hAnsi="Times New Roman" w:cs="Times New Roman"/>
          <w:sz w:val="24"/>
          <w:szCs w:val="24"/>
        </w:rPr>
        <w:t>eleased by OpenAI in November 2022</w:t>
      </w:r>
      <w:r w:rsidR="009F2EB4" w:rsidRPr="009F2EB4">
        <w:rPr>
          <w:rFonts w:ascii="Times New Roman" w:hAnsi="Times New Roman" w:cs="Times New Roman"/>
          <w:sz w:val="24"/>
          <w:szCs w:val="24"/>
        </w:rPr>
        <w:t xml:space="preserve"> was the most widely adopted AI tool among respondents. Based on the GPT architecture, it supports natural language interaction for assignments, concept explanation, essay drafting, and coding. Its conversational interface makes it accessible to students across all disciplines.</w:t>
      </w:r>
    </w:p>
    <w:p w14:paraId="1ABCEF55" w14:textId="77777777" w:rsidR="00DA07F9" w:rsidRPr="009F2EB4" w:rsidRDefault="00DA07F9" w:rsidP="009F2EB4">
      <w:pPr>
        <w:rPr>
          <w:rFonts w:ascii="Times New Roman" w:hAnsi="Times New Roman" w:cs="Times New Roman"/>
          <w:sz w:val="24"/>
          <w:szCs w:val="24"/>
        </w:rPr>
      </w:pPr>
    </w:p>
    <w:p w14:paraId="0749BA25" w14:textId="77777777" w:rsidR="00DA07F9" w:rsidRDefault="009F2EB4" w:rsidP="009F2EB4">
      <w:pPr>
        <w:rPr>
          <w:rFonts w:ascii="Times New Roman" w:hAnsi="Times New Roman" w:cs="Times New Roman"/>
          <w:b/>
          <w:bCs/>
          <w:sz w:val="28"/>
          <w:szCs w:val="28"/>
          <w:u w:val="single"/>
        </w:rPr>
      </w:pPr>
      <w:r w:rsidRPr="00DA07F9">
        <w:rPr>
          <w:rFonts w:ascii="Times New Roman" w:hAnsi="Times New Roman" w:cs="Times New Roman"/>
          <w:b/>
          <w:bCs/>
          <w:sz w:val="28"/>
          <w:szCs w:val="28"/>
          <w:u w:val="single"/>
        </w:rPr>
        <w:t>3.2 Google Gemini Google Gemini</w:t>
      </w:r>
    </w:p>
    <w:p w14:paraId="1263E62F" w14:textId="77777777" w:rsidR="00DA07F9" w:rsidRDefault="00DA07F9" w:rsidP="009F2EB4">
      <w:pPr>
        <w:rPr>
          <w:rFonts w:ascii="Times New Roman" w:hAnsi="Times New Roman" w:cs="Times New Roman"/>
          <w:sz w:val="24"/>
          <w:szCs w:val="24"/>
        </w:rPr>
      </w:pPr>
    </w:p>
    <w:p w14:paraId="0ADC0A6B" w14:textId="398E5D5B" w:rsidR="009F2EB4" w:rsidRDefault="00DA07F9" w:rsidP="009F2EB4">
      <w:pPr>
        <w:rPr>
          <w:rFonts w:ascii="Times New Roman" w:hAnsi="Times New Roman" w:cs="Times New Roman"/>
          <w:sz w:val="24"/>
          <w:szCs w:val="24"/>
        </w:rPr>
      </w:pPr>
      <w:r>
        <w:rPr>
          <w:rFonts w:ascii="Times New Roman" w:hAnsi="Times New Roman" w:cs="Times New Roman"/>
          <w:sz w:val="24"/>
          <w:szCs w:val="24"/>
        </w:rPr>
        <w:t>It</w:t>
      </w:r>
      <w:r w:rsidR="009F2EB4" w:rsidRPr="00DA07F9">
        <w:rPr>
          <w:rFonts w:ascii="Times New Roman" w:hAnsi="Times New Roman" w:cs="Times New Roman"/>
          <w:sz w:val="24"/>
          <w:szCs w:val="24"/>
        </w:rPr>
        <w:t xml:space="preserve"> </w:t>
      </w:r>
      <w:r w:rsidR="009F2EB4" w:rsidRPr="009F2EB4">
        <w:rPr>
          <w:rFonts w:ascii="Times New Roman" w:hAnsi="Times New Roman" w:cs="Times New Roman"/>
          <w:sz w:val="24"/>
          <w:szCs w:val="24"/>
        </w:rPr>
        <w:t>is a multimodal large language model by Google DeepMind. It integrates with Google's ecosystem and offers text generation, code assistance, and information retrieval. Business Administration and Humanities students used it primarily for research summaries and report writing.</w:t>
      </w:r>
    </w:p>
    <w:p w14:paraId="2450156F" w14:textId="73FABE9D" w:rsidR="00DA07F9" w:rsidRDefault="00DA07F9" w:rsidP="009F2EB4">
      <w:pPr>
        <w:rPr>
          <w:rFonts w:ascii="Times New Roman" w:hAnsi="Times New Roman" w:cs="Times New Roman"/>
          <w:sz w:val="24"/>
          <w:szCs w:val="24"/>
        </w:rPr>
      </w:pPr>
    </w:p>
    <w:p w14:paraId="534811CE" w14:textId="77777777" w:rsidR="00DA07F9" w:rsidRDefault="00DA07F9" w:rsidP="009F2EB4">
      <w:pPr>
        <w:rPr>
          <w:rFonts w:ascii="Times New Roman" w:hAnsi="Times New Roman" w:cs="Times New Roman"/>
          <w:sz w:val="24"/>
          <w:szCs w:val="24"/>
        </w:rPr>
      </w:pPr>
    </w:p>
    <w:p w14:paraId="41215100" w14:textId="77777777" w:rsidR="00DA07F9" w:rsidRDefault="00DA07F9" w:rsidP="009F2EB4">
      <w:pPr>
        <w:rPr>
          <w:rFonts w:ascii="Times New Roman" w:hAnsi="Times New Roman" w:cs="Times New Roman"/>
          <w:sz w:val="24"/>
          <w:szCs w:val="24"/>
        </w:rPr>
      </w:pPr>
    </w:p>
    <w:p w14:paraId="7FECCFD4" w14:textId="77777777" w:rsidR="00DA07F9" w:rsidRDefault="00DA07F9" w:rsidP="009F2EB4">
      <w:pPr>
        <w:rPr>
          <w:rFonts w:ascii="Times New Roman" w:hAnsi="Times New Roman" w:cs="Times New Roman"/>
          <w:sz w:val="24"/>
          <w:szCs w:val="24"/>
        </w:rPr>
      </w:pPr>
    </w:p>
    <w:p w14:paraId="1C4089B8" w14:textId="77777777" w:rsidR="00DA07F9" w:rsidRPr="009F2EB4" w:rsidRDefault="00DA07F9" w:rsidP="009F2EB4">
      <w:pPr>
        <w:rPr>
          <w:rFonts w:ascii="Times New Roman" w:hAnsi="Times New Roman" w:cs="Times New Roman"/>
          <w:sz w:val="24"/>
          <w:szCs w:val="24"/>
        </w:rPr>
      </w:pPr>
    </w:p>
    <w:p w14:paraId="2125965B" w14:textId="77777777" w:rsidR="00DA07F9" w:rsidRDefault="009F2EB4" w:rsidP="009F2EB4">
      <w:pPr>
        <w:rPr>
          <w:rFonts w:ascii="Times New Roman" w:hAnsi="Times New Roman" w:cs="Times New Roman"/>
          <w:b/>
          <w:bCs/>
          <w:sz w:val="28"/>
          <w:szCs w:val="28"/>
          <w:u w:val="single"/>
        </w:rPr>
      </w:pPr>
      <w:r w:rsidRPr="00DA07F9">
        <w:rPr>
          <w:rFonts w:ascii="Times New Roman" w:hAnsi="Times New Roman" w:cs="Times New Roman"/>
          <w:b/>
          <w:bCs/>
          <w:sz w:val="28"/>
          <w:szCs w:val="28"/>
          <w:u w:val="single"/>
        </w:rPr>
        <w:t xml:space="preserve">3.3 DeepSeek DeepSeek is an AI tool </w:t>
      </w:r>
    </w:p>
    <w:p w14:paraId="48899BC5" w14:textId="77777777" w:rsidR="00DA07F9" w:rsidRPr="00DA07F9" w:rsidRDefault="00DA07F9" w:rsidP="009F2EB4">
      <w:pPr>
        <w:rPr>
          <w:rFonts w:ascii="Times New Roman" w:hAnsi="Times New Roman" w:cs="Times New Roman"/>
          <w:b/>
          <w:bCs/>
          <w:sz w:val="28"/>
          <w:szCs w:val="28"/>
          <w:u w:val="single"/>
        </w:rPr>
      </w:pPr>
    </w:p>
    <w:p w14:paraId="36886025" w14:textId="1057D3AC" w:rsidR="009F2EB4" w:rsidRDefault="00DA07F9" w:rsidP="009F2EB4">
      <w:pPr>
        <w:rPr>
          <w:rFonts w:ascii="Times New Roman" w:hAnsi="Times New Roman" w:cs="Times New Roman"/>
          <w:sz w:val="24"/>
          <w:szCs w:val="24"/>
        </w:rPr>
      </w:pPr>
      <w:r>
        <w:rPr>
          <w:rFonts w:ascii="Times New Roman" w:hAnsi="Times New Roman" w:cs="Times New Roman"/>
          <w:sz w:val="24"/>
          <w:szCs w:val="24"/>
        </w:rPr>
        <w:t>F</w:t>
      </w:r>
      <w:r w:rsidR="009F2EB4" w:rsidRPr="009F2EB4">
        <w:rPr>
          <w:rFonts w:ascii="Times New Roman" w:hAnsi="Times New Roman" w:cs="Times New Roman"/>
          <w:sz w:val="24"/>
          <w:szCs w:val="24"/>
        </w:rPr>
        <w:t>ocused on deep information synthesis and academic research support. It gained traction among students seeking detailed research-oriented explanations, particularly in engineering and science disciplines.</w:t>
      </w:r>
    </w:p>
    <w:p w14:paraId="1AE45564" w14:textId="77777777" w:rsidR="00DA07F9" w:rsidRPr="009F2EB4" w:rsidRDefault="00DA07F9" w:rsidP="009F2EB4">
      <w:pPr>
        <w:rPr>
          <w:rFonts w:ascii="Times New Roman" w:hAnsi="Times New Roman" w:cs="Times New Roman"/>
          <w:sz w:val="24"/>
          <w:szCs w:val="24"/>
        </w:rPr>
      </w:pPr>
    </w:p>
    <w:p w14:paraId="1E1AB9D3" w14:textId="77777777" w:rsidR="00DA07F9" w:rsidRDefault="009F2EB4" w:rsidP="009F2EB4">
      <w:pPr>
        <w:rPr>
          <w:rFonts w:ascii="Times New Roman" w:hAnsi="Times New Roman" w:cs="Times New Roman"/>
          <w:b/>
          <w:bCs/>
          <w:sz w:val="28"/>
          <w:szCs w:val="28"/>
          <w:u w:val="single"/>
        </w:rPr>
      </w:pPr>
      <w:r w:rsidRPr="00DA07F9">
        <w:rPr>
          <w:rFonts w:ascii="Times New Roman" w:hAnsi="Times New Roman" w:cs="Times New Roman"/>
          <w:b/>
          <w:bCs/>
          <w:sz w:val="28"/>
          <w:szCs w:val="28"/>
          <w:u w:val="single"/>
        </w:rPr>
        <w:t>3.4 Microsoft Copilot Microsoft Copilot</w:t>
      </w:r>
    </w:p>
    <w:p w14:paraId="736420AD" w14:textId="77777777" w:rsidR="00DA07F9" w:rsidRPr="00DA07F9" w:rsidRDefault="00DA07F9" w:rsidP="009F2EB4">
      <w:pPr>
        <w:rPr>
          <w:rFonts w:ascii="Times New Roman" w:hAnsi="Times New Roman" w:cs="Times New Roman"/>
          <w:b/>
          <w:bCs/>
          <w:sz w:val="28"/>
          <w:szCs w:val="28"/>
          <w:u w:val="single"/>
        </w:rPr>
      </w:pPr>
    </w:p>
    <w:p w14:paraId="28DD4AE7" w14:textId="71D47D87" w:rsidR="009F2EB4" w:rsidRDefault="00DA07F9" w:rsidP="009F2EB4">
      <w:pPr>
        <w:rPr>
          <w:rFonts w:ascii="Times New Roman" w:hAnsi="Times New Roman" w:cs="Times New Roman"/>
          <w:sz w:val="24"/>
          <w:szCs w:val="24"/>
        </w:rPr>
      </w:pPr>
      <w:r>
        <w:rPr>
          <w:rFonts w:ascii="Times New Roman" w:hAnsi="Times New Roman" w:cs="Times New Roman"/>
          <w:sz w:val="24"/>
          <w:szCs w:val="24"/>
        </w:rPr>
        <w:t>I</w:t>
      </w:r>
      <w:r w:rsidRPr="009F2EB4">
        <w:rPr>
          <w:rFonts w:ascii="Times New Roman" w:hAnsi="Times New Roman" w:cs="Times New Roman"/>
          <w:sz w:val="24"/>
          <w:szCs w:val="24"/>
        </w:rPr>
        <w:t>ntegrated within Microsoft 365 and VS Code</w:t>
      </w:r>
      <w:r w:rsidR="009F2EB4" w:rsidRPr="009F2EB4">
        <w:rPr>
          <w:rFonts w:ascii="Times New Roman" w:hAnsi="Times New Roman" w:cs="Times New Roman"/>
          <w:sz w:val="24"/>
          <w:szCs w:val="24"/>
        </w:rPr>
        <w:t xml:space="preserve"> was used for document drafting, spreadsheet work, and code completion. It was especially useful for students working on project documentation and technical assignments.</w:t>
      </w:r>
    </w:p>
    <w:p w14:paraId="68BC0E9D" w14:textId="77777777" w:rsidR="00DA07F9" w:rsidRPr="009F2EB4" w:rsidRDefault="00DA07F9" w:rsidP="009F2EB4">
      <w:pPr>
        <w:rPr>
          <w:rFonts w:ascii="Times New Roman" w:hAnsi="Times New Roman" w:cs="Times New Roman"/>
          <w:sz w:val="24"/>
          <w:szCs w:val="24"/>
        </w:rPr>
      </w:pPr>
    </w:p>
    <w:p w14:paraId="64935F29" w14:textId="54FEE640" w:rsidR="00DA07F9" w:rsidRPr="00DA07F9" w:rsidRDefault="009F2EB4" w:rsidP="009F2EB4">
      <w:pPr>
        <w:rPr>
          <w:rFonts w:ascii="Times New Roman" w:hAnsi="Times New Roman" w:cs="Times New Roman"/>
          <w:b/>
          <w:bCs/>
          <w:sz w:val="28"/>
          <w:szCs w:val="28"/>
          <w:u w:val="single"/>
        </w:rPr>
      </w:pPr>
      <w:r w:rsidRPr="00DA07F9">
        <w:rPr>
          <w:rFonts w:ascii="Times New Roman" w:hAnsi="Times New Roman" w:cs="Times New Roman"/>
          <w:b/>
          <w:bCs/>
          <w:sz w:val="28"/>
          <w:szCs w:val="28"/>
          <w:u w:val="single"/>
        </w:rPr>
        <w:t>3.5 Research and Analysis Tools Used in the Study</w:t>
      </w:r>
    </w:p>
    <w:p w14:paraId="2F0F2035" w14:textId="77777777" w:rsidR="009F2EB4" w:rsidRPr="009F2EB4" w:rsidRDefault="009F2EB4" w:rsidP="009F2EB4">
      <w:pPr>
        <w:numPr>
          <w:ilvl w:val="0"/>
          <w:numId w:val="22"/>
        </w:numPr>
        <w:rPr>
          <w:rFonts w:ascii="Times New Roman" w:hAnsi="Times New Roman" w:cs="Times New Roman"/>
          <w:sz w:val="24"/>
          <w:szCs w:val="24"/>
        </w:rPr>
      </w:pPr>
      <w:r w:rsidRPr="009F2EB4">
        <w:rPr>
          <w:rFonts w:ascii="Times New Roman" w:hAnsi="Times New Roman" w:cs="Times New Roman"/>
          <w:sz w:val="24"/>
          <w:szCs w:val="24"/>
        </w:rPr>
        <w:t>Google Forms — For survey design, distribution, and response collection</w:t>
      </w:r>
    </w:p>
    <w:p w14:paraId="72535536" w14:textId="77777777" w:rsidR="009F2EB4" w:rsidRPr="009F2EB4" w:rsidRDefault="009F2EB4" w:rsidP="009F2EB4">
      <w:pPr>
        <w:numPr>
          <w:ilvl w:val="0"/>
          <w:numId w:val="22"/>
        </w:numPr>
        <w:rPr>
          <w:rFonts w:ascii="Times New Roman" w:hAnsi="Times New Roman" w:cs="Times New Roman"/>
          <w:sz w:val="24"/>
          <w:szCs w:val="24"/>
        </w:rPr>
      </w:pPr>
      <w:r w:rsidRPr="009F2EB4">
        <w:rPr>
          <w:rFonts w:ascii="Times New Roman" w:hAnsi="Times New Roman" w:cs="Times New Roman"/>
          <w:sz w:val="24"/>
          <w:szCs w:val="24"/>
        </w:rPr>
        <w:t>Microsoft Excel — For data filtering, percentage calculation, and summary table generation</w:t>
      </w:r>
    </w:p>
    <w:p w14:paraId="73859DFE" w14:textId="4FA70C52" w:rsidR="009F2EB4" w:rsidRPr="009F2EB4" w:rsidRDefault="009F2EB4" w:rsidP="009F2EB4">
      <w:pPr>
        <w:rPr>
          <w:rFonts w:ascii="Times New Roman" w:hAnsi="Times New Roman" w:cs="Times New Roman"/>
          <w:sz w:val="24"/>
          <w:szCs w:val="24"/>
        </w:rPr>
      </w:pPr>
    </w:p>
    <w:p w14:paraId="680B07B7" w14:textId="4584B0AF" w:rsidR="009F2EB4" w:rsidRPr="00DA07F9" w:rsidRDefault="009F2EB4" w:rsidP="00DA07F9">
      <w:pPr>
        <w:pStyle w:val="ListParagraph"/>
        <w:numPr>
          <w:ilvl w:val="0"/>
          <w:numId w:val="17"/>
        </w:numPr>
        <w:rPr>
          <w:rFonts w:ascii="Times New Roman" w:hAnsi="Times New Roman" w:cs="Times New Roman"/>
          <w:b/>
          <w:bCs/>
          <w:sz w:val="32"/>
          <w:szCs w:val="32"/>
          <w:u w:val="single"/>
        </w:rPr>
      </w:pPr>
      <w:r w:rsidRPr="00DA07F9">
        <w:rPr>
          <w:rFonts w:ascii="Times New Roman" w:hAnsi="Times New Roman" w:cs="Times New Roman"/>
          <w:b/>
          <w:bCs/>
          <w:sz w:val="32"/>
          <w:szCs w:val="32"/>
          <w:u w:val="single"/>
        </w:rPr>
        <w:t>Implementation</w:t>
      </w:r>
    </w:p>
    <w:p w14:paraId="0303D811" w14:textId="77777777" w:rsidR="00DA07F9" w:rsidRPr="00DA07F9" w:rsidRDefault="00DA07F9" w:rsidP="00DA07F9">
      <w:pPr>
        <w:rPr>
          <w:rFonts w:ascii="Times New Roman" w:hAnsi="Times New Roman" w:cs="Times New Roman"/>
          <w:b/>
          <w:bCs/>
          <w:sz w:val="32"/>
          <w:szCs w:val="32"/>
          <w:u w:val="single"/>
        </w:rPr>
      </w:pPr>
    </w:p>
    <w:p w14:paraId="0A33EDCC"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This chapter describes the step-by-step process through which the study was designed, executed, and analyzed.</w:t>
      </w:r>
    </w:p>
    <w:p w14:paraId="6DE5D4B7" w14:textId="77777777" w:rsidR="00DA07F9" w:rsidRPr="009F2EB4" w:rsidRDefault="00DA07F9" w:rsidP="009F2EB4">
      <w:pPr>
        <w:rPr>
          <w:rFonts w:ascii="Times New Roman" w:hAnsi="Times New Roman" w:cs="Times New Roman"/>
          <w:sz w:val="24"/>
          <w:szCs w:val="24"/>
        </w:rPr>
      </w:pPr>
    </w:p>
    <w:p w14:paraId="05365752"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1 — Problem Identification and Objective Setting The research began by identifying a gap in existing literature: while global studies on AI in education were growing, very few focused on undergraduate students in Indian academic contexts. Five clear research objectives were formulated to guide the study.</w:t>
      </w:r>
    </w:p>
    <w:p w14:paraId="179A0C28" w14:textId="77777777" w:rsidR="00DA07F9" w:rsidRPr="009F2EB4" w:rsidRDefault="00DA07F9" w:rsidP="009F2EB4">
      <w:pPr>
        <w:rPr>
          <w:rFonts w:ascii="Times New Roman" w:hAnsi="Times New Roman" w:cs="Times New Roman"/>
          <w:sz w:val="24"/>
          <w:szCs w:val="24"/>
        </w:rPr>
      </w:pPr>
    </w:p>
    <w:p w14:paraId="10C09EB6"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2 — Literature Review and Framework Building An extensive review of prior literature was conducted using Google Scholar, IEEE Xplore, and ResearchGate. Key works reviewed included Zawacki-Richter et al.'s systematic review of AI in higher education, Kasneci et al.'s analysis of ChatGPT in educational settings, and Sharma and Kumar's findings on AI use in Indian engineering education. TAM and Vygotsky's ZPD were selected as the guiding theoretical frameworks.</w:t>
      </w:r>
    </w:p>
    <w:p w14:paraId="6D35DE5B" w14:textId="77777777" w:rsidR="00DA07F9" w:rsidRPr="009F2EB4" w:rsidRDefault="00DA07F9" w:rsidP="009F2EB4">
      <w:pPr>
        <w:rPr>
          <w:rFonts w:ascii="Times New Roman" w:hAnsi="Times New Roman" w:cs="Times New Roman"/>
          <w:sz w:val="24"/>
          <w:szCs w:val="24"/>
        </w:rPr>
      </w:pPr>
    </w:p>
    <w:p w14:paraId="48956F41"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 xml:space="preserve">Phase 3 — Questionnaire Design The questionnaire was collaboratively designed by four team members and structured across four sections. It was pilot-tested for clarity among a small student </w:t>
      </w:r>
      <w:r w:rsidRPr="009F2EB4">
        <w:rPr>
          <w:rFonts w:ascii="Times New Roman" w:hAnsi="Times New Roman" w:cs="Times New Roman"/>
          <w:sz w:val="24"/>
          <w:szCs w:val="24"/>
        </w:rPr>
        <w:lastRenderedPageBreak/>
        <w:t>group before finalization. Cronbach's alpha was computed at 0.83 after data collection, confirming satisfactory internal reliability.</w:t>
      </w:r>
    </w:p>
    <w:p w14:paraId="09E5F208" w14:textId="77777777" w:rsidR="00DA07F9" w:rsidRPr="009F2EB4" w:rsidRDefault="00DA07F9" w:rsidP="009F2EB4">
      <w:pPr>
        <w:rPr>
          <w:rFonts w:ascii="Times New Roman" w:hAnsi="Times New Roman" w:cs="Times New Roman"/>
          <w:sz w:val="24"/>
          <w:szCs w:val="24"/>
        </w:rPr>
      </w:pPr>
    </w:p>
    <w:p w14:paraId="27D9E0DD"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4 — Survey Distribution and Data Collection The Google Form was shared through WhatsApp groups and email links across multiple departments. The survey remained active during the 2023–2024 academic year. Approximately 100 complete and valid responses were collected after filtering.</w:t>
      </w:r>
    </w:p>
    <w:p w14:paraId="14C94510" w14:textId="77777777" w:rsidR="00DA07F9" w:rsidRPr="009F2EB4" w:rsidRDefault="00DA07F9" w:rsidP="009F2EB4">
      <w:pPr>
        <w:rPr>
          <w:rFonts w:ascii="Times New Roman" w:hAnsi="Times New Roman" w:cs="Times New Roman"/>
          <w:sz w:val="24"/>
          <w:szCs w:val="24"/>
        </w:rPr>
      </w:pPr>
    </w:p>
    <w:p w14:paraId="14B1EE7E" w14:textId="77777777" w:rsidR="00DA07F9"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5 — Data Cleaning and Preparation Raw responses were downloaded and imported into Microsoft Excel. Incomplete entries were removed. Demographic distributions were computed, and Likert-scale responses were grouped into three analytical bands</w:t>
      </w:r>
    </w:p>
    <w:p w14:paraId="6C94465D" w14:textId="086B3A8D" w:rsidR="009F2EB4" w:rsidRP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w:t>
      </w:r>
    </w:p>
    <w:p w14:paraId="0F5C53F3" w14:textId="77777777" w:rsid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6 — Statistical Analysis Percentage distributions were calculated for each Likert item. Frequency analysis was conducted on AI tool preferences broken down by department and year of study. Thematic analysis of open-ended responses identified three recurring challenges: accuracy concerns with AI-generated content, ethical ambiguity around permissible AI use, and a perceived reduction in depth of academic engagement.</w:t>
      </w:r>
    </w:p>
    <w:p w14:paraId="57FCDB0B" w14:textId="77777777" w:rsidR="00DA07F9" w:rsidRPr="009F2EB4" w:rsidRDefault="00DA07F9" w:rsidP="009F2EB4">
      <w:pPr>
        <w:rPr>
          <w:rFonts w:ascii="Times New Roman" w:hAnsi="Times New Roman" w:cs="Times New Roman"/>
          <w:sz w:val="24"/>
          <w:szCs w:val="24"/>
        </w:rPr>
      </w:pPr>
    </w:p>
    <w:p w14:paraId="640D55FC" w14:textId="77777777" w:rsidR="009F2EB4" w:rsidRPr="009F2EB4" w:rsidRDefault="009F2EB4" w:rsidP="009F2EB4">
      <w:pPr>
        <w:rPr>
          <w:rFonts w:ascii="Times New Roman" w:hAnsi="Times New Roman" w:cs="Times New Roman"/>
          <w:sz w:val="24"/>
          <w:szCs w:val="24"/>
        </w:rPr>
      </w:pPr>
      <w:r w:rsidRPr="009F2EB4">
        <w:rPr>
          <w:rFonts w:ascii="Times New Roman" w:hAnsi="Times New Roman" w:cs="Times New Roman"/>
          <w:sz w:val="24"/>
          <w:szCs w:val="24"/>
        </w:rPr>
        <w:t>Phase 7 — Reporting and Recommendations Findings were synthesized into a structured results and discussion section. Evidence-based recommendations were formulated for students, faculty, and institutional policymakers, grounded in the theoretical framework and aligned with the study's objectives.</w:t>
      </w:r>
    </w:p>
    <w:p w14:paraId="5AE80BE4" w14:textId="77777777" w:rsidR="009F2EB4" w:rsidRPr="00BD48EE" w:rsidRDefault="009F2EB4" w:rsidP="00BD48EE">
      <w:pPr>
        <w:rPr>
          <w:rFonts w:ascii="Times New Roman" w:hAnsi="Times New Roman" w:cs="Times New Roman"/>
          <w:b/>
          <w:bCs/>
          <w:sz w:val="32"/>
          <w:szCs w:val="32"/>
          <w:u w:val="single"/>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6EEFE97B" w14:textId="23AFF613" w:rsidR="00766E48" w:rsidRDefault="00766E48" w:rsidP="00766E48">
      <w:pPr>
        <w:pStyle w:val="ListParagraph"/>
        <w:numPr>
          <w:ilvl w:val="0"/>
          <w:numId w:val="17"/>
        </w:numPr>
        <w:jc w:val="both"/>
        <w:rPr>
          <w:rFonts w:ascii="Times New Roman" w:hAnsi="Times New Roman" w:cs="Times New Roman"/>
          <w:b/>
          <w:bCs/>
          <w:sz w:val="32"/>
          <w:szCs w:val="32"/>
          <w:u w:val="single"/>
        </w:rPr>
      </w:pPr>
      <w:r w:rsidRPr="00766E48">
        <w:rPr>
          <w:rFonts w:ascii="Times New Roman" w:hAnsi="Times New Roman" w:cs="Times New Roman"/>
          <w:b/>
          <w:bCs/>
          <w:sz w:val="32"/>
          <w:szCs w:val="32"/>
          <w:u w:val="single"/>
        </w:rPr>
        <w:t>Major Findings / Outcomes / Output / Results</w:t>
      </w:r>
    </w:p>
    <w:p w14:paraId="5360EBF2" w14:textId="77777777" w:rsidR="00766E48" w:rsidRPr="00766E48" w:rsidRDefault="00766E48" w:rsidP="00766E48">
      <w:pPr>
        <w:jc w:val="both"/>
        <w:rPr>
          <w:rFonts w:ascii="Times New Roman" w:hAnsi="Times New Roman" w:cs="Times New Roman"/>
          <w:b/>
          <w:bCs/>
          <w:sz w:val="32"/>
          <w:szCs w:val="32"/>
          <w:u w:val="single"/>
        </w:rPr>
      </w:pPr>
    </w:p>
    <w:p w14:paraId="30CC2B90" w14:textId="77777777" w:rsidR="00766E48" w:rsidRPr="00766E48" w:rsidRDefault="00766E48" w:rsidP="00766E48">
      <w:pPr>
        <w:jc w:val="both"/>
        <w:rPr>
          <w:b/>
          <w:bCs/>
          <w:sz w:val="24"/>
          <w:szCs w:val="24"/>
        </w:rPr>
      </w:pPr>
    </w:p>
    <w:p w14:paraId="65D66548" w14:textId="029597A3" w:rsidR="00766E48" w:rsidRPr="00766E48" w:rsidRDefault="00766E48" w:rsidP="00766E48">
      <w:pPr>
        <w:jc w:val="both"/>
        <w:rPr>
          <w:rFonts w:ascii="Times New Roman" w:hAnsi="Times New Roman" w:cs="Times New Roman"/>
          <w:b/>
          <w:bCs/>
          <w:sz w:val="28"/>
          <w:szCs w:val="28"/>
          <w:u w:val="single"/>
        </w:rPr>
      </w:pPr>
      <w:r w:rsidRPr="00766E48">
        <w:rPr>
          <w:rFonts w:ascii="Times New Roman" w:hAnsi="Times New Roman" w:cs="Times New Roman"/>
          <w:b/>
          <w:bCs/>
          <w:sz w:val="28"/>
          <w:szCs w:val="28"/>
          <w:u w:val="single"/>
        </w:rPr>
        <w:t>5.1 Patterns of AI Tool Adoption</w:t>
      </w:r>
    </w:p>
    <w:p w14:paraId="0A7BC93F" w14:textId="77777777" w:rsidR="00766E48" w:rsidRPr="00766E48" w:rsidRDefault="00766E48" w:rsidP="00766E48">
      <w:pPr>
        <w:jc w:val="both"/>
        <w:rPr>
          <w:rFonts w:ascii="Times New Roman" w:hAnsi="Times New Roman" w:cs="Times New Roman"/>
          <w:sz w:val="24"/>
          <w:szCs w:val="24"/>
        </w:rPr>
      </w:pPr>
    </w:p>
    <w:p w14:paraId="2DC15AB3" w14:textId="77777777" w:rsidR="00766E48" w:rsidRPr="00766E48" w:rsidRDefault="00766E48" w:rsidP="00766E48">
      <w:pPr>
        <w:jc w:val="both"/>
        <w:rPr>
          <w:rFonts w:ascii="Times New Roman" w:hAnsi="Times New Roman" w:cs="Times New Roman"/>
          <w:sz w:val="24"/>
          <w:szCs w:val="24"/>
        </w:rPr>
      </w:pPr>
      <w:r w:rsidRPr="00766E48">
        <w:rPr>
          <w:rFonts w:ascii="Times New Roman" w:hAnsi="Times New Roman" w:cs="Times New Roman"/>
          <w:sz w:val="24"/>
          <w:szCs w:val="24"/>
        </w:rPr>
        <w:t xml:space="preserve">A majority of students reported using AI tools at least several times per week for academic purposes, with </w:t>
      </w:r>
      <w:r w:rsidRPr="00766E48">
        <w:rPr>
          <w:rFonts w:ascii="Times New Roman" w:hAnsi="Times New Roman" w:cs="Times New Roman"/>
          <w:b/>
          <w:bCs/>
          <w:sz w:val="24"/>
          <w:szCs w:val="24"/>
        </w:rPr>
        <w:t>34% reporting daily usage</w:t>
      </w:r>
      <w:r w:rsidRPr="00766E48">
        <w:rPr>
          <w:rFonts w:ascii="Times New Roman" w:hAnsi="Times New Roman" w:cs="Times New Roman"/>
          <w:sz w:val="24"/>
          <w:szCs w:val="24"/>
        </w:rPr>
        <w:t>. Computer Science students reported the highest frequency of use, primarily for coding tasks. Business Administration students reported the highest reliance on AI tools for essay writing and report generation. The three most common academic purposes were:</w:t>
      </w:r>
    </w:p>
    <w:p w14:paraId="6DC151E7" w14:textId="77777777" w:rsidR="00766E48" w:rsidRPr="00766E48" w:rsidRDefault="00766E48" w:rsidP="00766E48">
      <w:pPr>
        <w:numPr>
          <w:ilvl w:val="0"/>
          <w:numId w:val="23"/>
        </w:numPr>
        <w:jc w:val="both"/>
        <w:rPr>
          <w:rFonts w:ascii="Times New Roman" w:hAnsi="Times New Roman" w:cs="Times New Roman"/>
          <w:sz w:val="24"/>
          <w:szCs w:val="24"/>
        </w:rPr>
      </w:pPr>
      <w:r w:rsidRPr="00766E48">
        <w:rPr>
          <w:rFonts w:ascii="Times New Roman" w:hAnsi="Times New Roman" w:cs="Times New Roman"/>
          <w:sz w:val="24"/>
          <w:szCs w:val="24"/>
        </w:rPr>
        <w:t>Assignment completion</w:t>
      </w:r>
    </w:p>
    <w:p w14:paraId="2C6FF2B2" w14:textId="77777777" w:rsidR="00766E48" w:rsidRPr="00766E48" w:rsidRDefault="00766E48" w:rsidP="00766E48">
      <w:pPr>
        <w:numPr>
          <w:ilvl w:val="0"/>
          <w:numId w:val="23"/>
        </w:numPr>
        <w:jc w:val="both"/>
        <w:rPr>
          <w:rFonts w:ascii="Times New Roman" w:hAnsi="Times New Roman" w:cs="Times New Roman"/>
          <w:sz w:val="24"/>
          <w:szCs w:val="24"/>
        </w:rPr>
      </w:pPr>
      <w:r w:rsidRPr="00766E48">
        <w:rPr>
          <w:rFonts w:ascii="Times New Roman" w:hAnsi="Times New Roman" w:cs="Times New Roman"/>
          <w:sz w:val="24"/>
          <w:szCs w:val="24"/>
        </w:rPr>
        <w:t>Understanding difficult academic concepts</w:t>
      </w:r>
    </w:p>
    <w:p w14:paraId="5DBE602B" w14:textId="77777777" w:rsidR="00766E48" w:rsidRDefault="00766E48" w:rsidP="00766E48">
      <w:pPr>
        <w:numPr>
          <w:ilvl w:val="0"/>
          <w:numId w:val="23"/>
        </w:numPr>
        <w:jc w:val="both"/>
        <w:rPr>
          <w:rFonts w:ascii="Times New Roman" w:hAnsi="Times New Roman" w:cs="Times New Roman"/>
          <w:sz w:val="24"/>
          <w:szCs w:val="24"/>
        </w:rPr>
      </w:pPr>
      <w:r w:rsidRPr="00766E48">
        <w:rPr>
          <w:rFonts w:ascii="Times New Roman" w:hAnsi="Times New Roman" w:cs="Times New Roman"/>
          <w:sz w:val="24"/>
          <w:szCs w:val="24"/>
        </w:rPr>
        <w:t>Examination preparation and revision</w:t>
      </w:r>
    </w:p>
    <w:p w14:paraId="0E497122" w14:textId="77777777" w:rsidR="00766E48" w:rsidRDefault="00766E48" w:rsidP="00766E48">
      <w:pPr>
        <w:jc w:val="both"/>
        <w:rPr>
          <w:rFonts w:ascii="Times New Roman" w:hAnsi="Times New Roman" w:cs="Times New Roman"/>
          <w:sz w:val="24"/>
          <w:szCs w:val="24"/>
        </w:rPr>
      </w:pPr>
    </w:p>
    <w:p w14:paraId="53C22FDA" w14:textId="77777777" w:rsidR="00766E48" w:rsidRDefault="00766E48" w:rsidP="00766E48">
      <w:pPr>
        <w:jc w:val="both"/>
        <w:rPr>
          <w:rFonts w:ascii="Times New Roman" w:hAnsi="Times New Roman" w:cs="Times New Roman"/>
          <w:sz w:val="24"/>
          <w:szCs w:val="24"/>
        </w:rPr>
      </w:pPr>
    </w:p>
    <w:p w14:paraId="6D3D45EA" w14:textId="77777777" w:rsidR="00766E48" w:rsidRDefault="00766E48" w:rsidP="00766E48">
      <w:pPr>
        <w:jc w:val="both"/>
        <w:rPr>
          <w:rFonts w:ascii="Times New Roman" w:hAnsi="Times New Roman" w:cs="Times New Roman"/>
          <w:sz w:val="24"/>
          <w:szCs w:val="24"/>
        </w:rPr>
      </w:pPr>
    </w:p>
    <w:p w14:paraId="17010744" w14:textId="77777777" w:rsidR="00766E48" w:rsidRDefault="00766E48" w:rsidP="00766E48">
      <w:pPr>
        <w:jc w:val="both"/>
        <w:rPr>
          <w:rFonts w:ascii="Times New Roman" w:hAnsi="Times New Roman" w:cs="Times New Roman"/>
          <w:sz w:val="24"/>
          <w:szCs w:val="24"/>
        </w:rPr>
      </w:pPr>
    </w:p>
    <w:p w14:paraId="63D42245" w14:textId="77777777" w:rsidR="00766E48" w:rsidRDefault="00766E48" w:rsidP="00766E48">
      <w:pPr>
        <w:jc w:val="both"/>
        <w:rPr>
          <w:rFonts w:ascii="Times New Roman" w:hAnsi="Times New Roman" w:cs="Times New Roman"/>
          <w:sz w:val="24"/>
          <w:szCs w:val="24"/>
        </w:rPr>
      </w:pPr>
    </w:p>
    <w:p w14:paraId="1D1B926A" w14:textId="77777777" w:rsidR="00766E48" w:rsidRPr="00766E48" w:rsidRDefault="00766E48" w:rsidP="00766E48">
      <w:pPr>
        <w:ind w:left="720"/>
        <w:jc w:val="both"/>
        <w:rPr>
          <w:rFonts w:ascii="Times New Roman" w:hAnsi="Times New Roman" w:cs="Times New Roman"/>
          <w:sz w:val="24"/>
          <w:szCs w:val="24"/>
        </w:rPr>
      </w:pPr>
    </w:p>
    <w:p w14:paraId="6B7C32BA" w14:textId="7E22C14D" w:rsidR="00766E48" w:rsidRPr="00766E48" w:rsidRDefault="00766E48" w:rsidP="00766E48">
      <w:pPr>
        <w:pStyle w:val="ListParagraph"/>
        <w:numPr>
          <w:ilvl w:val="1"/>
          <w:numId w:val="17"/>
        </w:numPr>
        <w:jc w:val="both"/>
        <w:rPr>
          <w:rFonts w:ascii="Times New Roman" w:hAnsi="Times New Roman" w:cs="Times New Roman"/>
          <w:b/>
          <w:bCs/>
          <w:sz w:val="28"/>
          <w:szCs w:val="28"/>
          <w:u w:val="single"/>
        </w:rPr>
      </w:pPr>
      <w:r w:rsidRPr="00766E48">
        <w:rPr>
          <w:rFonts w:ascii="Times New Roman" w:hAnsi="Times New Roman" w:cs="Times New Roman"/>
          <w:b/>
          <w:bCs/>
          <w:sz w:val="28"/>
          <w:szCs w:val="28"/>
          <w:u w:val="single"/>
        </w:rPr>
        <w:t>Perceived Benefits</w:t>
      </w:r>
    </w:p>
    <w:p w14:paraId="590DB698" w14:textId="77777777" w:rsidR="00766E48" w:rsidRPr="00766E48" w:rsidRDefault="00766E48" w:rsidP="00766E48">
      <w:pPr>
        <w:jc w:val="both"/>
        <w:rPr>
          <w:rFonts w:ascii="Times New Roman" w:hAnsi="Times New Roman" w:cs="Times New Roman"/>
          <w:sz w:val="28"/>
          <w:szCs w:val="28"/>
          <w:u w:val="single"/>
        </w:rPr>
      </w:pPr>
    </w:p>
    <w:p w14:paraId="16B2F2FF" w14:textId="77777777" w:rsidR="00766E48" w:rsidRPr="00766E48" w:rsidRDefault="00766E48" w:rsidP="00766E48">
      <w:pPr>
        <w:jc w:val="both"/>
        <w:rPr>
          <w:rFonts w:ascii="Times New Roman" w:hAnsi="Times New Roman" w:cs="Times New Roman"/>
          <w:sz w:val="24"/>
          <w:szCs w:val="24"/>
        </w:rPr>
      </w:pPr>
      <w:r w:rsidRPr="00766E48">
        <w:rPr>
          <w:rFonts w:ascii="Times New Roman" w:hAnsi="Times New Roman" w:cs="Times New Roman"/>
          <w:sz w:val="24"/>
          <w:szCs w:val="24"/>
        </w:rPr>
        <w:t>The majority of respondents reported positive effects of AI tool usage on their learning experience:</w:t>
      </w:r>
    </w:p>
    <w:p w14:paraId="6A20E9FD" w14:textId="77777777" w:rsidR="00766E48" w:rsidRPr="00766E48" w:rsidRDefault="00766E48" w:rsidP="00766E48">
      <w:pPr>
        <w:numPr>
          <w:ilvl w:val="0"/>
          <w:numId w:val="24"/>
        </w:numPr>
        <w:jc w:val="both"/>
        <w:rPr>
          <w:rFonts w:ascii="Times New Roman" w:hAnsi="Times New Roman" w:cs="Times New Roman"/>
          <w:sz w:val="24"/>
          <w:szCs w:val="24"/>
        </w:rPr>
      </w:pPr>
      <w:r w:rsidRPr="00766E48">
        <w:rPr>
          <w:rFonts w:ascii="Times New Roman" w:hAnsi="Times New Roman" w:cs="Times New Roman"/>
          <w:b/>
          <w:bCs/>
          <w:sz w:val="24"/>
          <w:szCs w:val="24"/>
        </w:rPr>
        <w:t>78%</w:t>
      </w:r>
      <w:r w:rsidRPr="00766E48">
        <w:rPr>
          <w:rFonts w:ascii="Times New Roman" w:hAnsi="Times New Roman" w:cs="Times New Roman"/>
          <w:sz w:val="24"/>
          <w:szCs w:val="24"/>
        </w:rPr>
        <w:t xml:space="preserve"> agreed or strongly agreed that AI tools save time on assignments.</w:t>
      </w:r>
    </w:p>
    <w:p w14:paraId="0BBD8873" w14:textId="77777777" w:rsidR="00766E48" w:rsidRPr="00766E48" w:rsidRDefault="00766E48" w:rsidP="00766E48">
      <w:pPr>
        <w:numPr>
          <w:ilvl w:val="0"/>
          <w:numId w:val="24"/>
        </w:numPr>
        <w:jc w:val="both"/>
        <w:rPr>
          <w:rFonts w:ascii="Times New Roman" w:hAnsi="Times New Roman" w:cs="Times New Roman"/>
          <w:sz w:val="24"/>
          <w:szCs w:val="24"/>
        </w:rPr>
      </w:pPr>
      <w:r w:rsidRPr="00766E48">
        <w:rPr>
          <w:rFonts w:ascii="Times New Roman" w:hAnsi="Times New Roman" w:cs="Times New Roman"/>
          <w:b/>
          <w:bCs/>
          <w:sz w:val="24"/>
          <w:szCs w:val="24"/>
        </w:rPr>
        <w:t>80%</w:t>
      </w:r>
      <w:r w:rsidRPr="00766E48">
        <w:rPr>
          <w:rFonts w:ascii="Times New Roman" w:hAnsi="Times New Roman" w:cs="Times New Roman"/>
          <w:sz w:val="24"/>
          <w:szCs w:val="24"/>
        </w:rPr>
        <w:t xml:space="preserve"> agreed that AI helps them understand difficult topics more easily.</w:t>
      </w:r>
    </w:p>
    <w:p w14:paraId="012848B9" w14:textId="77777777" w:rsidR="00766E48" w:rsidRPr="00766E48" w:rsidRDefault="00766E48" w:rsidP="00766E48">
      <w:pPr>
        <w:numPr>
          <w:ilvl w:val="0"/>
          <w:numId w:val="24"/>
        </w:numPr>
        <w:jc w:val="both"/>
        <w:rPr>
          <w:rFonts w:ascii="Times New Roman" w:hAnsi="Times New Roman" w:cs="Times New Roman"/>
          <w:sz w:val="24"/>
          <w:szCs w:val="24"/>
        </w:rPr>
      </w:pPr>
      <w:r w:rsidRPr="00766E48">
        <w:rPr>
          <w:rFonts w:ascii="Times New Roman" w:hAnsi="Times New Roman" w:cs="Times New Roman"/>
          <w:b/>
          <w:bCs/>
          <w:sz w:val="24"/>
          <w:szCs w:val="24"/>
        </w:rPr>
        <w:t>73%</w:t>
      </w:r>
      <w:r w:rsidRPr="00766E48">
        <w:rPr>
          <w:rFonts w:ascii="Times New Roman" w:hAnsi="Times New Roman" w:cs="Times New Roman"/>
          <w:sz w:val="24"/>
          <w:szCs w:val="24"/>
        </w:rPr>
        <w:t xml:space="preserve"> reported improved examination preparation as a direct benefit.</w:t>
      </w:r>
    </w:p>
    <w:p w14:paraId="017A8361" w14:textId="77777777" w:rsidR="00766E48" w:rsidRDefault="00766E48" w:rsidP="00766E48">
      <w:pPr>
        <w:jc w:val="both"/>
        <w:rPr>
          <w:rFonts w:ascii="Times New Roman" w:hAnsi="Times New Roman" w:cs="Times New Roman"/>
          <w:sz w:val="24"/>
          <w:szCs w:val="24"/>
        </w:rPr>
      </w:pPr>
      <w:r w:rsidRPr="00766E48">
        <w:rPr>
          <w:rFonts w:ascii="Times New Roman" w:hAnsi="Times New Roman" w:cs="Times New Roman"/>
          <w:sz w:val="24"/>
          <w:szCs w:val="24"/>
        </w:rPr>
        <w:t xml:space="preserve">A key qualitative finding was the value students placed on the </w:t>
      </w:r>
      <w:r w:rsidRPr="00766E48">
        <w:rPr>
          <w:rFonts w:ascii="Times New Roman" w:hAnsi="Times New Roman" w:cs="Times New Roman"/>
          <w:b/>
          <w:bCs/>
          <w:sz w:val="24"/>
          <w:szCs w:val="24"/>
        </w:rPr>
        <w:t>personalized</w:t>
      </w:r>
      <w:r w:rsidRPr="00766E48">
        <w:rPr>
          <w:rFonts w:ascii="Times New Roman" w:hAnsi="Times New Roman" w:cs="Times New Roman"/>
          <w:sz w:val="24"/>
          <w:szCs w:val="24"/>
        </w:rPr>
        <w:t xml:space="preserve"> nature of AI explanations — respondents noted that AI tools can calibrate explanations to their individual level of understanding in ways that standard textbooks typically cannot.</w:t>
      </w:r>
    </w:p>
    <w:p w14:paraId="187C46A1" w14:textId="77777777" w:rsidR="00766E48" w:rsidRPr="00766E48" w:rsidRDefault="00766E48" w:rsidP="00766E48">
      <w:pPr>
        <w:jc w:val="both"/>
        <w:rPr>
          <w:rFonts w:ascii="Times New Roman" w:hAnsi="Times New Roman" w:cs="Times New Roman"/>
          <w:sz w:val="24"/>
          <w:szCs w:val="24"/>
        </w:rPr>
      </w:pPr>
    </w:p>
    <w:p w14:paraId="540ECD1F" w14:textId="1C38DA8D" w:rsidR="00766E48" w:rsidRPr="00766E48" w:rsidRDefault="00766E48" w:rsidP="00766E48">
      <w:pPr>
        <w:pStyle w:val="ListParagraph"/>
        <w:numPr>
          <w:ilvl w:val="1"/>
          <w:numId w:val="17"/>
        </w:numPr>
        <w:jc w:val="both"/>
        <w:rPr>
          <w:rFonts w:ascii="Times New Roman" w:hAnsi="Times New Roman" w:cs="Times New Roman"/>
          <w:b/>
          <w:bCs/>
          <w:sz w:val="28"/>
          <w:szCs w:val="28"/>
          <w:u w:val="single"/>
        </w:rPr>
      </w:pPr>
      <w:r w:rsidRPr="00766E48">
        <w:rPr>
          <w:rFonts w:ascii="Times New Roman" w:hAnsi="Times New Roman" w:cs="Times New Roman"/>
          <w:b/>
          <w:bCs/>
          <w:sz w:val="28"/>
          <w:szCs w:val="28"/>
          <w:u w:val="single"/>
        </w:rPr>
        <w:t>Perceived Challenges and Risks</w:t>
      </w:r>
    </w:p>
    <w:p w14:paraId="40DA92A7" w14:textId="77777777" w:rsidR="00766E48" w:rsidRPr="00766E48" w:rsidRDefault="00766E48" w:rsidP="00766E48">
      <w:pPr>
        <w:jc w:val="both"/>
        <w:rPr>
          <w:rFonts w:ascii="Times New Roman" w:hAnsi="Times New Roman" w:cs="Times New Roman"/>
          <w:sz w:val="24"/>
          <w:szCs w:val="24"/>
        </w:rPr>
      </w:pPr>
    </w:p>
    <w:p w14:paraId="56DFFC08" w14:textId="77777777" w:rsidR="00766E48" w:rsidRPr="00766E48" w:rsidRDefault="00766E48" w:rsidP="00766E48">
      <w:pPr>
        <w:jc w:val="both"/>
        <w:rPr>
          <w:rFonts w:ascii="Times New Roman" w:hAnsi="Times New Roman" w:cs="Times New Roman"/>
          <w:sz w:val="24"/>
          <w:szCs w:val="24"/>
        </w:rPr>
      </w:pPr>
      <w:r w:rsidRPr="00766E48">
        <w:rPr>
          <w:rFonts w:ascii="Times New Roman" w:hAnsi="Times New Roman" w:cs="Times New Roman"/>
          <w:sz w:val="24"/>
          <w:szCs w:val="24"/>
        </w:rPr>
        <w:t>Despite the benefits, a substantial proportion of respondents acknowledged concerning patterns:</w:t>
      </w:r>
    </w:p>
    <w:p w14:paraId="69D4A15C" w14:textId="77777777" w:rsidR="00766E48" w:rsidRPr="00766E48" w:rsidRDefault="00766E48" w:rsidP="00766E48">
      <w:pPr>
        <w:numPr>
          <w:ilvl w:val="0"/>
          <w:numId w:val="25"/>
        </w:numPr>
        <w:jc w:val="both"/>
        <w:rPr>
          <w:rFonts w:ascii="Times New Roman" w:hAnsi="Times New Roman" w:cs="Times New Roman"/>
          <w:sz w:val="24"/>
          <w:szCs w:val="24"/>
        </w:rPr>
      </w:pPr>
      <w:r w:rsidRPr="00766E48">
        <w:rPr>
          <w:rFonts w:ascii="Times New Roman" w:hAnsi="Times New Roman" w:cs="Times New Roman"/>
          <w:b/>
          <w:bCs/>
          <w:sz w:val="24"/>
          <w:szCs w:val="24"/>
        </w:rPr>
        <w:t>67%</w:t>
      </w:r>
      <w:r w:rsidRPr="00766E48">
        <w:rPr>
          <w:rFonts w:ascii="Times New Roman" w:hAnsi="Times New Roman" w:cs="Times New Roman"/>
          <w:sz w:val="24"/>
          <w:szCs w:val="24"/>
        </w:rPr>
        <w:t xml:space="preserve"> agreed or strongly agreed that over-dependence on AI tools is a genuine concern.</w:t>
      </w:r>
    </w:p>
    <w:p w14:paraId="1D3F3A30" w14:textId="77777777" w:rsidR="00766E48" w:rsidRPr="00766E48" w:rsidRDefault="00766E48" w:rsidP="00766E48">
      <w:pPr>
        <w:numPr>
          <w:ilvl w:val="0"/>
          <w:numId w:val="25"/>
        </w:numPr>
        <w:jc w:val="both"/>
        <w:rPr>
          <w:rFonts w:ascii="Times New Roman" w:hAnsi="Times New Roman" w:cs="Times New Roman"/>
          <w:sz w:val="24"/>
          <w:szCs w:val="24"/>
        </w:rPr>
      </w:pPr>
      <w:r w:rsidRPr="00766E48">
        <w:rPr>
          <w:rFonts w:ascii="Times New Roman" w:hAnsi="Times New Roman" w:cs="Times New Roman"/>
          <w:b/>
          <w:bCs/>
          <w:sz w:val="24"/>
          <w:szCs w:val="24"/>
        </w:rPr>
        <w:t>58%</w:t>
      </w:r>
      <w:r w:rsidRPr="00766E48">
        <w:rPr>
          <w:rFonts w:ascii="Times New Roman" w:hAnsi="Times New Roman" w:cs="Times New Roman"/>
          <w:sz w:val="24"/>
          <w:szCs w:val="24"/>
        </w:rPr>
        <w:t xml:space="preserve"> reported that they sometimes submit AI-generated content without thoroughly reviewing or understanding it.</w:t>
      </w:r>
    </w:p>
    <w:p w14:paraId="1DA80F44" w14:textId="77777777" w:rsidR="00766E48" w:rsidRPr="00766E48" w:rsidRDefault="00766E48" w:rsidP="00766E48">
      <w:pPr>
        <w:numPr>
          <w:ilvl w:val="0"/>
          <w:numId w:val="25"/>
        </w:numPr>
        <w:jc w:val="both"/>
        <w:rPr>
          <w:rFonts w:ascii="Times New Roman" w:hAnsi="Times New Roman" w:cs="Times New Roman"/>
          <w:sz w:val="24"/>
          <w:szCs w:val="24"/>
        </w:rPr>
      </w:pPr>
      <w:r w:rsidRPr="00766E48">
        <w:rPr>
          <w:rFonts w:ascii="Times New Roman" w:hAnsi="Times New Roman" w:cs="Times New Roman"/>
          <w:b/>
          <w:bCs/>
          <w:sz w:val="24"/>
          <w:szCs w:val="24"/>
        </w:rPr>
        <w:t>42%</w:t>
      </w:r>
      <w:r w:rsidRPr="00766E48">
        <w:rPr>
          <w:rFonts w:ascii="Times New Roman" w:hAnsi="Times New Roman" w:cs="Times New Roman"/>
          <w:sz w:val="24"/>
          <w:szCs w:val="24"/>
        </w:rPr>
        <w:t xml:space="preserve"> acknowledged that AI use has reduced their tendency to engage in independent problem-solving.</w:t>
      </w:r>
    </w:p>
    <w:p w14:paraId="535E76A6" w14:textId="77777777" w:rsidR="00766E48" w:rsidRPr="00766E48" w:rsidRDefault="00766E48" w:rsidP="00766E48">
      <w:pPr>
        <w:jc w:val="both"/>
        <w:rPr>
          <w:rFonts w:ascii="Times New Roman" w:hAnsi="Times New Roman" w:cs="Times New Roman"/>
          <w:sz w:val="24"/>
          <w:szCs w:val="24"/>
        </w:rPr>
      </w:pPr>
      <w:r w:rsidRPr="00766E48">
        <w:rPr>
          <w:rFonts w:ascii="Times New Roman" w:hAnsi="Times New Roman" w:cs="Times New Roman"/>
          <w:sz w:val="24"/>
          <w:szCs w:val="24"/>
        </w:rPr>
        <w:t>Thematic analysis of open-ended responses revealed three recurring concerns:</w:t>
      </w:r>
    </w:p>
    <w:p w14:paraId="69FA9B10" w14:textId="77777777" w:rsidR="00766E48" w:rsidRPr="00766E48" w:rsidRDefault="00766E48" w:rsidP="00766E48">
      <w:pPr>
        <w:numPr>
          <w:ilvl w:val="0"/>
          <w:numId w:val="26"/>
        </w:numPr>
        <w:jc w:val="both"/>
        <w:rPr>
          <w:rFonts w:ascii="Times New Roman" w:hAnsi="Times New Roman" w:cs="Times New Roman"/>
          <w:sz w:val="24"/>
          <w:szCs w:val="24"/>
        </w:rPr>
      </w:pPr>
      <w:r w:rsidRPr="00766E48">
        <w:rPr>
          <w:rFonts w:ascii="Times New Roman" w:hAnsi="Times New Roman" w:cs="Times New Roman"/>
          <w:sz w:val="24"/>
          <w:szCs w:val="24"/>
        </w:rPr>
        <w:t>The risk of receiving incorrect or incomplete information from AI tools, particularly on specialized academic topics</w:t>
      </w:r>
    </w:p>
    <w:p w14:paraId="4E1BB012" w14:textId="77777777" w:rsidR="00766E48" w:rsidRPr="00766E48" w:rsidRDefault="00766E48" w:rsidP="00766E48">
      <w:pPr>
        <w:numPr>
          <w:ilvl w:val="0"/>
          <w:numId w:val="26"/>
        </w:numPr>
        <w:jc w:val="both"/>
        <w:rPr>
          <w:rFonts w:ascii="Times New Roman" w:hAnsi="Times New Roman" w:cs="Times New Roman"/>
          <w:sz w:val="24"/>
          <w:szCs w:val="24"/>
        </w:rPr>
      </w:pPr>
      <w:r w:rsidRPr="00766E48">
        <w:rPr>
          <w:rFonts w:ascii="Times New Roman" w:hAnsi="Times New Roman" w:cs="Times New Roman"/>
          <w:sz w:val="24"/>
          <w:szCs w:val="24"/>
        </w:rPr>
        <w:t>Uncertainty about the ethical boundaries of AI use in assignments</w:t>
      </w:r>
    </w:p>
    <w:p w14:paraId="173E74AA" w14:textId="77777777" w:rsidR="00766E48" w:rsidRDefault="00766E48" w:rsidP="00766E48">
      <w:pPr>
        <w:numPr>
          <w:ilvl w:val="0"/>
          <w:numId w:val="26"/>
        </w:numPr>
        <w:jc w:val="both"/>
        <w:rPr>
          <w:rFonts w:ascii="Times New Roman" w:hAnsi="Times New Roman" w:cs="Times New Roman"/>
          <w:sz w:val="24"/>
          <w:szCs w:val="24"/>
        </w:rPr>
      </w:pPr>
      <w:r w:rsidRPr="00766E48">
        <w:rPr>
          <w:rFonts w:ascii="Times New Roman" w:hAnsi="Times New Roman" w:cs="Times New Roman"/>
          <w:sz w:val="24"/>
          <w:szCs w:val="24"/>
        </w:rPr>
        <w:t>A perceived reduction in the depth of engagement with course material</w:t>
      </w:r>
    </w:p>
    <w:p w14:paraId="228FCD9F" w14:textId="77777777" w:rsidR="00766E48" w:rsidRPr="00766E48" w:rsidRDefault="00766E48" w:rsidP="00766E48">
      <w:pPr>
        <w:jc w:val="both"/>
        <w:rPr>
          <w:rFonts w:ascii="Times New Roman" w:hAnsi="Times New Roman" w:cs="Times New Roman"/>
          <w:sz w:val="24"/>
          <w:szCs w:val="24"/>
        </w:rPr>
      </w:pPr>
    </w:p>
    <w:p w14:paraId="520E543B" w14:textId="230814E6" w:rsidR="00766E48" w:rsidRPr="00766E48" w:rsidRDefault="00766E48" w:rsidP="00766E48">
      <w:pPr>
        <w:pStyle w:val="ListParagraph"/>
        <w:numPr>
          <w:ilvl w:val="1"/>
          <w:numId w:val="17"/>
        </w:numPr>
        <w:jc w:val="both"/>
        <w:rPr>
          <w:rFonts w:ascii="Times New Roman" w:hAnsi="Times New Roman" w:cs="Times New Roman"/>
          <w:b/>
          <w:bCs/>
          <w:sz w:val="28"/>
          <w:szCs w:val="28"/>
          <w:u w:val="single"/>
        </w:rPr>
      </w:pPr>
      <w:r w:rsidRPr="00766E48">
        <w:rPr>
          <w:rFonts w:ascii="Times New Roman" w:hAnsi="Times New Roman" w:cs="Times New Roman"/>
          <w:b/>
          <w:bCs/>
          <w:sz w:val="28"/>
          <w:szCs w:val="28"/>
          <w:u w:val="single"/>
        </w:rPr>
        <w:t>Survey Results Summary Table</w:t>
      </w:r>
    </w:p>
    <w:p w14:paraId="23BCF4CD" w14:textId="77777777" w:rsidR="00766E48" w:rsidRPr="00766E48" w:rsidRDefault="00766E48" w:rsidP="00766E48">
      <w:pPr>
        <w:jc w:val="both"/>
        <w:rPr>
          <w:rFonts w:ascii="Times New Roman" w:hAnsi="Times New Roman" w:cs="Times New Roman"/>
          <w:sz w:val="28"/>
          <w:szCs w:val="28"/>
          <w:u w:val="single"/>
        </w:rPr>
      </w:pPr>
    </w:p>
    <w:p w14:paraId="0AC2374D" w14:textId="77777777" w:rsidR="00766E48" w:rsidRPr="000D3A3A" w:rsidRDefault="00766E48" w:rsidP="00766E48">
      <w:pPr>
        <w:jc w:val="both"/>
        <w:rPr>
          <w:rFonts w:ascii="Times New Roman" w:hAnsi="Times New Roman" w:cs="Times New Roman"/>
          <w:sz w:val="24"/>
          <w:szCs w:val="24"/>
        </w:rPr>
      </w:pPr>
      <w:r w:rsidRPr="000D3A3A">
        <w:rPr>
          <w:rFonts w:ascii="Times New Roman" w:hAnsi="Times New Roman" w:cs="Times New Roman"/>
          <w:b/>
          <w:bCs/>
          <w:sz w:val="24"/>
          <w:szCs w:val="24"/>
        </w:rPr>
        <w:t>Table 1: Survey Responses on AI Tool Usage and Perceived Impact (N = 100)</w:t>
      </w:r>
    </w:p>
    <w:p w14:paraId="0A8F814B" w14:textId="77777777" w:rsidR="00985E93" w:rsidRPr="000D3A3A" w:rsidRDefault="00985E93" w:rsidP="000D3A3A">
      <w:pPr>
        <w:rPr>
          <w:rFonts w:ascii="Times New Roman" w:hAnsi="Times New Roman" w:cs="Times New Roman"/>
          <w:sz w:val="24"/>
          <w:szCs w:val="24"/>
        </w:rPr>
      </w:pPr>
    </w:p>
    <w:tbl>
      <w:tblPr>
        <w:tblW w:w="0" w:type="auto"/>
        <w:tblCellSpacing w:w="15" w:type="dxa"/>
        <w:tblInd w:w="798"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1633"/>
        <w:gridCol w:w="693"/>
        <w:gridCol w:w="867"/>
        <w:gridCol w:w="978"/>
      </w:tblGrid>
      <w:tr w:rsidR="008824E9" w:rsidRPr="000D3A3A" w14:paraId="4615AE76" w14:textId="77777777" w:rsidTr="000D3A3A">
        <w:trPr>
          <w:tblHeader/>
          <w:tblCellSpacing w:w="15" w:type="dxa"/>
        </w:trPr>
        <w:tc>
          <w:tcPr>
            <w:tcW w:w="0" w:type="auto"/>
            <w:vAlign w:val="center"/>
            <w:hideMark/>
          </w:tcPr>
          <w:p w14:paraId="049727DE"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Statement</w:t>
            </w:r>
          </w:p>
        </w:tc>
        <w:tc>
          <w:tcPr>
            <w:tcW w:w="0" w:type="auto"/>
            <w:vAlign w:val="center"/>
            <w:hideMark/>
          </w:tcPr>
          <w:p w14:paraId="35E11676"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Strongly Agree</w:t>
            </w:r>
          </w:p>
        </w:tc>
        <w:tc>
          <w:tcPr>
            <w:tcW w:w="0" w:type="auto"/>
            <w:vAlign w:val="center"/>
            <w:hideMark/>
          </w:tcPr>
          <w:p w14:paraId="17278A28"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Agree</w:t>
            </w:r>
          </w:p>
        </w:tc>
        <w:tc>
          <w:tcPr>
            <w:tcW w:w="0" w:type="auto"/>
            <w:vAlign w:val="center"/>
            <w:hideMark/>
          </w:tcPr>
          <w:p w14:paraId="62EBD97A"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Neutral</w:t>
            </w:r>
          </w:p>
        </w:tc>
        <w:tc>
          <w:tcPr>
            <w:tcW w:w="0" w:type="auto"/>
            <w:vAlign w:val="center"/>
            <w:hideMark/>
          </w:tcPr>
          <w:p w14:paraId="0D02F8F6" w14:textId="77777777" w:rsidR="008824E9" w:rsidRPr="000D3A3A" w:rsidRDefault="008824E9" w:rsidP="008824E9">
            <w:pPr>
              <w:jc w:val="center"/>
              <w:rPr>
                <w:rFonts w:ascii="Times New Roman" w:hAnsi="Times New Roman" w:cs="Times New Roman"/>
                <w:b/>
                <w:bCs/>
                <w:sz w:val="24"/>
                <w:szCs w:val="24"/>
              </w:rPr>
            </w:pPr>
            <w:r w:rsidRPr="000D3A3A">
              <w:rPr>
                <w:rFonts w:ascii="Times New Roman" w:hAnsi="Times New Roman" w:cs="Times New Roman"/>
                <w:b/>
                <w:bCs/>
                <w:sz w:val="24"/>
                <w:szCs w:val="24"/>
              </w:rPr>
              <w:t>Disagree</w:t>
            </w:r>
          </w:p>
        </w:tc>
      </w:tr>
      <w:tr w:rsidR="008824E9" w:rsidRPr="000D3A3A" w14:paraId="046C50ED" w14:textId="77777777" w:rsidTr="000D3A3A">
        <w:trPr>
          <w:tblCellSpacing w:w="15" w:type="dxa"/>
        </w:trPr>
        <w:tc>
          <w:tcPr>
            <w:tcW w:w="0" w:type="auto"/>
            <w:vAlign w:val="center"/>
            <w:hideMark/>
          </w:tcPr>
          <w:p w14:paraId="48D2CE7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Regular use of AI tools for studies</w:t>
            </w:r>
          </w:p>
        </w:tc>
        <w:tc>
          <w:tcPr>
            <w:tcW w:w="0" w:type="auto"/>
            <w:vAlign w:val="center"/>
            <w:hideMark/>
          </w:tcPr>
          <w:p w14:paraId="5A469C44"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48%</w:t>
            </w:r>
          </w:p>
        </w:tc>
        <w:tc>
          <w:tcPr>
            <w:tcW w:w="0" w:type="auto"/>
            <w:vAlign w:val="center"/>
            <w:hideMark/>
          </w:tcPr>
          <w:p w14:paraId="61E5C706"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30%</w:t>
            </w:r>
          </w:p>
        </w:tc>
        <w:tc>
          <w:tcPr>
            <w:tcW w:w="0" w:type="auto"/>
            <w:vAlign w:val="center"/>
            <w:hideMark/>
          </w:tcPr>
          <w:p w14:paraId="471127B7"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14%</w:t>
            </w:r>
          </w:p>
        </w:tc>
        <w:tc>
          <w:tcPr>
            <w:tcW w:w="0" w:type="auto"/>
            <w:vAlign w:val="center"/>
            <w:hideMark/>
          </w:tcPr>
          <w:p w14:paraId="782D7EF4"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4%</w:t>
            </w:r>
          </w:p>
        </w:tc>
      </w:tr>
      <w:tr w:rsidR="008824E9" w:rsidRPr="000D3A3A" w14:paraId="63C7B723" w14:textId="77777777" w:rsidTr="000D3A3A">
        <w:trPr>
          <w:tblCellSpacing w:w="15" w:type="dxa"/>
        </w:trPr>
        <w:tc>
          <w:tcPr>
            <w:tcW w:w="0" w:type="auto"/>
            <w:vAlign w:val="center"/>
            <w:hideMark/>
          </w:tcPr>
          <w:p w14:paraId="4A69585B"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AI helps understand complex topics</w:t>
            </w:r>
          </w:p>
        </w:tc>
        <w:tc>
          <w:tcPr>
            <w:tcW w:w="0" w:type="auto"/>
            <w:vAlign w:val="center"/>
            <w:hideMark/>
          </w:tcPr>
          <w:p w14:paraId="466F871B"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42%</w:t>
            </w:r>
          </w:p>
        </w:tc>
        <w:tc>
          <w:tcPr>
            <w:tcW w:w="0" w:type="auto"/>
            <w:vAlign w:val="center"/>
            <w:hideMark/>
          </w:tcPr>
          <w:p w14:paraId="3F9EEDCD"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38%</w:t>
            </w:r>
          </w:p>
        </w:tc>
        <w:tc>
          <w:tcPr>
            <w:tcW w:w="0" w:type="auto"/>
            <w:vAlign w:val="center"/>
            <w:hideMark/>
          </w:tcPr>
          <w:p w14:paraId="4F15A6E4"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12%</w:t>
            </w:r>
          </w:p>
        </w:tc>
        <w:tc>
          <w:tcPr>
            <w:tcW w:w="0" w:type="auto"/>
            <w:vAlign w:val="center"/>
            <w:hideMark/>
          </w:tcPr>
          <w:p w14:paraId="0CB0555E"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8%</w:t>
            </w:r>
          </w:p>
        </w:tc>
      </w:tr>
      <w:tr w:rsidR="008824E9" w:rsidRPr="000D3A3A" w14:paraId="02E4758F" w14:textId="77777777" w:rsidTr="000D3A3A">
        <w:trPr>
          <w:tblCellSpacing w:w="15" w:type="dxa"/>
        </w:trPr>
        <w:tc>
          <w:tcPr>
            <w:tcW w:w="0" w:type="auto"/>
            <w:vAlign w:val="center"/>
            <w:hideMark/>
          </w:tcPr>
          <w:p w14:paraId="7FC99832"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AI saves time on assignments</w:t>
            </w:r>
          </w:p>
        </w:tc>
        <w:tc>
          <w:tcPr>
            <w:tcW w:w="0" w:type="auto"/>
            <w:vAlign w:val="center"/>
            <w:hideMark/>
          </w:tcPr>
          <w:p w14:paraId="73E0B83D"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55%</w:t>
            </w:r>
          </w:p>
        </w:tc>
        <w:tc>
          <w:tcPr>
            <w:tcW w:w="0" w:type="auto"/>
            <w:vAlign w:val="center"/>
            <w:hideMark/>
          </w:tcPr>
          <w:p w14:paraId="0F08E297"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28%</w:t>
            </w:r>
          </w:p>
        </w:tc>
        <w:tc>
          <w:tcPr>
            <w:tcW w:w="0" w:type="auto"/>
            <w:vAlign w:val="center"/>
            <w:hideMark/>
          </w:tcPr>
          <w:p w14:paraId="62E97A05"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10%</w:t>
            </w:r>
          </w:p>
        </w:tc>
        <w:tc>
          <w:tcPr>
            <w:tcW w:w="0" w:type="auto"/>
            <w:vAlign w:val="center"/>
            <w:hideMark/>
          </w:tcPr>
          <w:p w14:paraId="31FAF06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7%</w:t>
            </w:r>
          </w:p>
        </w:tc>
      </w:tr>
      <w:tr w:rsidR="008824E9" w:rsidRPr="000D3A3A" w14:paraId="0B9E1698" w14:textId="77777777" w:rsidTr="000D3A3A">
        <w:trPr>
          <w:tblCellSpacing w:w="15" w:type="dxa"/>
        </w:trPr>
        <w:tc>
          <w:tcPr>
            <w:tcW w:w="0" w:type="auto"/>
            <w:vAlign w:val="center"/>
            <w:hideMark/>
          </w:tcPr>
          <w:p w14:paraId="117EAAE5"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AI improves exam preparation</w:t>
            </w:r>
          </w:p>
        </w:tc>
        <w:tc>
          <w:tcPr>
            <w:tcW w:w="0" w:type="auto"/>
            <w:vAlign w:val="center"/>
            <w:hideMark/>
          </w:tcPr>
          <w:p w14:paraId="436ED2A8"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38%</w:t>
            </w:r>
          </w:p>
        </w:tc>
        <w:tc>
          <w:tcPr>
            <w:tcW w:w="0" w:type="auto"/>
            <w:vAlign w:val="center"/>
            <w:hideMark/>
          </w:tcPr>
          <w:p w14:paraId="0D94621B"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35%</w:t>
            </w:r>
          </w:p>
        </w:tc>
        <w:tc>
          <w:tcPr>
            <w:tcW w:w="0" w:type="auto"/>
            <w:vAlign w:val="center"/>
            <w:hideMark/>
          </w:tcPr>
          <w:p w14:paraId="10846EF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17%</w:t>
            </w:r>
          </w:p>
        </w:tc>
        <w:tc>
          <w:tcPr>
            <w:tcW w:w="0" w:type="auto"/>
            <w:vAlign w:val="center"/>
            <w:hideMark/>
          </w:tcPr>
          <w:p w14:paraId="43A0D1D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10%</w:t>
            </w:r>
          </w:p>
        </w:tc>
      </w:tr>
      <w:tr w:rsidR="008824E9" w:rsidRPr="000D3A3A" w14:paraId="4D2358CC" w14:textId="77777777" w:rsidTr="000D3A3A">
        <w:trPr>
          <w:tblCellSpacing w:w="15" w:type="dxa"/>
        </w:trPr>
        <w:tc>
          <w:tcPr>
            <w:tcW w:w="0" w:type="auto"/>
            <w:vAlign w:val="center"/>
            <w:hideMark/>
          </w:tcPr>
          <w:p w14:paraId="4AD58CA0"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Over-dependence on AI is a concern</w:t>
            </w:r>
          </w:p>
        </w:tc>
        <w:tc>
          <w:tcPr>
            <w:tcW w:w="0" w:type="auto"/>
            <w:vAlign w:val="center"/>
            <w:hideMark/>
          </w:tcPr>
          <w:p w14:paraId="7D80B3EF"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35%</w:t>
            </w:r>
          </w:p>
        </w:tc>
        <w:tc>
          <w:tcPr>
            <w:tcW w:w="0" w:type="auto"/>
            <w:vAlign w:val="center"/>
            <w:hideMark/>
          </w:tcPr>
          <w:p w14:paraId="4D83C18C"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32%</w:t>
            </w:r>
          </w:p>
        </w:tc>
        <w:tc>
          <w:tcPr>
            <w:tcW w:w="0" w:type="auto"/>
            <w:vAlign w:val="center"/>
            <w:hideMark/>
          </w:tcPr>
          <w:p w14:paraId="52A4FD16"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20%</w:t>
            </w:r>
          </w:p>
        </w:tc>
        <w:tc>
          <w:tcPr>
            <w:tcW w:w="0" w:type="auto"/>
            <w:vAlign w:val="center"/>
            <w:hideMark/>
          </w:tcPr>
          <w:p w14:paraId="1E8E1E0B"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13%</w:t>
            </w:r>
          </w:p>
        </w:tc>
      </w:tr>
      <w:tr w:rsidR="008824E9" w:rsidRPr="000D3A3A" w14:paraId="3F193F45" w14:textId="77777777" w:rsidTr="000D3A3A">
        <w:trPr>
          <w:tblCellSpacing w:w="15" w:type="dxa"/>
        </w:trPr>
        <w:tc>
          <w:tcPr>
            <w:tcW w:w="0" w:type="auto"/>
            <w:vAlign w:val="center"/>
            <w:hideMark/>
          </w:tcPr>
          <w:p w14:paraId="60126AEA"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AI reduces independent thinking</w:t>
            </w:r>
          </w:p>
        </w:tc>
        <w:tc>
          <w:tcPr>
            <w:tcW w:w="0" w:type="auto"/>
            <w:vAlign w:val="center"/>
            <w:hideMark/>
          </w:tcPr>
          <w:p w14:paraId="3D9C86EC"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30%</w:t>
            </w:r>
          </w:p>
        </w:tc>
        <w:tc>
          <w:tcPr>
            <w:tcW w:w="0" w:type="auto"/>
            <w:vAlign w:val="center"/>
            <w:hideMark/>
          </w:tcPr>
          <w:p w14:paraId="38F0E580"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28%</w:t>
            </w:r>
          </w:p>
        </w:tc>
        <w:tc>
          <w:tcPr>
            <w:tcW w:w="0" w:type="auto"/>
            <w:vAlign w:val="center"/>
            <w:hideMark/>
          </w:tcPr>
          <w:p w14:paraId="0CA12A35"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25%</w:t>
            </w:r>
          </w:p>
        </w:tc>
        <w:tc>
          <w:tcPr>
            <w:tcW w:w="0" w:type="auto"/>
            <w:vAlign w:val="center"/>
            <w:hideMark/>
          </w:tcPr>
          <w:p w14:paraId="1DDCEA67"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17%</w:t>
            </w:r>
          </w:p>
        </w:tc>
      </w:tr>
      <w:tr w:rsidR="008824E9" w:rsidRPr="000D3A3A" w14:paraId="26C2E8FB" w14:textId="77777777" w:rsidTr="000D3A3A">
        <w:trPr>
          <w:tblCellSpacing w:w="15" w:type="dxa"/>
        </w:trPr>
        <w:tc>
          <w:tcPr>
            <w:tcW w:w="0" w:type="auto"/>
            <w:vAlign w:val="center"/>
            <w:hideMark/>
          </w:tcPr>
          <w:p w14:paraId="469D0957"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lastRenderedPageBreak/>
              <w:t>Willingness to limit AI use if advised</w:t>
            </w:r>
          </w:p>
        </w:tc>
        <w:tc>
          <w:tcPr>
            <w:tcW w:w="0" w:type="auto"/>
            <w:vAlign w:val="center"/>
            <w:hideMark/>
          </w:tcPr>
          <w:p w14:paraId="117C2F31"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28%</w:t>
            </w:r>
          </w:p>
        </w:tc>
        <w:tc>
          <w:tcPr>
            <w:tcW w:w="0" w:type="auto"/>
            <w:vAlign w:val="center"/>
            <w:hideMark/>
          </w:tcPr>
          <w:p w14:paraId="642B2372"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34%</w:t>
            </w:r>
          </w:p>
        </w:tc>
        <w:tc>
          <w:tcPr>
            <w:tcW w:w="0" w:type="auto"/>
            <w:vAlign w:val="center"/>
            <w:hideMark/>
          </w:tcPr>
          <w:p w14:paraId="65FBB28A"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24%</w:t>
            </w:r>
          </w:p>
        </w:tc>
        <w:tc>
          <w:tcPr>
            <w:tcW w:w="0" w:type="auto"/>
            <w:vAlign w:val="center"/>
            <w:hideMark/>
          </w:tcPr>
          <w:p w14:paraId="03FD4814" w14:textId="77777777" w:rsidR="008824E9" w:rsidRPr="000D3A3A" w:rsidRDefault="008824E9" w:rsidP="008824E9">
            <w:pPr>
              <w:jc w:val="center"/>
              <w:rPr>
                <w:rFonts w:ascii="Times New Roman" w:hAnsi="Times New Roman" w:cs="Times New Roman"/>
                <w:sz w:val="24"/>
                <w:szCs w:val="24"/>
              </w:rPr>
            </w:pPr>
            <w:r w:rsidRPr="000D3A3A">
              <w:rPr>
                <w:rFonts w:ascii="Times New Roman" w:hAnsi="Times New Roman" w:cs="Times New Roman"/>
                <w:sz w:val="24"/>
                <w:szCs w:val="24"/>
              </w:rPr>
              <w:t>14%</w:t>
            </w:r>
          </w:p>
        </w:tc>
      </w:tr>
    </w:tbl>
    <w:p w14:paraId="7BA08CAB" w14:textId="271E78D6" w:rsidR="00985E93" w:rsidRPr="000D3A3A" w:rsidRDefault="000D3A3A" w:rsidP="000D3A3A">
      <w:pPr>
        <w:rPr>
          <w:rFonts w:ascii="Times New Roman" w:hAnsi="Times New Roman" w:cs="Times New Roman"/>
          <w:sz w:val="24"/>
          <w:szCs w:val="24"/>
        </w:rPr>
      </w:pPr>
      <w:r>
        <w:rPr>
          <w:rFonts w:ascii="Times New Roman" w:hAnsi="Times New Roman" w:cs="Times New Roman"/>
          <w:sz w:val="24"/>
          <w:szCs w:val="24"/>
        </w:rPr>
        <w:t xml:space="preserve">            </w:t>
      </w:r>
      <w:r w:rsidRPr="000D3A3A">
        <w:rPr>
          <w:rFonts w:ascii="Times New Roman" w:hAnsi="Times New Roman" w:cs="Times New Roman"/>
          <w:sz w:val="24"/>
          <w:szCs w:val="24"/>
        </w:rPr>
        <w:t>*</w:t>
      </w:r>
      <w:r w:rsidRPr="000D3A3A">
        <w:rPr>
          <w:rFonts w:ascii="Times New Roman" w:hAnsi="Times New Roman" w:cs="Times New Roman"/>
          <w:i/>
          <w:iCs/>
          <w:sz w:val="24"/>
          <w:szCs w:val="24"/>
        </w:rPr>
        <w:t>Percentages may not sum to 100% due to rounding.</w:t>
      </w:r>
    </w:p>
    <w:p w14:paraId="59418790" w14:textId="77777777" w:rsidR="00985E93" w:rsidRDefault="00985E93" w:rsidP="00985E93">
      <w:pPr>
        <w:jc w:val="center"/>
        <w:rPr>
          <w:sz w:val="24"/>
          <w:szCs w:val="24"/>
        </w:rPr>
      </w:pPr>
    </w:p>
    <w:p w14:paraId="717B949B" w14:textId="33C93BD3" w:rsidR="008841E5" w:rsidRPr="008841E5" w:rsidRDefault="008841E5" w:rsidP="008841E5">
      <w:pPr>
        <w:pStyle w:val="ListParagraph"/>
        <w:numPr>
          <w:ilvl w:val="1"/>
          <w:numId w:val="17"/>
        </w:num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Discipline-Specific Observations</w:t>
      </w:r>
    </w:p>
    <w:p w14:paraId="3A1E344D" w14:textId="77777777" w:rsidR="008841E5" w:rsidRPr="008841E5" w:rsidRDefault="008841E5" w:rsidP="008841E5">
      <w:pPr>
        <w:rPr>
          <w:rFonts w:ascii="Times New Roman" w:hAnsi="Times New Roman" w:cs="Times New Roman"/>
          <w:sz w:val="28"/>
          <w:szCs w:val="28"/>
          <w:u w:val="single"/>
        </w:rPr>
      </w:pPr>
    </w:p>
    <w:p w14:paraId="2D010149" w14:textId="77777777" w:rsidR="008841E5" w:rsidRP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Computer Science students used AI tools most intensively — mainly for coding assistance and debugging. While AI-specific coding tools are plentiful, heavy reliance on them raises the concern that students may fail to develop logical reasoning and algorithmic thinking skills essential for professional software engineering roles.</w:t>
      </w:r>
    </w:p>
    <w:p w14:paraId="1A9B147B" w14:textId="77777777" w:rsid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Business Administration students showed the highest reliance on AI for writing tasks. This raises questions about the authenticity of submitted academic work and the depth of students' own analytical engagement with their field.</w:t>
      </w:r>
    </w:p>
    <w:p w14:paraId="4E232C90" w14:textId="77777777" w:rsidR="008841E5" w:rsidRPr="008841E5" w:rsidRDefault="008841E5" w:rsidP="008841E5">
      <w:pPr>
        <w:rPr>
          <w:rFonts w:ascii="Times New Roman" w:hAnsi="Times New Roman" w:cs="Times New Roman"/>
          <w:sz w:val="24"/>
          <w:szCs w:val="24"/>
        </w:rPr>
      </w:pPr>
    </w:p>
    <w:p w14:paraId="4A6D66AF" w14:textId="49E83E69" w:rsidR="008841E5" w:rsidRPr="008841E5" w:rsidRDefault="008841E5" w:rsidP="008841E5">
      <w:pPr>
        <w:pStyle w:val="ListParagraph"/>
        <w:numPr>
          <w:ilvl w:val="1"/>
          <w:numId w:val="17"/>
        </w:num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Ethical Ambiguity</w:t>
      </w:r>
    </w:p>
    <w:p w14:paraId="3A46D1B7" w14:textId="77777777" w:rsidR="008841E5" w:rsidRPr="008841E5" w:rsidRDefault="008841E5" w:rsidP="008841E5">
      <w:pPr>
        <w:rPr>
          <w:rFonts w:ascii="Times New Roman" w:hAnsi="Times New Roman" w:cs="Times New Roman"/>
          <w:sz w:val="28"/>
          <w:szCs w:val="28"/>
          <w:u w:val="single"/>
        </w:rPr>
      </w:pPr>
    </w:p>
    <w:p w14:paraId="620923A9" w14:textId="77777777" w:rsid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A recurring theme in open-ended responses was students' confusion about what constitutes acceptable AI use. Many did not know whether their AI-assisted work could be considered academic misconduct. This uncertainty was largely attributed to the absence of clear institutional policies and faculty guidelines on permissible AI assistance.</w:t>
      </w:r>
    </w:p>
    <w:p w14:paraId="314C0FE7" w14:textId="77777777" w:rsidR="008841E5" w:rsidRDefault="008841E5" w:rsidP="008841E5">
      <w:pPr>
        <w:rPr>
          <w:rFonts w:ascii="Times New Roman" w:hAnsi="Times New Roman" w:cs="Times New Roman"/>
          <w:sz w:val="24"/>
          <w:szCs w:val="24"/>
        </w:rPr>
      </w:pPr>
    </w:p>
    <w:p w14:paraId="5AD032A6" w14:textId="77777777" w:rsidR="008841E5" w:rsidRPr="008841E5" w:rsidRDefault="008841E5" w:rsidP="008841E5">
      <w:pPr>
        <w:rPr>
          <w:rFonts w:ascii="Times New Roman" w:hAnsi="Times New Roman" w:cs="Times New Roman"/>
          <w:sz w:val="24"/>
          <w:szCs w:val="24"/>
        </w:rPr>
      </w:pPr>
    </w:p>
    <w:p w14:paraId="790173D1" w14:textId="074B1E53" w:rsidR="008841E5" w:rsidRPr="008841E5" w:rsidRDefault="008841E5" w:rsidP="008841E5">
      <w:pPr>
        <w:pStyle w:val="ListParagraph"/>
        <w:numPr>
          <w:ilvl w:val="0"/>
          <w:numId w:val="17"/>
        </w:numPr>
        <w:rPr>
          <w:rFonts w:ascii="Times New Roman" w:hAnsi="Times New Roman" w:cs="Times New Roman"/>
          <w:b/>
          <w:bCs/>
          <w:sz w:val="32"/>
          <w:szCs w:val="32"/>
          <w:u w:val="single"/>
        </w:rPr>
      </w:pPr>
      <w:r w:rsidRPr="008841E5">
        <w:rPr>
          <w:rFonts w:ascii="Times New Roman" w:hAnsi="Times New Roman" w:cs="Times New Roman"/>
          <w:b/>
          <w:bCs/>
          <w:sz w:val="32"/>
          <w:szCs w:val="32"/>
          <w:u w:val="single"/>
        </w:rPr>
        <w:t>Conclusion and Future Scope</w:t>
      </w:r>
    </w:p>
    <w:p w14:paraId="62DB0491" w14:textId="77777777" w:rsidR="008841E5" w:rsidRPr="008841E5" w:rsidRDefault="008841E5" w:rsidP="008841E5">
      <w:pPr>
        <w:rPr>
          <w:rFonts w:ascii="Times New Roman" w:hAnsi="Times New Roman" w:cs="Times New Roman"/>
          <w:sz w:val="28"/>
          <w:szCs w:val="28"/>
          <w:u w:val="single"/>
        </w:rPr>
      </w:pPr>
    </w:p>
    <w:p w14:paraId="47C518C1" w14:textId="77777777" w:rsidR="008841E5" w:rsidRPr="008841E5" w:rsidRDefault="008841E5" w:rsidP="008841E5">
      <w:p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6.1 Conclusion</w:t>
      </w:r>
    </w:p>
    <w:p w14:paraId="00BF2798" w14:textId="77777777" w:rsidR="008841E5" w:rsidRPr="008841E5" w:rsidRDefault="008841E5" w:rsidP="008841E5">
      <w:pPr>
        <w:rPr>
          <w:rFonts w:ascii="Times New Roman" w:hAnsi="Times New Roman" w:cs="Times New Roman"/>
          <w:sz w:val="24"/>
          <w:szCs w:val="24"/>
        </w:rPr>
      </w:pPr>
    </w:p>
    <w:p w14:paraId="6F537974" w14:textId="77777777" w:rsidR="008841E5" w:rsidRP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This study examined the impact of AI tools on the learning behavior of undergraduate college students through a survey of approximately 100 participants drawn from multiple academic disciplines. The findings demonstrate that AI tools have become deeply embedded in students' academic practices, offering genuine benefits in terms of efficiency, conceptual clarity, and examination preparation.</w:t>
      </w:r>
    </w:p>
    <w:p w14:paraId="70675312" w14:textId="77777777" w:rsidR="008841E5" w:rsidRP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At the same time, the data reveal serious concerns. The fact that 58% of students sometimes submit AI-generated content without reviewing it suggests that AI is functioning as a substitute for learning rather than a support for it. The 42% who acknowledged reduced independent problem-solving points to a risk that the very cognitive skills students most need to develop — logical reasoning, analysis, and original thinking — may be eroding through passive AI use.</w:t>
      </w:r>
    </w:p>
    <w:p w14:paraId="46EAC429" w14:textId="77777777" w:rsidR="008841E5" w:rsidRDefault="008841E5" w:rsidP="008841E5">
      <w:pPr>
        <w:rPr>
          <w:rFonts w:ascii="Times New Roman" w:hAnsi="Times New Roman" w:cs="Times New Roman"/>
          <w:sz w:val="24"/>
          <w:szCs w:val="24"/>
        </w:rPr>
      </w:pPr>
      <w:r w:rsidRPr="008841E5">
        <w:rPr>
          <w:rFonts w:ascii="Times New Roman" w:hAnsi="Times New Roman" w:cs="Times New Roman"/>
          <w:sz w:val="24"/>
          <w:szCs w:val="24"/>
        </w:rPr>
        <w:t xml:space="preserve">The study concludes that AI tools in education are most beneficial when used as </w:t>
      </w:r>
      <w:r w:rsidRPr="008841E5">
        <w:rPr>
          <w:rFonts w:ascii="Times New Roman" w:hAnsi="Times New Roman" w:cs="Times New Roman"/>
          <w:b/>
          <w:bCs/>
          <w:sz w:val="24"/>
          <w:szCs w:val="24"/>
        </w:rPr>
        <w:t>active scaffolding</w:t>
      </w:r>
      <w:r w:rsidRPr="008841E5">
        <w:rPr>
          <w:rFonts w:ascii="Times New Roman" w:hAnsi="Times New Roman" w:cs="Times New Roman"/>
          <w:sz w:val="24"/>
          <w:szCs w:val="24"/>
        </w:rPr>
        <w:t xml:space="preserve"> that gradually transfers cognitive responsibility back to the learner. This must be intentionally designed into curricula and assessment frameworks. Universities should develop clear, evidence-based guidelines for AI use, train faculty to build AI literacy into their teaching, </w:t>
      </w:r>
      <w:r w:rsidRPr="008841E5">
        <w:rPr>
          <w:rFonts w:ascii="Times New Roman" w:hAnsi="Times New Roman" w:cs="Times New Roman"/>
          <w:sz w:val="24"/>
          <w:szCs w:val="24"/>
        </w:rPr>
        <w:lastRenderedPageBreak/>
        <w:t>and design assessments that reward the uniquely human skills of critical analysis, synthesis, and creative problem-solving that AI cannot replicate.</w:t>
      </w:r>
    </w:p>
    <w:p w14:paraId="127881B0" w14:textId="77777777" w:rsidR="008841E5" w:rsidRDefault="008841E5" w:rsidP="008841E5">
      <w:pPr>
        <w:rPr>
          <w:rFonts w:ascii="Times New Roman" w:hAnsi="Times New Roman" w:cs="Times New Roman"/>
          <w:sz w:val="24"/>
          <w:szCs w:val="24"/>
        </w:rPr>
      </w:pPr>
    </w:p>
    <w:p w14:paraId="7FF19686" w14:textId="77777777" w:rsidR="008841E5" w:rsidRDefault="008841E5" w:rsidP="008841E5">
      <w:pPr>
        <w:rPr>
          <w:rFonts w:ascii="Times New Roman" w:hAnsi="Times New Roman" w:cs="Times New Roman"/>
          <w:sz w:val="24"/>
          <w:szCs w:val="24"/>
        </w:rPr>
      </w:pPr>
    </w:p>
    <w:p w14:paraId="19FC5566" w14:textId="77777777" w:rsidR="008841E5" w:rsidRPr="008841E5" w:rsidRDefault="008841E5" w:rsidP="008841E5">
      <w:pPr>
        <w:rPr>
          <w:rFonts w:ascii="Times New Roman" w:hAnsi="Times New Roman" w:cs="Times New Roman"/>
          <w:sz w:val="24"/>
          <w:szCs w:val="24"/>
        </w:rPr>
      </w:pPr>
    </w:p>
    <w:p w14:paraId="37744504" w14:textId="00A9A36C" w:rsidR="008841E5" w:rsidRPr="008841E5" w:rsidRDefault="008841E5" w:rsidP="008841E5">
      <w:pPr>
        <w:pStyle w:val="ListParagraph"/>
        <w:numPr>
          <w:ilvl w:val="1"/>
          <w:numId w:val="17"/>
        </w:num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Limitations</w:t>
      </w:r>
    </w:p>
    <w:p w14:paraId="3BFD54C3" w14:textId="77777777" w:rsidR="008841E5" w:rsidRPr="008841E5" w:rsidRDefault="008841E5" w:rsidP="008841E5">
      <w:pPr>
        <w:rPr>
          <w:rFonts w:ascii="Times New Roman" w:hAnsi="Times New Roman" w:cs="Times New Roman"/>
          <w:sz w:val="28"/>
          <w:szCs w:val="28"/>
          <w:u w:val="single"/>
        </w:rPr>
      </w:pPr>
    </w:p>
    <w:p w14:paraId="0288886B" w14:textId="77777777" w:rsidR="008841E5" w:rsidRPr="008841E5" w:rsidRDefault="008841E5" w:rsidP="008841E5">
      <w:pPr>
        <w:numPr>
          <w:ilvl w:val="0"/>
          <w:numId w:val="27"/>
        </w:numPr>
        <w:rPr>
          <w:rFonts w:ascii="Times New Roman" w:hAnsi="Times New Roman" w:cs="Times New Roman"/>
          <w:sz w:val="24"/>
          <w:szCs w:val="24"/>
        </w:rPr>
      </w:pPr>
      <w:r w:rsidRPr="008841E5">
        <w:rPr>
          <w:rFonts w:ascii="Times New Roman" w:hAnsi="Times New Roman" w:cs="Times New Roman"/>
          <w:sz w:val="24"/>
          <w:szCs w:val="24"/>
        </w:rPr>
        <w:t>The sample was drawn from a single institution, limiting generalizability.</w:t>
      </w:r>
    </w:p>
    <w:p w14:paraId="4AE61BCE" w14:textId="77777777" w:rsidR="008841E5" w:rsidRPr="008841E5" w:rsidRDefault="008841E5" w:rsidP="008841E5">
      <w:pPr>
        <w:numPr>
          <w:ilvl w:val="0"/>
          <w:numId w:val="27"/>
        </w:numPr>
        <w:rPr>
          <w:rFonts w:ascii="Times New Roman" w:hAnsi="Times New Roman" w:cs="Times New Roman"/>
          <w:sz w:val="24"/>
          <w:szCs w:val="24"/>
        </w:rPr>
      </w:pPr>
      <w:r w:rsidRPr="008841E5">
        <w:rPr>
          <w:rFonts w:ascii="Times New Roman" w:hAnsi="Times New Roman" w:cs="Times New Roman"/>
          <w:sz w:val="24"/>
          <w:szCs w:val="24"/>
        </w:rPr>
        <w:t>Responses were self-reported, introducing the possibility of social desirability bias.</w:t>
      </w:r>
    </w:p>
    <w:p w14:paraId="78C58ABF" w14:textId="77777777" w:rsidR="008841E5" w:rsidRDefault="008841E5" w:rsidP="008841E5">
      <w:pPr>
        <w:numPr>
          <w:ilvl w:val="0"/>
          <w:numId w:val="27"/>
        </w:numPr>
        <w:rPr>
          <w:rFonts w:ascii="Times New Roman" w:hAnsi="Times New Roman" w:cs="Times New Roman"/>
          <w:sz w:val="24"/>
          <w:szCs w:val="24"/>
        </w:rPr>
      </w:pPr>
      <w:r w:rsidRPr="008841E5">
        <w:rPr>
          <w:rFonts w:ascii="Times New Roman" w:hAnsi="Times New Roman" w:cs="Times New Roman"/>
          <w:sz w:val="24"/>
          <w:szCs w:val="24"/>
        </w:rPr>
        <w:t>The cross-sectional design prevents causal inference — the direction of influence between AI use and changes in study behavior cannot be established with certainty.</w:t>
      </w:r>
    </w:p>
    <w:p w14:paraId="604449EC" w14:textId="77777777" w:rsidR="008841E5" w:rsidRPr="008841E5" w:rsidRDefault="008841E5" w:rsidP="008841E5">
      <w:pPr>
        <w:rPr>
          <w:rFonts w:ascii="Times New Roman" w:hAnsi="Times New Roman" w:cs="Times New Roman"/>
          <w:sz w:val="24"/>
          <w:szCs w:val="24"/>
        </w:rPr>
      </w:pPr>
    </w:p>
    <w:p w14:paraId="4D68BB38" w14:textId="708C18C1" w:rsidR="008841E5" w:rsidRPr="008841E5" w:rsidRDefault="008841E5" w:rsidP="008841E5">
      <w:pPr>
        <w:pStyle w:val="ListParagraph"/>
        <w:numPr>
          <w:ilvl w:val="1"/>
          <w:numId w:val="17"/>
        </w:numPr>
        <w:rPr>
          <w:rFonts w:ascii="Times New Roman" w:hAnsi="Times New Roman" w:cs="Times New Roman"/>
          <w:b/>
          <w:bCs/>
          <w:sz w:val="28"/>
          <w:szCs w:val="28"/>
          <w:u w:val="single"/>
        </w:rPr>
      </w:pPr>
      <w:r w:rsidRPr="008841E5">
        <w:rPr>
          <w:rFonts w:ascii="Times New Roman" w:hAnsi="Times New Roman" w:cs="Times New Roman"/>
          <w:b/>
          <w:bCs/>
          <w:sz w:val="28"/>
          <w:szCs w:val="28"/>
          <w:u w:val="single"/>
        </w:rPr>
        <w:t>Future Scope</w:t>
      </w:r>
    </w:p>
    <w:p w14:paraId="1D416353" w14:textId="77777777" w:rsidR="008841E5" w:rsidRPr="008841E5" w:rsidRDefault="008841E5" w:rsidP="008841E5">
      <w:pPr>
        <w:rPr>
          <w:rFonts w:ascii="Times New Roman" w:hAnsi="Times New Roman" w:cs="Times New Roman"/>
          <w:sz w:val="28"/>
          <w:szCs w:val="28"/>
          <w:u w:val="single"/>
        </w:rPr>
      </w:pPr>
    </w:p>
    <w:p w14:paraId="45E33AAB"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Longitudinal Studies:</w:t>
      </w:r>
      <w:r w:rsidRPr="008841E5">
        <w:rPr>
          <w:rFonts w:ascii="Times New Roman" w:hAnsi="Times New Roman" w:cs="Times New Roman"/>
          <w:sz w:val="24"/>
          <w:szCs w:val="24"/>
        </w:rPr>
        <w:t xml:space="preserve"> Future research should track the same cohort of students over multiple academic years to observe whether AI dependence increases over time and whether long-term academic outcomes are affected.</w:t>
      </w:r>
    </w:p>
    <w:p w14:paraId="394E9E78"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Multi-Institutional Research:</w:t>
      </w:r>
      <w:r w:rsidRPr="008841E5">
        <w:rPr>
          <w:rFonts w:ascii="Times New Roman" w:hAnsi="Times New Roman" w:cs="Times New Roman"/>
          <w:sz w:val="24"/>
          <w:szCs w:val="24"/>
        </w:rPr>
        <w:t xml:space="preserve"> Studies spanning multiple colleges and universities across India and other emerging economies would provide more generalizable findings.</w:t>
      </w:r>
    </w:p>
    <w:p w14:paraId="18222E19"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Discipline-Specific Analysis:</w:t>
      </w:r>
      <w:r w:rsidRPr="008841E5">
        <w:rPr>
          <w:rFonts w:ascii="Times New Roman" w:hAnsi="Times New Roman" w:cs="Times New Roman"/>
          <w:sz w:val="24"/>
          <w:szCs w:val="24"/>
        </w:rPr>
        <w:t xml:space="preserve"> Deeper investigation into how AI use differs across engineering, business, humanities, and medical education can help educators design more targeted and effective AI integration strategies.</w:t>
      </w:r>
    </w:p>
    <w:p w14:paraId="724F3A03"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Institutional Policy Development:</w:t>
      </w:r>
      <w:r w:rsidRPr="008841E5">
        <w:rPr>
          <w:rFonts w:ascii="Times New Roman" w:hAnsi="Times New Roman" w:cs="Times New Roman"/>
          <w:sz w:val="24"/>
          <w:szCs w:val="24"/>
        </w:rPr>
        <w:t xml:space="preserve"> Future work should focus on developing and evaluating institutional guidelines and ethical frameworks that define the responsible boundaries of AI use in academic settings.</w:t>
      </w:r>
    </w:p>
    <w:p w14:paraId="6471897C"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Psychological Impact:</w:t>
      </w:r>
      <w:r w:rsidRPr="008841E5">
        <w:rPr>
          <w:rFonts w:ascii="Times New Roman" w:hAnsi="Times New Roman" w:cs="Times New Roman"/>
          <w:sz w:val="24"/>
          <w:szCs w:val="24"/>
        </w:rPr>
        <w:t xml:space="preserve"> Research into the psychological effects of excessive AI dependence — including impacts on student confidence, self-efficacy, motivation, and intrinsic learning drive — represents an important but largely unexplored dimension.</w:t>
      </w:r>
    </w:p>
    <w:p w14:paraId="72B458BF" w14:textId="77777777" w:rsidR="008841E5" w:rsidRPr="008841E5" w:rsidRDefault="008841E5" w:rsidP="008841E5">
      <w:pPr>
        <w:numPr>
          <w:ilvl w:val="0"/>
          <w:numId w:val="28"/>
        </w:numPr>
        <w:rPr>
          <w:rFonts w:ascii="Times New Roman" w:hAnsi="Times New Roman" w:cs="Times New Roman"/>
          <w:sz w:val="24"/>
          <w:szCs w:val="24"/>
        </w:rPr>
      </w:pPr>
      <w:r w:rsidRPr="008841E5">
        <w:rPr>
          <w:rFonts w:ascii="Times New Roman" w:hAnsi="Times New Roman" w:cs="Times New Roman"/>
          <w:b/>
          <w:bCs/>
          <w:sz w:val="24"/>
          <w:szCs w:val="24"/>
        </w:rPr>
        <w:t>Assessment Redesign:</w:t>
      </w:r>
      <w:r w:rsidRPr="008841E5">
        <w:rPr>
          <w:rFonts w:ascii="Times New Roman" w:hAnsi="Times New Roman" w:cs="Times New Roman"/>
          <w:sz w:val="24"/>
          <w:szCs w:val="24"/>
        </w:rPr>
        <w:t xml:space="preserve"> Future studies can investigate how alternative assessment formats such as oral evaluations, project-based tasks, case study discussions, and supervised practical work can promote authentic learning in an AI-prevalent environment.</w:t>
      </w:r>
    </w:p>
    <w:p w14:paraId="354CC341" w14:textId="77777777" w:rsidR="00985E93" w:rsidRDefault="00985E93" w:rsidP="006A604B">
      <w:pPr>
        <w:rPr>
          <w:sz w:val="24"/>
          <w:szCs w:val="24"/>
        </w:rPr>
      </w:pPr>
    </w:p>
    <w:p w14:paraId="6E717676" w14:textId="4DE9A8BB" w:rsidR="007C14FA" w:rsidRPr="000F5897" w:rsidRDefault="007C14FA" w:rsidP="000F5897">
      <w:pPr>
        <w:pStyle w:val="ListParagraph"/>
        <w:numPr>
          <w:ilvl w:val="0"/>
          <w:numId w:val="28"/>
        </w:numPr>
        <w:jc w:val="both"/>
        <w:rPr>
          <w:rFonts w:ascii="Times New Roman" w:hAnsi="Times New Roman" w:cs="Times New Roman"/>
          <w:b/>
          <w:bCs/>
          <w:sz w:val="32"/>
          <w:szCs w:val="32"/>
          <w:u w:val="single"/>
        </w:rPr>
      </w:pPr>
      <w:r w:rsidRPr="000F5897">
        <w:rPr>
          <w:rFonts w:ascii="Times New Roman" w:hAnsi="Times New Roman" w:cs="Times New Roman"/>
          <w:b/>
          <w:bCs/>
          <w:sz w:val="32"/>
          <w:szCs w:val="32"/>
          <w:u w:val="single"/>
        </w:rPr>
        <w:t>References</w:t>
      </w:r>
    </w:p>
    <w:p w14:paraId="11DA79F7"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OpenAI: ChatGPT: Optimizing Language Models for Dialogue. OpenAI Blog (2022).</w:t>
      </w:r>
    </w:p>
    <w:p w14:paraId="0585BE31"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Zhai, X.: ChatGPT User Experience: Implications for Education. SSRN Preprint (2022).</w:t>
      </w:r>
    </w:p>
    <w:p w14:paraId="76DE1FE2"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Zawacki-Richter, O., Marín, V.I., Bond, M., Gouverneur, F.: Systematic review of research on artificial intelligence applications in higher education – where are the educators? </w:t>
      </w:r>
      <w:r w:rsidRPr="007C14FA">
        <w:rPr>
          <w:rFonts w:ascii="Times New Roman" w:hAnsi="Times New Roman" w:cs="Times New Roman"/>
          <w:i/>
          <w:iCs/>
          <w:sz w:val="24"/>
          <w:szCs w:val="24"/>
        </w:rPr>
        <w:t>Int. J. Educ. Technol. High. Educ.</w:t>
      </w:r>
      <w:r w:rsidRPr="007C14FA">
        <w:rPr>
          <w:rFonts w:ascii="Times New Roman" w:hAnsi="Times New Roman" w:cs="Times New Roman"/>
          <w:sz w:val="24"/>
          <w:szCs w:val="24"/>
        </w:rPr>
        <w:t xml:space="preserve"> 16, 39 (2019).</w:t>
      </w:r>
    </w:p>
    <w:p w14:paraId="427A293F"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Luckin, R., Holmes, W., Griffiths, M., Forcier, L.B.: </w:t>
      </w:r>
      <w:r w:rsidRPr="007C14FA">
        <w:rPr>
          <w:rFonts w:ascii="Times New Roman" w:hAnsi="Times New Roman" w:cs="Times New Roman"/>
          <w:i/>
          <w:iCs/>
          <w:sz w:val="24"/>
          <w:szCs w:val="24"/>
        </w:rPr>
        <w:t>Intelligence Unleashed: An Argument for AI in Education.</w:t>
      </w:r>
      <w:r w:rsidRPr="007C14FA">
        <w:rPr>
          <w:rFonts w:ascii="Times New Roman" w:hAnsi="Times New Roman" w:cs="Times New Roman"/>
          <w:sz w:val="24"/>
          <w:szCs w:val="24"/>
        </w:rPr>
        <w:t xml:space="preserve"> Pearson, London (2016).</w:t>
      </w:r>
    </w:p>
    <w:p w14:paraId="638D315F"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lastRenderedPageBreak/>
        <w:t xml:space="preserve">Holmes, W., Bialik, M., Fadel, C.: </w:t>
      </w:r>
      <w:r w:rsidRPr="007C14FA">
        <w:rPr>
          <w:rFonts w:ascii="Times New Roman" w:hAnsi="Times New Roman" w:cs="Times New Roman"/>
          <w:i/>
          <w:iCs/>
          <w:sz w:val="24"/>
          <w:szCs w:val="24"/>
        </w:rPr>
        <w:t>Artificial Intelligence in Education: Promises and Implications for Teaching and Learning.</w:t>
      </w:r>
      <w:r w:rsidRPr="007C14FA">
        <w:rPr>
          <w:rFonts w:ascii="Times New Roman" w:hAnsi="Times New Roman" w:cs="Times New Roman"/>
          <w:sz w:val="24"/>
          <w:szCs w:val="24"/>
        </w:rPr>
        <w:t xml:space="preserve"> Centre for Curriculum Redesign, Boston (2019).</w:t>
      </w:r>
    </w:p>
    <w:p w14:paraId="3AAC0166"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Davis, F.D.: Perceived usefulness, perceived ease of use, and user acceptance of information technology. </w:t>
      </w:r>
      <w:r w:rsidRPr="007C14FA">
        <w:rPr>
          <w:rFonts w:ascii="Times New Roman" w:hAnsi="Times New Roman" w:cs="Times New Roman"/>
          <w:i/>
          <w:iCs/>
          <w:sz w:val="24"/>
          <w:szCs w:val="24"/>
        </w:rPr>
        <w:t>MIS Q.</w:t>
      </w:r>
      <w:r w:rsidRPr="007C14FA">
        <w:rPr>
          <w:rFonts w:ascii="Times New Roman" w:hAnsi="Times New Roman" w:cs="Times New Roman"/>
          <w:sz w:val="24"/>
          <w:szCs w:val="24"/>
        </w:rPr>
        <w:t xml:space="preserve"> 13(3), 319–340 (1989).</w:t>
      </w:r>
    </w:p>
    <w:p w14:paraId="73BE7181"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Vygotsky, L.S.: </w:t>
      </w:r>
      <w:r w:rsidRPr="007C14FA">
        <w:rPr>
          <w:rFonts w:ascii="Times New Roman" w:hAnsi="Times New Roman" w:cs="Times New Roman"/>
          <w:i/>
          <w:iCs/>
          <w:sz w:val="24"/>
          <w:szCs w:val="24"/>
        </w:rPr>
        <w:t>Mind in Society: The Development of Higher Psychological Processes.</w:t>
      </w:r>
      <w:r w:rsidRPr="007C14FA">
        <w:rPr>
          <w:rFonts w:ascii="Times New Roman" w:hAnsi="Times New Roman" w:cs="Times New Roman"/>
          <w:sz w:val="24"/>
          <w:szCs w:val="24"/>
        </w:rPr>
        <w:t xml:space="preserve"> Harvard University Press, Cambridge (1978).</w:t>
      </w:r>
    </w:p>
    <w:p w14:paraId="6C155EB1"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Kasneci, E., et al.: ChatGPT for Good? On Opportunities and Challenges of Large Language Models for Education. </w:t>
      </w:r>
      <w:r w:rsidRPr="007C14FA">
        <w:rPr>
          <w:rFonts w:ascii="Times New Roman" w:hAnsi="Times New Roman" w:cs="Times New Roman"/>
          <w:i/>
          <w:iCs/>
          <w:sz w:val="24"/>
          <w:szCs w:val="24"/>
        </w:rPr>
        <w:t>Learning and Individual Differences</w:t>
      </w:r>
      <w:r w:rsidRPr="007C14FA">
        <w:rPr>
          <w:rFonts w:ascii="Times New Roman" w:hAnsi="Times New Roman" w:cs="Times New Roman"/>
          <w:sz w:val="24"/>
          <w:szCs w:val="24"/>
        </w:rPr>
        <w:t>, 103, 102274 (2023).</w:t>
      </w:r>
    </w:p>
    <w:p w14:paraId="0ADE9DD2"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Sharma, R., Kumar, A.: AI-assisted learning in Indian engineering education: Adoption patterns and student perceptions. </w:t>
      </w:r>
      <w:r w:rsidRPr="007C14FA">
        <w:rPr>
          <w:rFonts w:ascii="Times New Roman" w:hAnsi="Times New Roman" w:cs="Times New Roman"/>
          <w:i/>
          <w:iCs/>
          <w:sz w:val="24"/>
          <w:szCs w:val="24"/>
        </w:rPr>
        <w:t>J. Eng. Educ. Transform.</w:t>
      </w:r>
      <w:r w:rsidRPr="007C14FA">
        <w:rPr>
          <w:rFonts w:ascii="Times New Roman" w:hAnsi="Times New Roman" w:cs="Times New Roman"/>
          <w:sz w:val="24"/>
          <w:szCs w:val="24"/>
        </w:rPr>
        <w:t xml:space="preserve"> 36(4), 55–65 (2023).</w:t>
      </w:r>
    </w:p>
    <w:p w14:paraId="19593BF6" w14:textId="77777777" w:rsidR="007C14FA" w:rsidRPr="007C14FA" w:rsidRDefault="007C14FA" w:rsidP="007C14FA">
      <w:pPr>
        <w:numPr>
          <w:ilvl w:val="0"/>
          <w:numId w:val="29"/>
        </w:numPr>
        <w:jc w:val="both"/>
        <w:rPr>
          <w:rFonts w:ascii="Times New Roman" w:hAnsi="Times New Roman" w:cs="Times New Roman"/>
          <w:sz w:val="24"/>
          <w:szCs w:val="24"/>
        </w:rPr>
      </w:pPr>
      <w:r w:rsidRPr="007C14FA">
        <w:rPr>
          <w:rFonts w:ascii="Times New Roman" w:hAnsi="Times New Roman" w:cs="Times New Roman"/>
          <w:sz w:val="24"/>
          <w:szCs w:val="24"/>
        </w:rPr>
        <w:t xml:space="preserve">Creswell, J.W., Creswell, J.D.: </w:t>
      </w:r>
      <w:r w:rsidRPr="007C14FA">
        <w:rPr>
          <w:rFonts w:ascii="Times New Roman" w:hAnsi="Times New Roman" w:cs="Times New Roman"/>
          <w:i/>
          <w:iCs/>
          <w:sz w:val="24"/>
          <w:szCs w:val="24"/>
        </w:rPr>
        <w:t>Research Design: Qualitative, Quantitative, and Mixed Methods Approaches</w:t>
      </w:r>
      <w:r w:rsidRPr="007C14FA">
        <w:rPr>
          <w:rFonts w:ascii="Times New Roman" w:hAnsi="Times New Roman" w:cs="Times New Roman"/>
          <w:sz w:val="24"/>
          <w:szCs w:val="24"/>
        </w:rPr>
        <w:t>, 5th edn. SAGE Publications, Los Angeles (2018).</w:t>
      </w: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06222" w14:textId="77777777" w:rsidR="0058165B" w:rsidRDefault="0058165B">
      <w:pPr>
        <w:spacing w:line="240" w:lineRule="auto"/>
      </w:pPr>
      <w:r>
        <w:separator/>
      </w:r>
    </w:p>
  </w:endnote>
  <w:endnote w:type="continuationSeparator" w:id="0">
    <w:p w14:paraId="2A1965EB" w14:textId="77777777" w:rsidR="0058165B" w:rsidRDefault="00581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B1B75" w14:textId="77777777" w:rsidR="0058165B" w:rsidRDefault="0058165B">
      <w:pPr>
        <w:spacing w:line="240" w:lineRule="auto"/>
      </w:pPr>
      <w:r>
        <w:separator/>
      </w:r>
    </w:p>
  </w:footnote>
  <w:footnote w:type="continuationSeparator" w:id="0">
    <w:p w14:paraId="1F97048E" w14:textId="77777777" w:rsidR="0058165B" w:rsidRDefault="00581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60947BA"/>
    <w:multiLevelType w:val="multilevel"/>
    <w:tmpl w:val="196A6EA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60B0B94"/>
    <w:multiLevelType w:val="multilevel"/>
    <w:tmpl w:val="DF5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D1F27"/>
    <w:multiLevelType w:val="multilevel"/>
    <w:tmpl w:val="C448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33495"/>
    <w:multiLevelType w:val="multilevel"/>
    <w:tmpl w:val="E7C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8745F88"/>
    <w:multiLevelType w:val="hybridMultilevel"/>
    <w:tmpl w:val="BD8E9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ED7BF7"/>
    <w:multiLevelType w:val="multilevel"/>
    <w:tmpl w:val="F2D4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635ED"/>
    <w:multiLevelType w:val="multilevel"/>
    <w:tmpl w:val="054E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99E0FD0"/>
    <w:multiLevelType w:val="multilevel"/>
    <w:tmpl w:val="B2C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9093A"/>
    <w:multiLevelType w:val="multilevel"/>
    <w:tmpl w:val="65A4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97C88"/>
    <w:multiLevelType w:val="multilevel"/>
    <w:tmpl w:val="85C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DF3FA8"/>
    <w:multiLevelType w:val="hybridMultilevel"/>
    <w:tmpl w:val="2DEC22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E95A1B"/>
    <w:multiLevelType w:val="multilevel"/>
    <w:tmpl w:val="EEA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A1616"/>
    <w:multiLevelType w:val="multilevel"/>
    <w:tmpl w:val="E856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B05621C"/>
    <w:multiLevelType w:val="multilevel"/>
    <w:tmpl w:val="24C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87C0E"/>
    <w:multiLevelType w:val="multilevel"/>
    <w:tmpl w:val="CDD8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18945860">
    <w:abstractNumId w:val="11"/>
  </w:num>
  <w:num w:numId="2" w16cid:durableId="737165745">
    <w:abstractNumId w:val="18"/>
  </w:num>
  <w:num w:numId="3" w16cid:durableId="1205606829">
    <w:abstractNumId w:val="24"/>
  </w:num>
  <w:num w:numId="4" w16cid:durableId="157231338">
    <w:abstractNumId w:val="28"/>
  </w:num>
  <w:num w:numId="5" w16cid:durableId="1115632873">
    <w:abstractNumId w:val="10"/>
  </w:num>
  <w:num w:numId="6" w16cid:durableId="1601907731">
    <w:abstractNumId w:val="13"/>
  </w:num>
  <w:num w:numId="7" w16cid:durableId="183371079">
    <w:abstractNumId w:val="12"/>
  </w:num>
  <w:num w:numId="8" w16cid:durableId="1525248050">
    <w:abstractNumId w:val="27"/>
  </w:num>
  <w:num w:numId="9" w16cid:durableId="857235866">
    <w:abstractNumId w:val="1"/>
  </w:num>
  <w:num w:numId="10" w16cid:durableId="624586349">
    <w:abstractNumId w:val="14"/>
  </w:num>
  <w:num w:numId="11" w16cid:durableId="166679907">
    <w:abstractNumId w:val="19"/>
  </w:num>
  <w:num w:numId="12" w16cid:durableId="328486066">
    <w:abstractNumId w:val="6"/>
  </w:num>
  <w:num w:numId="13" w16cid:durableId="1406999264">
    <w:abstractNumId w:val="0"/>
  </w:num>
  <w:num w:numId="14" w16cid:durableId="529415281">
    <w:abstractNumId w:val="20"/>
  </w:num>
  <w:num w:numId="15" w16cid:durableId="105124023">
    <w:abstractNumId w:val="7"/>
  </w:num>
  <w:num w:numId="16" w16cid:durableId="1449812902">
    <w:abstractNumId w:val="21"/>
  </w:num>
  <w:num w:numId="17" w16cid:durableId="1425683210">
    <w:abstractNumId w:val="2"/>
  </w:num>
  <w:num w:numId="18" w16cid:durableId="689719777">
    <w:abstractNumId w:val="17"/>
  </w:num>
  <w:num w:numId="19" w16cid:durableId="342513426">
    <w:abstractNumId w:val="26"/>
  </w:num>
  <w:num w:numId="20" w16cid:durableId="1129591107">
    <w:abstractNumId w:val="16"/>
  </w:num>
  <w:num w:numId="21" w16cid:durableId="614794021">
    <w:abstractNumId w:val="8"/>
  </w:num>
  <w:num w:numId="22" w16cid:durableId="1414006984">
    <w:abstractNumId w:val="25"/>
  </w:num>
  <w:num w:numId="23" w16cid:durableId="1411854694">
    <w:abstractNumId w:val="5"/>
  </w:num>
  <w:num w:numId="24" w16cid:durableId="1629894951">
    <w:abstractNumId w:val="22"/>
  </w:num>
  <w:num w:numId="25" w16cid:durableId="1557080720">
    <w:abstractNumId w:val="15"/>
  </w:num>
  <w:num w:numId="26" w16cid:durableId="695350057">
    <w:abstractNumId w:val="4"/>
  </w:num>
  <w:num w:numId="27" w16cid:durableId="1895004315">
    <w:abstractNumId w:val="3"/>
  </w:num>
  <w:num w:numId="28" w16cid:durableId="1815750899">
    <w:abstractNumId w:val="9"/>
  </w:num>
  <w:num w:numId="29" w16cid:durableId="451113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32939"/>
    <w:rsid w:val="00041427"/>
    <w:rsid w:val="000755B0"/>
    <w:rsid w:val="000D3A3A"/>
    <w:rsid w:val="000E4741"/>
    <w:rsid w:val="000F5897"/>
    <w:rsid w:val="0010132A"/>
    <w:rsid w:val="00131C58"/>
    <w:rsid w:val="001405C5"/>
    <w:rsid w:val="00147AB8"/>
    <w:rsid w:val="00182ACF"/>
    <w:rsid w:val="001E4DB2"/>
    <w:rsid w:val="001E76E7"/>
    <w:rsid w:val="00214FA4"/>
    <w:rsid w:val="0023199A"/>
    <w:rsid w:val="0023242E"/>
    <w:rsid w:val="00265C1E"/>
    <w:rsid w:val="002766E5"/>
    <w:rsid w:val="00295D1D"/>
    <w:rsid w:val="00300550"/>
    <w:rsid w:val="00336B32"/>
    <w:rsid w:val="004175FA"/>
    <w:rsid w:val="0043349A"/>
    <w:rsid w:val="00464AF9"/>
    <w:rsid w:val="00563B31"/>
    <w:rsid w:val="00566715"/>
    <w:rsid w:val="0058165B"/>
    <w:rsid w:val="005A5042"/>
    <w:rsid w:val="005B7282"/>
    <w:rsid w:val="00641561"/>
    <w:rsid w:val="006573A8"/>
    <w:rsid w:val="00660B6E"/>
    <w:rsid w:val="00663278"/>
    <w:rsid w:val="006675F6"/>
    <w:rsid w:val="006A604B"/>
    <w:rsid w:val="006C337B"/>
    <w:rsid w:val="006E3DD5"/>
    <w:rsid w:val="00712C7F"/>
    <w:rsid w:val="0072334D"/>
    <w:rsid w:val="00766E48"/>
    <w:rsid w:val="00795233"/>
    <w:rsid w:val="007C14FA"/>
    <w:rsid w:val="007D6FFB"/>
    <w:rsid w:val="008013D2"/>
    <w:rsid w:val="00821E02"/>
    <w:rsid w:val="008824E9"/>
    <w:rsid w:val="008841E5"/>
    <w:rsid w:val="00897530"/>
    <w:rsid w:val="008B28BD"/>
    <w:rsid w:val="009042D0"/>
    <w:rsid w:val="00982D41"/>
    <w:rsid w:val="00985E93"/>
    <w:rsid w:val="009F2EB4"/>
    <w:rsid w:val="00A252F5"/>
    <w:rsid w:val="00A338AF"/>
    <w:rsid w:val="00A5305D"/>
    <w:rsid w:val="00A56703"/>
    <w:rsid w:val="00A62A58"/>
    <w:rsid w:val="00AE023A"/>
    <w:rsid w:val="00AF667E"/>
    <w:rsid w:val="00AF69E5"/>
    <w:rsid w:val="00B23E0E"/>
    <w:rsid w:val="00B36DD0"/>
    <w:rsid w:val="00BD48EE"/>
    <w:rsid w:val="00C060EA"/>
    <w:rsid w:val="00C156E2"/>
    <w:rsid w:val="00C237FB"/>
    <w:rsid w:val="00C7183E"/>
    <w:rsid w:val="00C871E7"/>
    <w:rsid w:val="00CD6014"/>
    <w:rsid w:val="00D40B16"/>
    <w:rsid w:val="00D471DE"/>
    <w:rsid w:val="00DA07F9"/>
    <w:rsid w:val="00DA4034"/>
    <w:rsid w:val="00DF3DD8"/>
    <w:rsid w:val="00E4645A"/>
    <w:rsid w:val="00E54055"/>
    <w:rsid w:val="00E70DCC"/>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0A18613-062B-4822-B206-E18E6519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14</Pages>
  <Words>3453</Words>
  <Characters>19683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Shivangi Sisodia</cp:lastModifiedBy>
  <cp:revision>25</cp:revision>
  <dcterms:created xsi:type="dcterms:W3CDTF">2026-05-16T17:45:00Z</dcterms:created>
  <dcterms:modified xsi:type="dcterms:W3CDTF">2026-05-19T06:01:00Z</dcterms:modified>
</cp:coreProperties>
</file>