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 w:bottom="single"/>
          </w:tcPr>
          <w:p>
            <w:pPr>
              <w:jc w:val="left"/>
            </w:pPr>
            <w:r>
              <w:rPr>
                <w:b/>
                <w:sz w:val="24"/>
              </w:rPr>
              <w:t>Account</w:t>
            </w:r>
          </w:p>
        </w:tc>
      </w:tr>
      <w:tr>
        <w:tc>
          <w:tcPr>
            <w:tcW w:type="dxa" w:w="8640"/>
          </w:tcPr>
          <w:p>
            <w:r>
              <w:t>+ MIN_BALANCE: double</w:t>
              <w:br/>
              <w:t>+ CHARGE_AMOUNT: double</w:t>
              <w:br/>
              <w:t>+ account: Account</w:t>
              <w:br/>
              <w:t>+ accountNumber: String</w:t>
              <w:br/>
              <w:t>+ balance: double</w:t>
              <w:br/>
              <w:t>+ transactions: List</w:t>
              <w:br/>
              <w:t>+ accountHolderName: String</w:t>
              <w:br/>
              <w:t>+ transactionId: String</w:t>
              <w:br/>
              <w:t>+ counter: int</w:t>
              <w:br/>
            </w:r>
          </w:p>
        </w:tc>
      </w:tr>
      <w:tr>
        <w:tc>
          <w:tcPr>
            <w:tcW w:type="dxa" w:w="8640"/>
          </w:tcPr>
          <w:p>
            <w:r>
              <w:t>+ getAccountNumber(): String</w:t>
              <w:br/>
              <w:t>+ getBalance(): double</w:t>
              <w:br/>
              <w:t>+ getAccountHolderName(): String</w:t>
              <w:br/>
              <w:t>+ getTransactions(): List</w:t>
              <w:br/>
              <w:t>+ deposit(amount: double): void</w:t>
              <w:br/>
              <w:t>+ withdraw(amount: double): void</w:t>
              <w:br/>
              <w:t>+ generateTransactionId(): String</w:t>
              <w:br/>
              <w:t>+ transferTo(recipient: Account, amount: double): void</w:t>
              <w:br/>
              <w:t>+ displayAccountDetails(): void</w:t>
              <w:br/>
            </w:r>
          </w:p>
        </w:tc>
      </w:tr>
    </w:tbl>
    <w:p>
      <w:pPr>
        <w:spacing w:after="240"/>
      </w:pP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 w:bottom="single"/>
          </w:tcPr>
          <w:p>
            <w:pPr>
              <w:jc w:val="left"/>
            </w:pPr>
            <w:r>
              <w:rPr>
                <w:b/>
                <w:sz w:val="24"/>
              </w:rPr>
              <w:t>Bank</w:t>
            </w:r>
          </w:p>
        </w:tc>
      </w:tr>
      <w:tr>
        <w:tc>
          <w:tcPr>
            <w:tcW w:type="dxa" w:w="8640"/>
          </w:tcPr>
          <w:p>
            <w:r>
              <w:t>+ name: String</w:t>
              <w:br/>
              <w:t>+ accounts: Map</w:t>
              <w:br/>
            </w:r>
          </w:p>
        </w:tc>
      </w:tr>
      <w:tr>
        <w:tc>
          <w:tcPr>
            <w:tcW w:type="dxa" w:w="8640"/>
          </w:tcPr>
          <w:p>
            <w:r>
              <w:t>+ getName(): String</w:t>
              <w:br/>
              <w:t>+ getAccounts(): Map</w:t>
              <w:br/>
              <w:t>+ addAccount(accountNumber: String, initialBalance: double, accountHolderName: String): void</w:t>
              <w:br/>
              <w:t>+ removeAccount(accountNumber: String): void</w:t>
              <w:br/>
              <w:t>+ getAccount(accountNumber: String): Account</w:t>
              <w:br/>
              <w:t>+ displayBankDetails(): void</w:t>
              <w:br/>
            </w:r>
          </w:p>
        </w:tc>
      </w:tr>
    </w:tbl>
    <w:p>
      <w:pPr>
        <w:spacing w:after="240"/>
      </w:pP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 w:bottom="single"/>
          </w:tcPr>
          <w:p>
            <w:pPr>
              <w:jc w:val="left"/>
            </w:pPr>
            <w:r>
              <w:rPr>
                <w:b/>
                <w:sz w:val="24"/>
              </w:rPr>
              <w:t>Banksystem</w:t>
            </w:r>
          </w:p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t>+ main(args: String): void</w:t>
              <w:br/>
            </w:r>
          </w:p>
        </w:tc>
      </w:tr>
    </w:tbl>
    <w:p>
      <w:pPr>
        <w:spacing w:after="240"/>
      </w:pPr>
    </w:p>
    <w:p>
      <w:r>
        <w:br/>
        <w:t>METHOD DESCRIPTION</w:t>
      </w:r>
    </w:p>
    <w:p/>
    <w:p>
      <w:r>
        <w:br/>
        <w:t>Method Name: generateTransactionId</w:t>
      </w:r>
    </w:p>
    <w:p>
      <w:r>
        <w:t>This method auto generates and sets the transactionId</w:t>
        <w:br/>
        <w:t>The transactionId would be prefixed by the last 3 characters of the accountHolderName in lowercase followed by auto-generated value starting from 1001</w:t>
        <w:br/>
        <w:t>The auto-generated value would be incremented by one for the next transactionId</w:t>
        <w:br/>
        <w:t>Use static variable counter appropriately to implement the auto generation logic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