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20"/>
        <w:jc w:val="both"/>
      </w:pPr>
      <w:r>
        <w:rPr>
          <w:color w:val="000000"/>
          <w:sz w:val="22"/>
          <w:szCs w:val="22"/>
        </w:rPr>
        <w:t xml:space="preserve"/>
      </w:r>
    </w:p>
    <w:p>
      <w:pPr>
        <w:spacing w:after="120" w:line="320"/>
        <w:jc w:val="both"/>
      </w:pPr>
      <w:r>
        <w:rPr>
          <w:color w:val="000000"/>
          <w:sz w:val="22"/>
          <w:szCs w:val="22"/>
        </w:rPr>
        <w:t xml:space="preserve"/>
      </w:r>
    </w:p>
    <w:p>
      <w:pPr>
        <w:spacing w:after="120" w:line="320"/>
        <w:jc w:val="both"/>
      </w:pPr>
      <w:r>
        <w:rPr>
          <w:color w:val="000000"/>
          <w:sz w:val="22"/>
          <w:szCs w:val="22"/>
        </w:rPr>
        <w:t xml:space="preserve"/>
      </w:r>
    </w:p>
    <w:p>
      <w:pPr>
        <w:spacing w:before="1200" w:after="120"/>
        <w:jc w:val="center"/>
      </w:pPr>
      <w:r>
        <w:rPr>
          <w:b/>
          <w:bCs/>
          <w:color w:val="1A3A5C"/>
          <w:sz w:val="60"/>
          <w:szCs w:val="60"/>
        </w:rPr>
        <w:t xml:space="preserve">INTERVENTIONAL PAIN PROCEDURES</w:t>
      </w:r>
    </w:p>
    <w:p>
      <w:pPr>
        <w:spacing w:after="100"/>
        <w:jc w:val="center"/>
      </w:pPr>
      <w:r>
        <w:rPr>
          <w:b/>
          <w:bCs/>
          <w:color w:val="2E75B6"/>
          <w:sz w:val="38"/>
          <w:szCs w:val="38"/>
        </w:rPr>
        <w:t xml:space="preserve">Fluoroscopy-Guided Techniques</w:t>
      </w:r>
    </w:p>
    <w:p>
      <w:pPr>
        <w:pBdr>
          <w:bottom w:val="single" w:color="2E75B6" w:sz="6" w:space="1"/>
        </w:pBdr>
        <w:spacing w:before="80" w:after="80"/>
      </w:pPr>
      <w:r>
        <w:t xml:space="preserve"/>
      </w:r>
    </w:p>
    <w:p>
      <w:pPr>
        <w:spacing w:before="100" w:after="100"/>
        <w:jc w:val="center"/>
      </w:pPr>
      <w:r>
        <w:rPr>
          <w:i/>
          <w:iCs/>
          <w:color w:val="7D3C98"/>
          <w:sz w:val="30"/>
          <w:szCs w:val="30"/>
        </w:rPr>
        <w:t xml:space="preserve">—  Hinglish mein Complete Guide  —</w:t>
      </w:r>
    </w:p>
    <w:p>
      <w:pPr>
        <w:pBdr>
          <w:bottom w:val="single" w:color="7D3C98" w:sz="6" w:space="1"/>
        </w:pBdr>
        <w:spacing w:before="80" w:after="80"/>
      </w:pPr>
      <w:r>
        <w:t xml:space="preserve"/>
      </w:r>
    </w:p>
    <w:p>
      <w:pPr>
        <w:spacing w:after="120" w:line="320"/>
        <w:jc w:val="both"/>
      </w:pPr>
      <w:r>
        <w:rPr>
          <w:color w:val="000000"/>
          <w:sz w:val="22"/>
          <w:szCs w:val="22"/>
        </w:rPr>
        <w:t xml:space="preserve"/>
      </w:r>
    </w:p>
    <w:p>
      <w:pPr>
        <w:spacing w:before="600" w:after="120"/>
        <w:jc w:val="center"/>
      </w:pPr>
      <w:r>
        <w:rPr>
          <w:b/>
          <w:bCs/>
          <w:color w:val="1A3A5C"/>
          <w:sz w:val="36"/>
          <w:szCs w:val="36"/>
        </w:rPr>
        <w:t xml:space="preserve">Dr. VARUN KUMAR VARSHNEY</w:t>
      </w:r>
    </w:p>
    <w:p>
      <w:pPr>
        <w:spacing w:after="80"/>
        <w:jc w:val="center"/>
      </w:pPr>
      <w:r>
        <w:rPr>
          <w:i/>
          <w:iCs/>
          <w:color w:val="555555"/>
          <w:sz w:val="26"/>
          <w:szCs w:val="26"/>
        </w:rPr>
        <w:t xml:space="preserve">Interventional Pain Specialist</w:t>
      </w:r>
    </w:p>
    <w:p>
      <w:pPr>
        <w:spacing w:after="600"/>
        <w:jc w:val="center"/>
      </w:pPr>
      <w:r>
        <w:rPr>
          <w:color w:val="7D3C98"/>
          <w:sz w:val="22"/>
          <w:szCs w:val="22"/>
        </w:rPr>
        <w:t xml:space="preserve">Pain Management  |  Fluoroscopy-Guided Procedures</w:t>
      </w:r>
    </w:p>
    <w:p>
      <w:pPr>
        <w:spacing w:after="60"/>
        <w:jc w:val="center"/>
      </w:pPr>
      <w:r>
        <w:rPr>
          <w:color w:val="999999"/>
          <w:sz w:val="22"/>
          <w:szCs w:val="22"/>
        </w:rPr>
        <w:t xml:space="preserve">First Edition  —  2025</w:t>
      </w:r>
    </w:p>
    <w:p>
      <w:r>
        <w:br w:type="page"/>
      </w:r>
    </w:p>
    <w:p>
      <w:pPr>
        <w:pStyle w:val="Heading1"/>
      </w:pPr>
      <w:r>
        <w:rPr>
          <w:b/>
          <w:bCs/>
        </w:rPr>
        <w:t xml:space="preserve">Preface (Prastavna)</w:t>
      </w:r>
    </w:p>
    <w:p>
      <w:pPr>
        <w:pBdr>
          <w:bottom w:val="single" w:color="2E75B6" w:sz="6" w:space="1"/>
        </w:pBdr>
        <w:spacing w:before="80" w:after="80"/>
      </w:pPr>
      <w:r>
        <w:t xml:space="preserve"/>
      </w:r>
    </w:p>
    <w:p>
      <w:pPr>
        <w:spacing w:after="120" w:line="320"/>
        <w:jc w:val="both"/>
      </w:pPr>
      <w:r>
        <w:rPr>
          <w:color w:val="000000"/>
          <w:sz w:val="22"/>
          <w:szCs w:val="22"/>
        </w:rPr>
        <w:t xml:space="preserve">Yeh book un sabhi doctors, residents aur pain fellows ke liye likhi gayi hai jo interventional pain procedures seekhna chahte hain. Maine is book mein Hinglish (Hindi + English mix) ka use kiya hai taaki medical concepts asaani se samajh mein aayein aur yaad rakhna aasaan ho.</w:t>
      </w:r>
    </w:p>
    <w:p>
      <w:pPr>
        <w:spacing w:after="120" w:line="320"/>
        <w:jc w:val="both"/>
      </w:pPr>
      <w:r>
        <w:rPr>
          <w:color w:val="000000"/>
          <w:sz w:val="22"/>
          <w:szCs w:val="22"/>
        </w:rPr>
        <w:t xml:space="preserve">Fluoroscopy-guided procedures mein C-arm X-ray machine ka use karke real-time imaging ki jaati hai. Is se needle ko bilkul sahi jagah par rakhna possible ho jaata hai. Bina fluoroscopy ke ye procedures 'blind' hoti hain aur complications ka risk bahut zyada hota hai.</w:t>
      </w:r>
    </w:p>
    <w:p>
      <w:pPr>
        <w:spacing w:after="120" w:line="320"/>
        <w:jc w:val="both"/>
      </w:pPr>
      <w:r>
        <w:rPr>
          <w:color w:val="000000"/>
          <w:sz w:val="22"/>
          <w:szCs w:val="22"/>
        </w:rPr>
        <w:t xml:space="preserve">Is book mein hum detailed step-by-step sikhenge:</w:t>
      </w:r>
    </w:p>
    <w:p>
      <w:pPr>
        <w:pStyle w:val="ListParagraph"/>
        <w:numPr>
          <w:ilvl w:val="0"/>
          <w:numId w:val="2"/>
        </w:numPr>
        <w:spacing w:after="80"/>
      </w:pPr>
      <w:r>
        <w:rPr>
          <w:color w:val="000000"/>
          <w:sz w:val="21"/>
          <w:szCs w:val="21"/>
        </w:rPr>
        <w:t xml:space="preserve">Spine ki anatomy aur fluoroscopy basics</w:t>
      </w:r>
    </w:p>
    <w:p>
      <w:pPr>
        <w:pStyle w:val="ListParagraph"/>
        <w:numPr>
          <w:ilvl w:val="0"/>
          <w:numId w:val="2"/>
        </w:numPr>
        <w:spacing w:after="80"/>
      </w:pPr>
      <w:r>
        <w:rPr>
          <w:color w:val="000000"/>
          <w:sz w:val="21"/>
          <w:szCs w:val="21"/>
        </w:rPr>
        <w:t xml:space="preserve">Har procedure ke step-by-step diagrams (clear illustrations ke saath)</w:t>
      </w:r>
    </w:p>
    <w:p>
      <w:pPr>
        <w:pStyle w:val="ListParagraph"/>
        <w:numPr>
          <w:ilvl w:val="0"/>
          <w:numId w:val="2"/>
        </w:numPr>
        <w:spacing w:after="80"/>
      </w:pPr>
      <w:r>
        <w:rPr>
          <w:color w:val="000000"/>
          <w:sz w:val="21"/>
          <w:szCs w:val="21"/>
        </w:rPr>
        <w:t xml:space="preserve">Common interventional procedures ki technique</w:t>
      </w:r>
    </w:p>
    <w:p>
      <w:pPr>
        <w:pStyle w:val="ListParagraph"/>
        <w:numPr>
          <w:ilvl w:val="0"/>
          <w:numId w:val="2"/>
        </w:numPr>
        <w:spacing w:after="80"/>
      </w:pPr>
      <w:r>
        <w:rPr>
          <w:color w:val="000000"/>
          <w:sz w:val="21"/>
          <w:szCs w:val="21"/>
        </w:rPr>
        <w:t xml:space="preserve">Complications aur unse kaise bachein</w:t>
      </w:r>
    </w:p>
    <w:p>
      <w:pPr>
        <w:pStyle w:val="ListParagraph"/>
        <w:numPr>
          <w:ilvl w:val="0"/>
          <w:numId w:val="2"/>
        </w:numPr>
        <w:spacing w:after="80"/>
      </w:pPr>
      <w:r>
        <w:rPr>
          <w:color w:val="000000"/>
          <w:sz w:val="21"/>
          <w:szCs w:val="21"/>
        </w:rPr>
        <w:t xml:space="preserve">Drugs, doses aur quick reference tables</w:t>
      </w:r>
    </w:p>
    <w:p>
      <w:pPr>
        <w:spacing w:after="120" w:line="320"/>
        <w:jc w:val="both"/>
      </w:pPr>
      <w:r>
        <w:rPr>
          <w:color w:val="000000"/>
          <w:sz w:val="22"/>
          <w:szCs w:val="22"/>
        </w:rPr>
        <w:t xml:space="preserve"/>
      </w:r>
    </w:p>
    <w:p>
      <w:pPr>
        <w:spacing w:after="120" w:line="320"/>
        <w:jc w:val="both"/>
      </w:pPr>
      <w:r>
        <w:rPr>
          <w:i/>
          <w:iCs/>
          <w:color w:val="000000"/>
          <w:sz w:val="22"/>
          <w:szCs w:val="22"/>
        </w:rPr>
        <w:t xml:space="preserve">Aasha hai ye book aapke liye ek useful bedside reference bane.</w:t>
      </w:r>
    </w:p>
    <w:p>
      <w:pPr>
        <w:spacing w:after="120" w:line="320"/>
        <w:jc w:val="both"/>
      </w:pPr>
      <w:r>
        <w:rPr>
          <w:b/>
          <w:bCs/>
          <w:i/>
          <w:iCs/>
          <w:color w:val="000000"/>
          <w:sz w:val="22"/>
          <w:szCs w:val="22"/>
        </w:rPr>
        <w:t xml:space="preserve">— Dr. Varun Kumar Varshney</w:t>
      </w:r>
    </w:p>
    <w:p>
      <w:r>
        <w:br w:type="page"/>
      </w:r>
    </w:p>
    <w:p>
      <w:pPr>
        <w:pStyle w:val="Heading1"/>
      </w:pPr>
      <w:r>
        <w:rPr>
          <w:b/>
          <w:bCs/>
        </w:rPr>
        <w:t xml:space="preserve">Chapter 1: Spine Anatomy aur Fluoroscopy Basics</w:t>
      </w:r>
    </w:p>
    <w:p>
      <w:pPr>
        <w:pBdr>
          <w:bottom w:val="single" w:color="2E75B6" w:sz="6" w:space="1"/>
        </w:pBdr>
        <w:spacing w:before="80" w:after="80"/>
      </w:pPr>
      <w:r>
        <w:t xml:space="preserve"/>
      </w:r>
    </w:p>
    <w:p>
      <w:pPr>
        <w:pStyle w:val="Heading2"/>
      </w:pPr>
      <w:r>
        <w:rPr>
          <w:b/>
          <w:bCs/>
        </w:rPr>
        <w:t xml:space="preserve">1.1 Reedh Ki Haddi (Spine) ki Banawat</w:t>
      </w:r>
    </w:p>
    <w:p>
      <w:pPr>
        <w:spacing w:after="120" w:line="320"/>
        <w:jc w:val="both"/>
      </w:pPr>
      <w:r>
        <w:rPr>
          <w:color w:val="000000"/>
          <w:sz w:val="22"/>
          <w:szCs w:val="22"/>
        </w:rPr>
        <w:t xml:space="preserve">Hamari reedh ki haddi 33 vertebrae (choti haddiyon) se bani hoti hai. In ke beech rubber cushion jaisi discs hoti hain. Spinal cord is column ke andar hoti hai aur brain se signals le jaati hai. Fluoroscopy mein hum in structures ko real-time X-ray se dekhte hain aur needle guide karte hain.</w:t>
      </w:r>
    </w:p>
    <w:p>
      <w:pPr>
        <w:spacing w:after="120" w:line="320"/>
        <w:jc w:val="both"/>
      </w:pPr>
      <w:r>
        <w:rPr>
          <w:color w:val="000000"/>
          <w:sz w:val="22"/>
          <w:szCs w:val="22"/>
        </w:rPr>
        <w:t xml:space="preserve"/>
      </w:r>
    </w:p>
    <w:p>
      <w:pPr>
        <w:spacing w:before="120" w:after="120"/>
        <w:jc w:val="center"/>
      </w:pPr>
      <w:r>
        <w:drawing>
          <wp:inline distT="0" distB="0" distL="0" distR="0">
            <wp:extent cx="53340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952875"/>
                    </a:xfrm>
                    <a:prstGeom prst="rect">
                      <a:avLst/>
                    </a:prstGeom>
                  </pic:spPr>
                </pic:pic>
              </a:graphicData>
            </a:graphic>
          </wp:inline>
        </w:drawing>
      </w:r>
    </w:p>
    <w:p>
      <w:pPr>
        <w:spacing w:after="200"/>
        <w:jc w:val="center"/>
      </w:pPr>
      <w:r>
        <w:rPr>
          <w:i/>
          <w:iCs/>
          <w:color w:val="555555"/>
          <w:sz w:val="18"/>
          <w:szCs w:val="18"/>
        </w:rPr>
        <w:t xml:space="preserve">Figure 1.1: Spine Anatomy - Cervical, Thoracic, Lumbar, Sacrum aur C-Arm Views</w:t>
      </w:r>
    </w:p>
    <w:p>
      <w:pPr>
        <w:pStyle w:val="Heading2"/>
      </w:pPr>
      <w:r>
        <w:rPr>
          <w:b/>
          <w:bCs/>
        </w:rPr>
        <w:t xml:space="preserve">1.2 Vertebra ke Important Parts</w:t>
      </w:r>
    </w:p>
    <w:p>
      <w:pPr>
        <w:spacing w:after="120" w:line="320"/>
        <w:jc w:val="both"/>
      </w:pPr>
      <w:r>
        <w:rPr>
          <w:color w:val="000000"/>
          <w:sz w:val="22"/>
          <w:szCs w:val="22"/>
        </w:rPr>
        <w:t xml:space="preserve">Fluoroscopy mein needle rakhne ke liye in landmarks ko pehchanna zaroori hai:</w:t>
      </w:r>
    </w:p>
    <w:p>
      <w:pPr>
        <w:pStyle w:val="ListParagraph"/>
        <w:numPr>
          <w:ilvl w:val="0"/>
          <w:numId w:val="2"/>
        </w:numPr>
        <w:spacing w:after="80"/>
      </w:pPr>
      <w:r>
        <w:rPr>
          <w:color w:val="1A3A5C"/>
          <w:sz w:val="21"/>
          <w:szCs w:val="21"/>
        </w:rPr>
        <w:t xml:space="preserve">Vertebral Body: Sabse bada part (front). Cement yahan fill hoti hai (vertebroplasty mein).</w:t>
      </w:r>
    </w:p>
    <w:p>
      <w:pPr>
        <w:pStyle w:val="ListParagraph"/>
        <w:numPr>
          <w:ilvl w:val="0"/>
          <w:numId w:val="2"/>
        </w:numPr>
        <w:spacing w:after="80"/>
      </w:pPr>
      <w:r>
        <w:rPr>
          <w:color w:val="1A3A5C"/>
          <w:sz w:val="21"/>
          <w:szCs w:val="21"/>
        </w:rPr>
        <w:t xml:space="preserve">Pedicle: AP view mein oval shape - 'Owl Eye'. Entry point for many procedures.</w:t>
      </w:r>
    </w:p>
    <w:p>
      <w:pPr>
        <w:pStyle w:val="ListParagraph"/>
        <w:numPr>
          <w:ilvl w:val="0"/>
          <w:numId w:val="2"/>
        </w:numPr>
        <w:spacing w:after="80"/>
      </w:pPr>
      <w:r>
        <w:rPr>
          <w:color w:val="1A3A5C"/>
          <w:sz w:val="21"/>
          <w:szCs w:val="21"/>
        </w:rPr>
        <w:t xml:space="preserve">Spinous Process: Midline mein hona chahiye. Seedha AP view confirm karta hai.</w:t>
      </w:r>
    </w:p>
    <w:p>
      <w:pPr>
        <w:pStyle w:val="ListParagraph"/>
        <w:numPr>
          <w:ilvl w:val="0"/>
          <w:numId w:val="2"/>
        </w:numPr>
        <w:spacing w:after="80"/>
      </w:pPr>
      <w:r>
        <w:rPr>
          <w:color w:val="1A3A5C"/>
          <w:sz w:val="21"/>
          <w:szCs w:val="21"/>
        </w:rPr>
        <w:t xml:space="preserve">Facet Joint: Do adjacent vertebrae ke articular processes milkar banate hain. Arthritis ka common source.</w:t>
      </w:r>
    </w:p>
    <w:p>
      <w:pPr>
        <w:pStyle w:val="ListParagraph"/>
        <w:numPr>
          <w:ilvl w:val="0"/>
          <w:numId w:val="2"/>
        </w:numPr>
        <w:spacing w:after="80"/>
      </w:pPr>
      <w:r>
        <w:rPr>
          <w:color w:val="1A3A5C"/>
          <w:sz w:val="21"/>
          <w:szCs w:val="21"/>
        </w:rPr>
        <w:t xml:space="preserve">Transverse Process: Medial branch block ke liye landmark.</w:t>
      </w:r>
    </w:p>
    <w:p>
      <w:pPr>
        <w:pStyle w:val="ListParagraph"/>
        <w:numPr>
          <w:ilvl w:val="0"/>
          <w:numId w:val="2"/>
        </w:numPr>
        <w:spacing w:after="80"/>
      </w:pPr>
      <w:r>
        <w:rPr>
          <w:color w:val="1A3A5C"/>
          <w:sz w:val="21"/>
          <w:szCs w:val="21"/>
        </w:rPr>
        <w:t xml:space="preserve">Foramen: Opening jahan se nerve nikalti hai. Transforaminal ESI ka target.</w:t>
      </w:r>
    </w:p>
    <w:p>
      <w:pPr>
        <w:spacing w:after="120" w:line="320"/>
        <w:jc w:val="both"/>
      </w:pPr>
      <w:r>
        <w:rPr>
          <w:color w:val="000000"/>
          <w:sz w:val="22"/>
          <w:szCs w:val="22"/>
        </w:rPr>
        <w:t xml:space="preserve"/>
      </w:r>
    </w:p>
    <w:p>
      <w:pPr>
        <w:pStyle w:val="Heading2"/>
      </w:pPr>
      <w:r>
        <w:rPr>
          <w:b/>
          <w:bCs/>
        </w:rPr>
        <w:t xml:space="preserve">1.3 C-Arm Fluoroscopy - Teen Main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60"/>
            </w:tcMar>
          </w:tcPr>
          <w:p>
            <w:r>
              <w:rPr>
                <w:b/>
                <w:bCs/>
                <w:color w:val="FFFFFF"/>
                <w:sz w:val="22"/>
                <w:szCs w:val="22"/>
              </w:rPr>
              <w:t xml:space="preserve">C-Arm ke Teen Zaroori Views:</w:t>
            </w:r>
          </w:p>
        </w:tc>
      </w:tr>
      <w:tr>
        <w:tc>
          <w:tcPr>
            <w:tcBorders>
              <w:top w:val="single" w:color="1A3A5C" w:sz="4"/>
              <w:left w:val="single" w:color="1A3A5C" w:sz="4"/>
              <w:bottom w:val="single" w:color="1A3A5C" w:sz="4"/>
              <w:right w:val="single" w:color="1A3A5C" w:sz="4"/>
            </w:tcBorders>
            <w:tcMar>
              <w:top w:type="dxa" w:w="60"/>
              <w:left w:type="dxa" w:w="160"/>
              <w:bottom w:type="dxa" w:w="60"/>
              <w:right w:type="dxa" w:w="160"/>
            </w:tcMar>
          </w:tcPr>
          <w:p>
            <w:pPr>
              <w:spacing w:after="50"/>
            </w:pPr>
            <w:r>
              <w:rPr>
                <w:color w:val="000000"/>
                <w:sz w:val="20"/>
                <w:szCs w:val="20"/>
              </w:rPr>
              <w:t xml:space="preserve">1. AP (Anteroposterior) View: Seedha front-to-back view. Spinous process center mein honi chahiye. Level identify karne ke liye. Starting position.</w:t>
            </w:r>
          </w:p>
        </w:tc>
      </w:tr>
      <w:tr>
        <w:tc>
          <w:tcPr>
            <w:tcBorders>
              <w:top w:val="single" w:color="1A3A5C" w:sz="4"/>
              <w:left w:val="single" w:color="1A3A5C" w:sz="4"/>
              <w:bottom w:val="single" w:color="1A3A5C" w:sz="4"/>
              <w:right w:val="single" w:color="1A3A5C" w:sz="4"/>
            </w:tcBorders>
            <w:tcMar>
              <w:top w:type="dxa" w:w="60"/>
              <w:left w:type="dxa" w:w="160"/>
              <w:bottom w:type="dxa" w:w="60"/>
              <w:right w:type="dxa" w:w="160"/>
            </w:tcMar>
          </w:tcPr>
          <w:p>
            <w:pPr>
              <w:spacing w:after="50"/>
            </w:pPr>
            <w:r>
              <w:rPr>
                <w:color w:val="000000"/>
                <w:sz w:val="20"/>
                <w:szCs w:val="20"/>
              </w:rPr>
              <w:t xml:space="preserve">2. Lateral View (Side View): Disc space aur needle depth dekhne ke liye. Epidural space confirm karna. Vertebroplasty mein cement spread dekhna.</w:t>
            </w:r>
          </w:p>
        </w:tc>
      </w:tr>
      <w:tr>
        <w:tc>
          <w:tcPr>
            <w:tcBorders>
              <w:top w:val="single" w:color="1A3A5C" w:sz="4"/>
              <w:left w:val="single" w:color="1A3A5C" w:sz="4"/>
              <w:bottom w:val="single" w:color="1A3A5C" w:sz="4"/>
              <w:right w:val="single" w:color="1A3A5C" w:sz="4"/>
            </w:tcBorders>
            <w:tcMar>
              <w:top w:type="dxa" w:w="60"/>
              <w:left w:type="dxa" w:w="160"/>
              <w:bottom w:type="dxa" w:w="60"/>
              <w:right w:type="dxa" w:w="160"/>
            </w:tcMar>
          </w:tcPr>
          <w:p>
            <w:pPr>
              <w:spacing w:after="50"/>
            </w:pPr>
            <w:r>
              <w:rPr>
                <w:color w:val="000000"/>
                <w:sz w:val="20"/>
                <w:szCs w:val="20"/>
              </w:rPr>
              <w:t xml:space="preserve">3. Oblique View (25-30 degrees): 'Scotty Dog View' - Facet joints aur foramen ke liye. Medial Branch Block ki target position.</w:t>
            </w:r>
          </w:p>
        </w:tc>
      </w:tr>
      <w:tr>
        <w:tc>
          <w:tcPr>
            <w:tcBorders>
              <w:top w:val="single" w:color="1A3A5C" w:sz="4"/>
              <w:left w:val="single" w:color="1A3A5C" w:sz="4"/>
              <w:bottom w:val="single" w:color="1A3A5C" w:sz="4"/>
              <w:right w:val="single" w:color="1A3A5C" w:sz="4"/>
            </w:tcBorders>
            <w:tcMar>
              <w:top w:type="dxa" w:w="60"/>
              <w:left w:type="dxa" w:w="160"/>
              <w:bottom w:type="dxa" w:w="60"/>
              <w:right w:type="dxa" w:w="160"/>
            </w:tcMar>
          </w:tcPr>
          <w:p>
            <w:pPr>
              <w:spacing w:after="50"/>
            </w:pPr>
            <w:r>
              <w:rPr>
                <w:color w:val="000000"/>
                <w:sz w:val="20"/>
                <w:szCs w:val="20"/>
              </w:rPr>
              <w:t xml:space="preserve">RADIATION SAFETY: Lead apron + thyroid shield + glasses hamesha. ALARA principle follow karo.</w:t>
            </w:r>
          </w:p>
        </w:tc>
      </w:tr>
    </w:tbl>
    <w:p>
      <w:r>
        <w:br w:type="page"/>
      </w:r>
    </w:p>
    <w:p>
      <w:pPr>
        <w:pStyle w:val="Heading1"/>
      </w:pPr>
      <w:r>
        <w:rPr>
          <w:b/>
          <w:bCs/>
        </w:rPr>
        <w:t xml:space="preserve">Chapter 2: Epidural Steroid Injection (ESI)</w:t>
      </w:r>
    </w:p>
    <w:p>
      <w:pPr>
        <w:pBdr>
          <w:bottom w:val="single" w:color="1A6E9E" w:sz="6" w:space="1"/>
        </w:pBdr>
        <w:spacing w:before="80" w:after="80"/>
      </w:pPr>
      <w:r>
        <w:t xml:space="preserve"/>
      </w:r>
    </w:p>
    <w:p>
      <w:pPr>
        <w:pStyle w:val="Heading2"/>
      </w:pPr>
      <w:r>
        <w:rPr>
          <w:b/>
          <w:bCs/>
        </w:rPr>
        <w:t xml:space="preserve">2.1 ESI kya hoti hai aur kab di jaati hai?</w:t>
      </w:r>
    </w:p>
    <w:p>
      <w:pPr>
        <w:spacing w:after="120" w:line="320"/>
        <w:jc w:val="both"/>
      </w:pPr>
      <w:r>
        <w:rPr>
          <w:color w:val="000000"/>
          <w:sz w:val="22"/>
          <w:szCs w:val="22"/>
        </w:rPr>
        <w:t xml:space="preserve">Epidural Steroid Injection mein anti-inflammatory steroid aur local anesthetic ko spinal cord ki outer covering (dura mater) ke aas-paas ke space - 'epidural space' - mein inject kiya jaata hai. Jab disc herniate hoti hai ya spinal stenosis hoti hai, inflammatory chemicals nerves ko irritate karte hain. Steroid injection in chemicals ko suppress karti hai.</w:t>
      </w:r>
    </w:p>
    <w:p>
      <w:pPr>
        <w:spacing w:after="120" w:line="320"/>
        <w:jc w:val="both"/>
      </w:pPr>
      <w:r>
        <w:rPr>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E9E" w:sz="4"/>
              <w:left w:val="single" w:color="1A6E9E" w:sz="4"/>
              <w:bottom w:val="single" w:color="1A6E9E" w:sz="4"/>
              <w:right w:val="single" w:color="1A6E9E" w:sz="4"/>
            </w:tcBorders>
            <w:shd w:fill="1A6E9E" w:val="clear"/>
            <w:tcMar>
              <w:top w:type="dxa" w:w="80"/>
              <w:left w:type="dxa" w:w="160"/>
              <w:bottom w:type="dxa" w:w="80"/>
              <w:right w:type="dxa" w:w="160"/>
            </w:tcMar>
          </w:tcPr>
          <w:p>
            <w:r>
              <w:rPr>
                <w:b/>
                <w:bCs/>
                <w:color w:val="FFFFFF"/>
                <w:sz w:val="22"/>
                <w:szCs w:val="22"/>
              </w:rPr>
              <w:t xml:space="preserve">ESI ke Indications (Kab deni chahiye):</w:t>
            </w:r>
          </w:p>
        </w:tc>
      </w:tr>
      <w:tr>
        <w:tc>
          <w:tcPr>
            <w:tcBorders>
              <w:top w:val="single" w:color="1A6E9E" w:sz="4"/>
              <w:left w:val="single" w:color="1A6E9E" w:sz="4"/>
              <w:bottom w:val="single" w:color="1A6E9E" w:sz="4"/>
              <w:right w:val="single" w:color="1A6E9E" w:sz="4"/>
            </w:tcBorders>
            <w:tcMar>
              <w:top w:type="dxa" w:w="60"/>
              <w:left w:type="dxa" w:w="160"/>
              <w:bottom w:type="dxa" w:w="60"/>
              <w:right w:type="dxa" w:w="160"/>
            </w:tcMar>
          </w:tcPr>
          <w:p>
            <w:pPr>
              <w:spacing w:after="50"/>
            </w:pPr>
            <w:r>
              <w:rPr>
                <w:color w:val="000000"/>
                <w:sz w:val="20"/>
                <w:szCs w:val="20"/>
              </w:rPr>
              <w:t xml:space="preserve">Disc herniation with radiculopathy (Leg mein dard jaana - Sciatica)</w:t>
            </w:r>
          </w:p>
        </w:tc>
      </w:tr>
      <w:tr>
        <w:tc>
          <w:tcPr>
            <w:tcBorders>
              <w:top w:val="single" w:color="1A6E9E" w:sz="4"/>
              <w:left w:val="single" w:color="1A6E9E" w:sz="4"/>
              <w:bottom w:val="single" w:color="1A6E9E" w:sz="4"/>
              <w:right w:val="single" w:color="1A6E9E" w:sz="4"/>
            </w:tcBorders>
            <w:tcMar>
              <w:top w:type="dxa" w:w="60"/>
              <w:left w:type="dxa" w:w="160"/>
              <w:bottom w:type="dxa" w:w="60"/>
              <w:right w:type="dxa" w:w="160"/>
            </w:tcMar>
          </w:tcPr>
          <w:p>
            <w:pPr>
              <w:spacing w:after="50"/>
            </w:pPr>
            <w:r>
              <w:rPr>
                <w:color w:val="000000"/>
                <w:sz w:val="20"/>
                <w:szCs w:val="20"/>
              </w:rPr>
              <w:t xml:space="preserve">Lumbar spinal stenosis (Nali ka tang hona)</w:t>
            </w:r>
          </w:p>
        </w:tc>
      </w:tr>
      <w:tr>
        <w:tc>
          <w:tcPr>
            <w:tcBorders>
              <w:top w:val="single" w:color="1A6E9E" w:sz="4"/>
              <w:left w:val="single" w:color="1A6E9E" w:sz="4"/>
              <w:bottom w:val="single" w:color="1A6E9E" w:sz="4"/>
              <w:right w:val="single" w:color="1A6E9E" w:sz="4"/>
            </w:tcBorders>
            <w:tcMar>
              <w:top w:type="dxa" w:w="60"/>
              <w:left w:type="dxa" w:w="160"/>
              <w:bottom w:type="dxa" w:w="60"/>
              <w:right w:type="dxa" w:w="160"/>
            </w:tcMar>
          </w:tcPr>
          <w:p>
            <w:pPr>
              <w:spacing w:after="50"/>
            </w:pPr>
            <w:r>
              <w:rPr>
                <w:color w:val="000000"/>
                <w:sz w:val="20"/>
                <w:szCs w:val="20"/>
              </w:rPr>
              <w:t xml:space="preserve">Cervical radiculopathy (Haath mein dard/numbness)</w:t>
            </w:r>
          </w:p>
        </w:tc>
      </w:tr>
      <w:tr>
        <w:tc>
          <w:tcPr>
            <w:tcBorders>
              <w:top w:val="single" w:color="1A6E9E" w:sz="4"/>
              <w:left w:val="single" w:color="1A6E9E" w:sz="4"/>
              <w:bottom w:val="single" w:color="1A6E9E" w:sz="4"/>
              <w:right w:val="single" w:color="1A6E9E" w:sz="4"/>
            </w:tcBorders>
            <w:tcMar>
              <w:top w:type="dxa" w:w="60"/>
              <w:left w:type="dxa" w:w="160"/>
              <w:bottom w:type="dxa" w:w="60"/>
              <w:right w:type="dxa" w:w="160"/>
            </w:tcMar>
          </w:tcPr>
          <w:p>
            <w:pPr>
              <w:spacing w:after="50"/>
            </w:pPr>
            <w:r>
              <w:rPr>
                <w:color w:val="000000"/>
                <w:sz w:val="20"/>
                <w:szCs w:val="20"/>
              </w:rPr>
              <w:t xml:space="preserve">Foraminal stenosis</w:t>
            </w:r>
          </w:p>
        </w:tc>
      </w:tr>
      <w:tr>
        <w:tc>
          <w:tcPr>
            <w:tcBorders>
              <w:top w:val="single" w:color="1A6E9E" w:sz="4"/>
              <w:left w:val="single" w:color="1A6E9E" w:sz="4"/>
              <w:bottom w:val="single" w:color="1A6E9E" w:sz="4"/>
              <w:right w:val="single" w:color="1A6E9E" w:sz="4"/>
            </w:tcBorders>
            <w:tcMar>
              <w:top w:type="dxa" w:w="60"/>
              <w:left w:type="dxa" w:w="160"/>
              <w:bottom w:type="dxa" w:w="60"/>
              <w:right w:type="dxa" w:w="160"/>
            </w:tcMar>
          </w:tcPr>
          <w:p>
            <w:pPr>
              <w:spacing w:after="50"/>
            </w:pPr>
            <w:r>
              <w:rPr>
                <w:color w:val="000000"/>
                <w:sz w:val="20"/>
                <w:szCs w:val="20"/>
              </w:rPr>
              <w:t xml:space="preserve">Degenerative disc disease with radicular symptoms</w:t>
            </w:r>
          </w:p>
        </w:tc>
      </w:tr>
      <w:tr>
        <w:tc>
          <w:tcPr>
            <w:tcBorders>
              <w:top w:val="single" w:color="1A6E9E" w:sz="4"/>
              <w:left w:val="single" w:color="1A6E9E" w:sz="4"/>
              <w:bottom w:val="single" w:color="1A6E9E" w:sz="4"/>
              <w:right w:val="single" w:color="1A6E9E" w:sz="4"/>
            </w:tcBorders>
            <w:tcMar>
              <w:top w:type="dxa" w:w="60"/>
              <w:left w:type="dxa" w:w="160"/>
              <w:bottom w:type="dxa" w:w="60"/>
              <w:right w:type="dxa" w:w="160"/>
            </w:tcMar>
          </w:tcPr>
          <w:p>
            <w:pPr>
              <w:spacing w:after="50"/>
            </w:pPr>
            <w:r>
              <w:rPr>
                <w:color w:val="000000"/>
                <w:sz w:val="20"/>
                <w:szCs w:val="20"/>
              </w:rPr>
              <w:t xml:space="preserve">Post-laminectomy syndrome (Surgery ke baad bhi dard)</w:t>
            </w:r>
          </w:p>
        </w:tc>
      </w:tr>
    </w:tbl>
    <w:p>
      <w:pPr>
        <w:spacing w:after="120" w:line="320"/>
        <w:jc w:val="both"/>
      </w:pPr>
      <w:r>
        <w:rPr>
          <w:color w:val="000000"/>
          <w:sz w:val="22"/>
          <w:szCs w:val="22"/>
        </w:rPr>
        <w:t xml:space="preserve"/>
      </w:r>
    </w:p>
    <w:p>
      <w:pPr>
        <w:pStyle w:val="Heading2"/>
      </w:pPr>
      <w:r>
        <w:rPr>
          <w:b/>
          <w:bCs/>
        </w:rPr>
        <w:t xml:space="preserve">2.2 Step-by-Step Procedure (Interlaminar ESI)</w:t>
      </w:r>
    </w:p>
    <w:p>
      <w:pPr>
        <w:spacing w:before="120" w:after="120"/>
        <w:jc w:val="center"/>
      </w:pPr>
      <w:r>
        <w:drawing>
          <wp:inline distT="0" distB="0" distL="0" distR="0">
            <wp:extent cx="53340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267200"/>
                    </a:xfrm>
                    <a:prstGeom prst="rect">
                      <a:avLst/>
                    </a:prstGeom>
                  </pic:spPr>
                </pic:pic>
              </a:graphicData>
            </a:graphic>
          </wp:inline>
        </w:drawing>
      </w:r>
    </w:p>
    <w:p>
      <w:pPr>
        <w:spacing w:after="200"/>
        <w:jc w:val="center"/>
      </w:pPr>
      <w:r>
        <w:rPr>
          <w:i/>
          <w:iCs/>
          <w:color w:val="555555"/>
          <w:sz w:val="18"/>
          <w:szCs w:val="18"/>
        </w:rPr>
        <w:t xml:space="preserve">Figure 2.1: Epidural Steroid Injection - Charon Steps (Patient Position, LA, Needle+LOR, Contrast+Drug)</w:t>
      </w:r>
    </w:p>
    <w:p>
      <w:pPr>
        <w:pStyle w:val="Heading2"/>
      </w:pPr>
      <w:r>
        <w:rPr>
          <w:b/>
          <w:bCs/>
        </w:rPr>
        <w:t xml:space="preserve">2.3 Epidural Space ki Anatomy (Cross Section)</w:t>
      </w:r>
    </w:p>
    <w:p>
      <w:pPr>
        <w:spacing w:before="120" w:after="120"/>
        <w:jc w:val="center"/>
      </w:pPr>
      <w:r>
        <w:drawing>
          <wp:inline distT="0" distB="0" distL="0" distR="0">
            <wp:extent cx="5334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810000"/>
                    </a:xfrm>
                    <a:prstGeom prst="rect">
                      <a:avLst/>
                    </a:prstGeom>
                  </pic:spPr>
                </pic:pic>
              </a:graphicData>
            </a:graphic>
          </wp:inline>
        </w:drawing>
      </w:r>
    </w:p>
    <w:p>
      <w:pPr>
        <w:spacing w:after="200"/>
        <w:jc w:val="center"/>
      </w:pPr>
      <w:r>
        <w:rPr>
          <w:i/>
          <w:iCs/>
          <w:color w:val="555555"/>
          <w:sz w:val="18"/>
          <w:szCs w:val="18"/>
        </w:rPr>
        <w:t xml:space="preserve">Figure 2.2: Epidural Space Cross Section - Spinal Canal, Dural Sac, Needle Approaches</w:t>
      </w:r>
    </w:p>
    <w:p>
      <w:pPr>
        <w:pStyle w:val="Heading2"/>
      </w:pPr>
      <w:r>
        <w:rPr>
          <w:b/>
          <w:bCs/>
        </w:rPr>
        <w:t xml:space="preserve">2.4 Transforaminal ESI - Targeted Approach</w:t>
      </w:r>
    </w:p>
    <w:p>
      <w:pPr>
        <w:spacing w:after="120" w:line="320"/>
        <w:jc w:val="both"/>
      </w:pPr>
      <w:r>
        <w:rPr>
          <w:color w:val="000000"/>
          <w:sz w:val="22"/>
          <w:szCs w:val="22"/>
        </w:rPr>
        <w:t xml:space="preserve">Transforaminal ESI mein needle ko vertebral foramen ke through, specific nerve root ke paas rakhte hain. Ye 'safe triangle' mein jaati hai. Zyada targeted hai isliye kam drug chahiye aur zyada effective hai.</w:t>
      </w:r>
    </w:p>
    <w:p>
      <w:pPr>
        <w:pStyle w:val="ListParagraph"/>
        <w:numPr>
          <w:ilvl w:val="0"/>
          <w:numId w:val="2"/>
        </w:numPr>
        <w:spacing w:after="80"/>
      </w:pPr>
      <w:r>
        <w:rPr>
          <w:color w:val="000000"/>
          <w:sz w:val="21"/>
          <w:szCs w:val="21"/>
        </w:rPr>
        <w:t xml:space="preserve">Safe Triangle: Pedicle ke inferior border, nerve root ke lateral border aur lateral bony border se bana triangle</w:t>
      </w:r>
    </w:p>
    <w:p>
      <w:pPr>
        <w:pStyle w:val="ListParagraph"/>
        <w:numPr>
          <w:ilvl w:val="0"/>
          <w:numId w:val="2"/>
        </w:numPr>
        <w:spacing w:after="80"/>
      </w:pPr>
      <w:r>
        <w:rPr>
          <w:color w:val="000000"/>
          <w:sz w:val="21"/>
          <w:szCs w:val="21"/>
        </w:rPr>
        <w:t xml:space="preserve">Contrast: 'Sleeve' pattern dikhna chahiye - nerve root ke around</w:t>
      </w:r>
    </w:p>
    <w:p>
      <w:pPr>
        <w:pStyle w:val="ListParagraph"/>
        <w:numPr>
          <w:ilvl w:val="0"/>
          <w:numId w:val="2"/>
        </w:numPr>
        <w:spacing w:after="80"/>
      </w:pPr>
      <w:r>
        <w:rPr>
          <w:color w:val="E74C3C"/>
          <w:sz w:val="21"/>
          <w:szCs w:val="21"/>
        </w:rPr>
        <w:t xml:space="preserve">CAUTION: Artery of Adamkiewicz (T8-L1 level par) - Real-time fluoroscopy MUST hai</w:t>
      </w:r>
    </w:p>
    <w:p>
      <w:pPr>
        <w:pStyle w:val="ListParagraph"/>
        <w:numPr>
          <w:ilvl w:val="0"/>
          <w:numId w:val="2"/>
        </w:numPr>
        <w:spacing w:after="80"/>
      </w:pPr>
      <w:r>
        <w:rPr>
          <w:color w:val="000000"/>
          <w:sz w:val="21"/>
          <w:szCs w:val="21"/>
        </w:rPr>
        <w:t xml:space="preserve">Non-particulate steroid (Dexamethasone) safer for TF-ESI - no embolic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4"/>
              <w:left w:val="single" w:color="E67E22" w:sz="4"/>
              <w:bottom w:val="single" w:color="E67E22" w:sz="4"/>
              <w:right w:val="single" w:color="E67E22" w:sz="4"/>
            </w:tcBorders>
            <w:shd w:fill="E67E22" w:val="clear"/>
            <w:tcMar>
              <w:top w:type="dxa" w:w="80"/>
              <w:left w:type="dxa" w:w="160"/>
              <w:bottom w:type="dxa" w:w="80"/>
              <w:right w:type="dxa" w:w="160"/>
            </w:tcMar>
          </w:tcPr>
          <w:p>
            <w:r>
              <w:rPr>
                <w:b/>
                <w:bCs/>
                <w:color w:val="FFFFFF"/>
                <w:sz w:val="22"/>
                <w:szCs w:val="22"/>
              </w:rPr>
              <w:t xml:space="preserve">LOR Technique - Yaad Rakhein:</w:t>
            </w:r>
          </w:p>
        </w:tc>
      </w:tr>
      <w:tr>
        <w:tc>
          <w:tcPr>
            <w:tcBorders>
              <w:top w:val="single" w:color="E67E22" w:sz="4"/>
              <w:left w:val="single" w:color="E67E22" w:sz="4"/>
              <w:bottom w:val="single" w:color="E67E22" w:sz="4"/>
              <w:right w:val="single" w:color="E67E22" w:sz="4"/>
            </w:tcBorders>
            <w:tcMar>
              <w:top w:type="dxa" w:w="60"/>
              <w:left w:type="dxa" w:w="160"/>
              <w:bottom w:type="dxa" w:w="60"/>
              <w:right w:type="dxa" w:w="160"/>
            </w:tcMar>
          </w:tcPr>
          <w:p>
            <w:pPr>
              <w:spacing w:after="50"/>
            </w:pPr>
            <w:r>
              <w:rPr>
                <w:color w:val="000000"/>
                <w:sz w:val="20"/>
                <w:szCs w:val="20"/>
              </w:rPr>
              <w:t xml:space="preserve">Glass Syringe: Saline filled. Constant gentle pressure maintain karo.</w:t>
            </w:r>
          </w:p>
        </w:tc>
      </w:tr>
      <w:tr>
        <w:tc>
          <w:tcPr>
            <w:tcBorders>
              <w:top w:val="single" w:color="E67E22" w:sz="4"/>
              <w:left w:val="single" w:color="E67E22" w:sz="4"/>
              <w:bottom w:val="single" w:color="E67E22" w:sz="4"/>
              <w:right w:val="single" w:color="E67E22" w:sz="4"/>
            </w:tcBorders>
            <w:tcMar>
              <w:top w:type="dxa" w:w="60"/>
              <w:left w:type="dxa" w:w="160"/>
              <w:bottom w:type="dxa" w:w="60"/>
              <w:right w:type="dxa" w:w="160"/>
            </w:tcMar>
          </w:tcPr>
          <w:p>
            <w:pPr>
              <w:spacing w:after="50"/>
            </w:pPr>
            <w:r>
              <w:rPr>
                <w:color w:val="000000"/>
                <w:sz w:val="20"/>
                <w:szCs w:val="20"/>
              </w:rPr>
              <w:t xml:space="preserve">Ligamentum Flavum: Resistance feel hoti hai yahan.</w:t>
            </w:r>
          </w:p>
        </w:tc>
      </w:tr>
      <w:tr>
        <w:tc>
          <w:tcPr>
            <w:tcBorders>
              <w:top w:val="single" w:color="E67E22" w:sz="4"/>
              <w:left w:val="single" w:color="E67E22" w:sz="4"/>
              <w:bottom w:val="single" w:color="E67E22" w:sz="4"/>
              <w:right w:val="single" w:color="E67E22" w:sz="4"/>
            </w:tcBorders>
            <w:tcMar>
              <w:top w:type="dxa" w:w="60"/>
              <w:left w:type="dxa" w:w="160"/>
              <w:bottom w:type="dxa" w:w="60"/>
              <w:right w:type="dxa" w:w="160"/>
            </w:tcMar>
          </w:tcPr>
          <w:p>
            <w:pPr>
              <w:spacing w:after="50"/>
            </w:pPr>
            <w:r>
              <w:rPr>
                <w:color w:val="000000"/>
                <w:sz w:val="20"/>
                <w:szCs w:val="20"/>
              </w:rPr>
              <w:t xml:space="preserve">Epidural Space: Resistance suddenly LOSE hoti hai - ye 'LOR' hai!</w:t>
            </w:r>
          </w:p>
        </w:tc>
      </w:tr>
      <w:tr>
        <w:tc>
          <w:tcPr>
            <w:tcBorders>
              <w:top w:val="single" w:color="E67E22" w:sz="4"/>
              <w:left w:val="single" w:color="E67E22" w:sz="4"/>
              <w:bottom w:val="single" w:color="E67E22" w:sz="4"/>
              <w:right w:val="single" w:color="E67E22" w:sz="4"/>
            </w:tcBorders>
            <w:tcMar>
              <w:top w:type="dxa" w:w="60"/>
              <w:left w:type="dxa" w:w="160"/>
              <w:bottom w:type="dxa" w:w="60"/>
              <w:right w:type="dxa" w:w="160"/>
            </w:tcMar>
          </w:tcPr>
          <w:p>
            <w:pPr>
              <w:spacing w:after="50"/>
            </w:pPr>
            <w:r>
              <w:rPr>
                <w:color w:val="000000"/>
                <w:sz w:val="20"/>
                <w:szCs w:val="20"/>
              </w:rPr>
              <w:t xml:space="preserve">Confirm: Lateral view mein depth dekhein. Phir contrast inject karo.</w:t>
            </w:r>
          </w:p>
        </w:tc>
      </w:tr>
      <w:tr>
        <w:tc>
          <w:tcPr>
            <w:tcBorders>
              <w:top w:val="single" w:color="E67E22" w:sz="4"/>
              <w:left w:val="single" w:color="E67E22" w:sz="4"/>
              <w:bottom w:val="single" w:color="E67E22" w:sz="4"/>
              <w:right w:val="single" w:color="E67E22" w:sz="4"/>
            </w:tcBorders>
            <w:tcMar>
              <w:top w:type="dxa" w:w="60"/>
              <w:left w:type="dxa" w:w="160"/>
              <w:bottom w:type="dxa" w:w="60"/>
              <w:right w:type="dxa" w:w="160"/>
            </w:tcMar>
          </w:tcPr>
          <w:p>
            <w:pPr>
              <w:spacing w:after="50"/>
            </w:pPr>
            <w:r>
              <w:rPr>
                <w:color w:val="000000"/>
                <w:sz w:val="20"/>
                <w:szCs w:val="20"/>
              </w:rPr>
              <w:t xml:space="preserve">NEVER inject without fluoroscopic confirmation!</w:t>
            </w:r>
          </w:p>
        </w:tc>
      </w:tr>
    </w:tbl>
    <w:p>
      <w:r>
        <w:br w:type="page"/>
      </w:r>
    </w:p>
    <w:p>
      <w:pPr>
        <w:pStyle w:val="Heading1"/>
      </w:pPr>
      <w:r>
        <w:rPr>
          <w:b/>
          <w:bCs/>
        </w:rPr>
        <w:t xml:space="preserve">Chapter 3: Facet Joint Injection aur Medial Branch Block</w:t>
      </w:r>
    </w:p>
    <w:p>
      <w:pPr>
        <w:pBdr>
          <w:bottom w:val="single" w:color="1A6E9E" w:sz="6" w:space="1"/>
        </w:pBdr>
        <w:spacing w:before="80" w:after="80"/>
      </w:pPr>
      <w:r>
        <w:t xml:space="preserve"/>
      </w:r>
    </w:p>
    <w:p>
      <w:pPr>
        <w:pStyle w:val="Heading2"/>
      </w:pPr>
      <w:r>
        <w:rPr>
          <w:b/>
          <w:bCs/>
        </w:rPr>
        <w:t xml:space="preserve">3.1 Facet Pain ki Pehchaan</w:t>
      </w:r>
    </w:p>
    <w:p>
      <w:pPr>
        <w:spacing w:after="120" w:line="320"/>
        <w:jc w:val="both"/>
      </w:pPr>
      <w:r>
        <w:rPr>
          <w:color w:val="000000"/>
          <w:sz w:val="22"/>
          <w:szCs w:val="22"/>
        </w:rPr>
        <w:t xml:space="preserve">Facet joints (zygapophyseal joints) spinal column ke posterior joints hain. Arthritis, inflammation ya injury se yahan pain hoti hai. Ye dard axial hoti hai (seedha back/neck mein, leg mein nahi jaati typically), sone se better hoti hai, activities se worse hoti hai.</w:t>
      </w:r>
    </w:p>
    <w:p>
      <w:pPr>
        <w:spacing w:after="120" w:line="320"/>
        <w:jc w:val="both"/>
      </w:pPr>
      <w:r>
        <w:rPr>
          <w:color w:val="000000"/>
          <w:sz w:val="22"/>
          <w:szCs w:val="22"/>
        </w:rPr>
        <w:t xml:space="preserve"/>
      </w:r>
    </w:p>
    <w:p>
      <w:pPr>
        <w:pStyle w:val="Heading2"/>
      </w:pPr>
      <w:r>
        <w:rPr>
          <w:b/>
          <w:bCs/>
        </w:rPr>
        <w:t xml:space="preserve">3.2 Step-by-Step Procedure</w:t>
      </w:r>
    </w:p>
    <w:p>
      <w:pPr>
        <w:spacing w:before="120" w:after="120"/>
        <w:jc w:val="center"/>
      </w:pPr>
      <w:r>
        <w:drawing>
          <wp:inline distT="0" distB="0" distL="0" distR="0">
            <wp:extent cx="53340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267200"/>
                    </a:xfrm>
                    <a:prstGeom prst="rect">
                      <a:avLst/>
                    </a:prstGeom>
                  </pic:spPr>
                </pic:pic>
              </a:graphicData>
            </a:graphic>
          </wp:inline>
        </w:drawing>
      </w:r>
    </w:p>
    <w:p>
      <w:pPr>
        <w:spacing w:after="200"/>
        <w:jc w:val="center"/>
      </w:pPr>
      <w:r>
        <w:rPr>
          <w:i/>
          <w:iCs/>
          <w:color w:val="555555"/>
          <w:sz w:val="18"/>
          <w:szCs w:val="18"/>
        </w:rPr>
        <w:t xml:space="preserve">Figure 3.1: Facet Joint Injection / MBB - Scotty Dog View, Needle Placement, Contrast, Drug Injection</w:t>
      </w:r>
    </w:p>
    <w:p>
      <w:pPr>
        <w:pStyle w:val="Heading2"/>
      </w:pPr>
      <w:r>
        <w:rPr>
          <w:b/>
          <w:bCs/>
        </w:rPr>
        <w:t xml:space="preserve">3.3 Scotty Dog View - Detail mein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6608" w:sz="4"/>
              <w:left w:val="single" w:color="7D6608" w:sz="4"/>
              <w:bottom w:val="single" w:color="7D6608" w:sz="4"/>
              <w:right w:val="single" w:color="7D6608" w:sz="4"/>
            </w:tcBorders>
            <w:shd w:fill="7D6608" w:val="clear"/>
            <w:tcMar>
              <w:top w:type="dxa" w:w="80"/>
              <w:left w:type="dxa" w:w="160"/>
              <w:bottom w:type="dxa" w:w="80"/>
              <w:right w:type="dxa" w:w="160"/>
            </w:tcMar>
          </w:tcPr>
          <w:p>
            <w:r>
              <w:rPr>
                <w:b/>
                <w:bCs/>
                <w:color w:val="FFFFFF"/>
                <w:sz w:val="22"/>
                <w:szCs w:val="22"/>
              </w:rPr>
              <w:t xml:space="preserve">Scotty Dog Anatomy (Oblique Fluoroscopy):</w:t>
            </w:r>
          </w:p>
        </w:tc>
      </w:tr>
      <w:tr>
        <w:tc>
          <w:tcPr>
            <w:tcBorders>
              <w:top w:val="single" w:color="7D6608" w:sz="4"/>
              <w:left w:val="single" w:color="7D6608" w:sz="4"/>
              <w:bottom w:val="single" w:color="7D6608" w:sz="4"/>
              <w:right w:val="single" w:color="7D6608" w:sz="4"/>
            </w:tcBorders>
            <w:tcMar>
              <w:top w:type="dxa" w:w="60"/>
              <w:left w:type="dxa" w:w="160"/>
              <w:bottom w:type="dxa" w:w="60"/>
              <w:right w:type="dxa" w:w="160"/>
            </w:tcMar>
          </w:tcPr>
          <w:p>
            <w:pPr>
              <w:spacing w:after="50"/>
            </w:pPr>
            <w:r>
              <w:rPr>
                <w:color w:val="000000"/>
                <w:sz w:val="20"/>
                <w:szCs w:val="20"/>
              </w:rPr>
              <w:t xml:space="preserve">Dog ki Aankhein (Eyes) = PEDICLE - sabse important landmark</w:t>
            </w:r>
          </w:p>
        </w:tc>
      </w:tr>
      <w:tr>
        <w:tc>
          <w:tcPr>
            <w:tcBorders>
              <w:top w:val="single" w:color="7D6608" w:sz="4"/>
              <w:left w:val="single" w:color="7D6608" w:sz="4"/>
              <w:bottom w:val="single" w:color="7D6608" w:sz="4"/>
              <w:right w:val="single" w:color="7D6608" w:sz="4"/>
            </w:tcBorders>
            <w:tcMar>
              <w:top w:type="dxa" w:w="60"/>
              <w:left w:type="dxa" w:w="160"/>
              <w:bottom w:type="dxa" w:w="60"/>
              <w:right w:type="dxa" w:w="160"/>
            </w:tcMar>
          </w:tcPr>
          <w:p>
            <w:pPr>
              <w:spacing w:after="50"/>
            </w:pPr>
            <w:r>
              <w:rPr>
                <w:color w:val="000000"/>
                <w:sz w:val="20"/>
                <w:szCs w:val="20"/>
              </w:rPr>
              <w:t xml:space="preserve">Dog ka Sir (Head) = TRANSVERSE PROCESS</w:t>
            </w:r>
          </w:p>
        </w:tc>
      </w:tr>
      <w:tr>
        <w:tc>
          <w:tcPr>
            <w:tcBorders>
              <w:top w:val="single" w:color="7D6608" w:sz="4"/>
              <w:left w:val="single" w:color="7D6608" w:sz="4"/>
              <w:bottom w:val="single" w:color="7D6608" w:sz="4"/>
              <w:right w:val="single" w:color="7D6608" w:sz="4"/>
            </w:tcBorders>
            <w:tcMar>
              <w:top w:type="dxa" w:w="60"/>
              <w:left w:type="dxa" w:w="160"/>
              <w:bottom w:type="dxa" w:w="60"/>
              <w:right w:type="dxa" w:w="160"/>
            </w:tcMar>
          </w:tcPr>
          <w:p>
            <w:pPr>
              <w:spacing w:after="50"/>
            </w:pPr>
            <w:r>
              <w:rPr>
                <w:color w:val="000000"/>
                <w:sz w:val="20"/>
                <w:szCs w:val="20"/>
              </w:rPr>
              <w:t xml:space="preserve">Dog ke Kaan (Ear) = SUPERIOR ARTICULAR PROCESS</w:t>
            </w:r>
          </w:p>
        </w:tc>
      </w:tr>
      <w:tr>
        <w:tc>
          <w:tcPr>
            <w:tcBorders>
              <w:top w:val="single" w:color="7D6608" w:sz="4"/>
              <w:left w:val="single" w:color="7D6608" w:sz="4"/>
              <w:bottom w:val="single" w:color="7D6608" w:sz="4"/>
              <w:right w:val="single" w:color="7D6608" w:sz="4"/>
            </w:tcBorders>
            <w:tcMar>
              <w:top w:type="dxa" w:w="60"/>
              <w:left w:type="dxa" w:w="160"/>
              <w:bottom w:type="dxa" w:w="60"/>
              <w:right w:type="dxa" w:w="160"/>
            </w:tcMar>
          </w:tcPr>
          <w:p>
            <w:pPr>
              <w:spacing w:after="50"/>
            </w:pPr>
            <w:r>
              <w:rPr>
                <w:color w:val="000000"/>
                <w:sz w:val="20"/>
                <w:szCs w:val="20"/>
              </w:rPr>
              <w:t xml:space="preserve">Dog ki Gardan (Neck) = PARS INTERARTICULARIS - MBB target!</w:t>
            </w:r>
          </w:p>
        </w:tc>
      </w:tr>
      <w:tr>
        <w:tc>
          <w:tcPr>
            <w:tcBorders>
              <w:top w:val="single" w:color="7D6608" w:sz="4"/>
              <w:left w:val="single" w:color="7D6608" w:sz="4"/>
              <w:bottom w:val="single" w:color="7D6608" w:sz="4"/>
              <w:right w:val="single" w:color="7D6608" w:sz="4"/>
            </w:tcBorders>
            <w:tcMar>
              <w:top w:type="dxa" w:w="60"/>
              <w:left w:type="dxa" w:w="160"/>
              <w:bottom w:type="dxa" w:w="60"/>
              <w:right w:type="dxa" w:w="160"/>
            </w:tcMar>
          </w:tcPr>
          <w:p>
            <w:pPr>
              <w:spacing w:after="50"/>
            </w:pPr>
            <w:r>
              <w:rPr>
                <w:color w:val="000000"/>
                <w:sz w:val="20"/>
                <w:szCs w:val="20"/>
              </w:rPr>
              <w:t xml:space="preserve">Dog ka Aagla Paaon (Front leg) = INFERIOR ARTICULAR PROCESS</w:t>
            </w:r>
          </w:p>
        </w:tc>
      </w:tr>
      <w:tr>
        <w:tc>
          <w:tcPr>
            <w:tcBorders>
              <w:top w:val="single" w:color="7D6608" w:sz="4"/>
              <w:left w:val="single" w:color="7D6608" w:sz="4"/>
              <w:bottom w:val="single" w:color="7D6608" w:sz="4"/>
              <w:right w:val="single" w:color="7D6608" w:sz="4"/>
            </w:tcBorders>
            <w:tcMar>
              <w:top w:type="dxa" w:w="60"/>
              <w:left w:type="dxa" w:w="160"/>
              <w:bottom w:type="dxa" w:w="60"/>
              <w:right w:type="dxa" w:w="160"/>
            </w:tcMar>
          </w:tcPr>
          <w:p>
            <w:pPr>
              <w:spacing w:after="50"/>
            </w:pPr>
            <w:r>
              <w:rPr>
                <w:color w:val="000000"/>
                <w:sz w:val="20"/>
                <w:szCs w:val="20"/>
              </w:rPr>
              <w:t xml:space="preserve">Dog ka Pichla Paaon (Back leg) = Transverse process (lower level)</w:t>
            </w:r>
          </w:p>
        </w:tc>
      </w:tr>
      <w:tr>
        <w:tc>
          <w:tcPr>
            <w:tcBorders>
              <w:top w:val="single" w:color="7D6608" w:sz="4"/>
              <w:left w:val="single" w:color="7D6608" w:sz="4"/>
              <w:bottom w:val="single" w:color="7D6608" w:sz="4"/>
              <w:right w:val="single" w:color="7D6608" w:sz="4"/>
            </w:tcBorders>
            <w:tcMar>
              <w:top w:type="dxa" w:w="60"/>
              <w:left w:type="dxa" w:w="160"/>
              <w:bottom w:type="dxa" w:w="60"/>
              <w:right w:type="dxa" w:w="160"/>
            </w:tcMar>
          </w:tcPr>
          <w:p>
            <w:pPr>
              <w:spacing w:after="50"/>
            </w:pPr>
            <w:r>
              <w:rPr>
                <w:color w:val="000000"/>
                <w:sz w:val="20"/>
                <w:szCs w:val="20"/>
              </w:rPr>
              <w:t xml:space="preserve">MBB TARGET: Neck par needle rakho - TP aur SAP ke junction par</w:t>
            </w:r>
          </w:p>
        </w:tc>
      </w:tr>
    </w:tbl>
    <w:p>
      <w:pPr>
        <w:spacing w:after="120" w:line="320"/>
        <w:jc w:val="both"/>
      </w:pPr>
      <w:r>
        <w:rPr>
          <w:color w:val="000000"/>
          <w:sz w:val="22"/>
          <w:szCs w:val="22"/>
        </w:rPr>
        <w:t xml:space="preserve"/>
      </w:r>
    </w:p>
    <w:p>
      <w:pPr>
        <w:pStyle w:val="Heading2"/>
      </w:pPr>
      <w:r>
        <w:rPr>
          <w:b/>
          <w:bCs/>
        </w:rPr>
        <w:t xml:space="preserve">3.4 Medial Branch Block (MBB) vs Facet Joint Injection (FJI)</w:t>
      </w:r>
    </w:p>
    <w:p>
      <w:pPr>
        <w:pStyle w:val="ListParagraph"/>
        <w:numPr>
          <w:ilvl w:val="0"/>
          <w:numId w:val="2"/>
        </w:numPr>
        <w:spacing w:after="80"/>
      </w:pPr>
      <w:r>
        <w:rPr>
          <w:color w:val="1A6E9E"/>
          <w:sz w:val="21"/>
          <w:szCs w:val="21"/>
        </w:rPr>
        <w:t xml:space="preserve">FJI: Directly facet joint cavity mein steroid + LA. Therapeutic. 0.5-1 mL. 3-6 months relief.</w:t>
      </w:r>
    </w:p>
    <w:p>
      <w:pPr>
        <w:pStyle w:val="ListParagraph"/>
        <w:numPr>
          <w:ilvl w:val="0"/>
          <w:numId w:val="2"/>
        </w:numPr>
        <w:spacing w:after="80"/>
      </w:pPr>
      <w:r>
        <w:rPr>
          <w:color w:val="7D3C98"/>
          <w:sz w:val="21"/>
          <w:szCs w:val="21"/>
        </w:rPr>
        <w:t xml:space="preserve">MBB: Medial branch nerve block. Mainly DIAGNOSTIC. LA only (0.3-0.5 mL). Agar 2 baar &gt;50% relief to RFA consider karo.</w:t>
      </w:r>
    </w:p>
    <w:p>
      <w:pPr>
        <w:pStyle w:val="ListParagraph"/>
        <w:numPr>
          <w:ilvl w:val="0"/>
          <w:numId w:val="2"/>
        </w:numPr>
        <w:spacing w:after="80"/>
      </w:pPr>
      <w:r>
        <w:rPr>
          <w:color w:val="555555"/>
          <w:sz w:val="21"/>
          <w:szCs w:val="21"/>
        </w:rPr>
        <w:t xml:space="preserve">Each facet joint = 2 medial branches. L3-4 joint = L3 MB + L2 MB. Isliye 2 levels treat karte hain.</w:t>
      </w:r>
    </w:p>
    <w:p>
      <w:pPr>
        <w:pStyle w:val="ListParagraph"/>
        <w:numPr>
          <w:ilvl w:val="0"/>
          <w:numId w:val="2"/>
        </w:numPr>
        <w:spacing w:after="80"/>
      </w:pPr>
      <w:r>
        <w:rPr>
          <w:color w:val="555555"/>
          <w:sz w:val="21"/>
          <w:szCs w:val="21"/>
        </w:rPr>
        <w:t xml:space="preserve">Cervical MBB: C-pillar view mein, concave junction of pillar. More complex.</w:t>
      </w:r>
    </w:p>
    <w:p>
      <w:r>
        <w:br w:type="page"/>
      </w:r>
    </w:p>
    <w:p>
      <w:pPr>
        <w:pStyle w:val="Heading1"/>
      </w:pPr>
      <w:r>
        <w:rPr>
          <w:b/>
          <w:bCs/>
        </w:rPr>
        <w:t xml:space="preserve">Chapter 4: Radiofrequency Ablation (RFA)</w:t>
      </w:r>
    </w:p>
    <w:p>
      <w:pPr>
        <w:pBdr>
          <w:bottom w:val="single" w:color="1A6E9E" w:sz="6" w:space="1"/>
        </w:pBdr>
        <w:spacing w:before="80" w:after="80"/>
      </w:pPr>
      <w:r>
        <w:t xml:space="preserve"/>
      </w:r>
    </w:p>
    <w:p>
      <w:pPr>
        <w:pStyle w:val="Heading2"/>
      </w:pPr>
      <w:r>
        <w:rPr>
          <w:b/>
          <w:bCs/>
        </w:rPr>
        <w:t xml:space="preserve">4.1 RFA Kya Hai?</w:t>
      </w:r>
    </w:p>
    <w:p>
      <w:pPr>
        <w:spacing w:after="120" w:line="320"/>
        <w:jc w:val="both"/>
      </w:pPr>
      <w:r>
        <w:rPr>
          <w:color w:val="000000"/>
          <w:sz w:val="22"/>
          <w:szCs w:val="22"/>
        </w:rPr>
        <w:t xml:space="preserve">Radiofrequency Ablation mein high-frequency electric current se heat generate ki jaati hai. Is heat (80-90 degrees Celsius) se medial branch nerve permanently destroy hoti hai. Ye facet joint ka dard convey karti thi - ab nahi karegi. Duration of effect: 6-18 months (nerve regenerate ho sakti hai baad mein).</w:t>
      </w:r>
    </w:p>
    <w:p>
      <w:pPr>
        <w:spacing w:after="120" w:line="320"/>
        <w:jc w:val="both"/>
      </w:pPr>
      <w:r>
        <w:rPr>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2B21" w:sz="4"/>
              <w:left w:val="single" w:color="922B21" w:sz="4"/>
              <w:bottom w:val="single" w:color="922B21" w:sz="4"/>
              <w:right w:val="single" w:color="922B21" w:sz="4"/>
            </w:tcBorders>
            <w:shd w:fill="922B21" w:val="clear"/>
            <w:tcMar>
              <w:top w:type="dxa" w:w="80"/>
              <w:left w:type="dxa" w:w="160"/>
              <w:bottom w:type="dxa" w:w="80"/>
              <w:right w:type="dxa" w:w="160"/>
            </w:tcMar>
          </w:tcPr>
          <w:p>
            <w:r>
              <w:rPr>
                <w:b/>
                <w:bCs/>
                <w:color w:val="FFFFFF"/>
                <w:sz w:val="22"/>
                <w:szCs w:val="22"/>
              </w:rPr>
              <w:t xml:space="preserve">RFA ke liye Zaruri Pre-requisite:</w:t>
            </w:r>
          </w:p>
        </w:tc>
      </w:tr>
      <w:tr>
        <w:tc>
          <w:tcPr>
            <w:tcBorders>
              <w:top w:val="single" w:color="922B21" w:sz="4"/>
              <w:left w:val="single" w:color="922B21" w:sz="4"/>
              <w:bottom w:val="single" w:color="922B21" w:sz="4"/>
              <w:right w:val="single" w:color="922B21" w:sz="4"/>
            </w:tcBorders>
            <w:tcMar>
              <w:top w:type="dxa" w:w="60"/>
              <w:left w:type="dxa" w:w="160"/>
              <w:bottom w:type="dxa" w:w="60"/>
              <w:right w:type="dxa" w:w="160"/>
            </w:tcMar>
          </w:tcPr>
          <w:p>
            <w:pPr>
              <w:spacing w:after="50"/>
            </w:pPr>
            <w:r>
              <w:rPr>
                <w:color w:val="000000"/>
                <w:sz w:val="20"/>
                <w:szCs w:val="20"/>
              </w:rPr>
              <w:t xml:space="preserve">2 separate Diagnostic MBBs karna zaroori hai pehle</w:t>
            </w:r>
          </w:p>
        </w:tc>
      </w:tr>
      <w:tr>
        <w:tc>
          <w:tcPr>
            <w:tcBorders>
              <w:top w:val="single" w:color="922B21" w:sz="4"/>
              <w:left w:val="single" w:color="922B21" w:sz="4"/>
              <w:bottom w:val="single" w:color="922B21" w:sz="4"/>
              <w:right w:val="single" w:color="922B21" w:sz="4"/>
            </w:tcBorders>
            <w:tcMar>
              <w:top w:type="dxa" w:w="60"/>
              <w:left w:type="dxa" w:w="160"/>
              <w:bottom w:type="dxa" w:w="60"/>
              <w:right w:type="dxa" w:w="160"/>
            </w:tcMar>
          </w:tcPr>
          <w:p>
            <w:pPr>
              <w:spacing w:after="50"/>
            </w:pPr>
            <w:r>
              <w:rPr>
                <w:color w:val="000000"/>
                <w:sz w:val="20"/>
                <w:szCs w:val="20"/>
              </w:rPr>
              <w:t xml:space="preserve">Dono MBBs mein &gt;50% pain relief milni chahiye</w:t>
            </w:r>
          </w:p>
        </w:tc>
      </w:tr>
      <w:tr>
        <w:tc>
          <w:tcPr>
            <w:tcBorders>
              <w:top w:val="single" w:color="922B21" w:sz="4"/>
              <w:left w:val="single" w:color="922B21" w:sz="4"/>
              <w:bottom w:val="single" w:color="922B21" w:sz="4"/>
              <w:right w:val="single" w:color="922B21" w:sz="4"/>
            </w:tcBorders>
            <w:tcMar>
              <w:top w:type="dxa" w:w="60"/>
              <w:left w:type="dxa" w:w="160"/>
              <w:bottom w:type="dxa" w:w="60"/>
              <w:right w:type="dxa" w:w="160"/>
            </w:tcMar>
          </w:tcPr>
          <w:p>
            <w:pPr>
              <w:spacing w:after="50"/>
            </w:pPr>
            <w:r>
              <w:rPr>
                <w:color w:val="000000"/>
                <w:sz w:val="20"/>
                <w:szCs w:val="20"/>
              </w:rPr>
              <w:t xml:space="preserve">Relief temporary (hours se days) - sirf confirm karta hai ki pain facet joint se aa rahi hai</w:t>
            </w:r>
          </w:p>
        </w:tc>
      </w:tr>
      <w:tr>
        <w:tc>
          <w:tcPr>
            <w:tcBorders>
              <w:top w:val="single" w:color="922B21" w:sz="4"/>
              <w:left w:val="single" w:color="922B21" w:sz="4"/>
              <w:bottom w:val="single" w:color="922B21" w:sz="4"/>
              <w:right w:val="single" w:color="922B21" w:sz="4"/>
            </w:tcBorders>
            <w:tcMar>
              <w:top w:type="dxa" w:w="60"/>
              <w:left w:type="dxa" w:w="160"/>
              <w:bottom w:type="dxa" w:w="60"/>
              <w:right w:type="dxa" w:w="160"/>
            </w:tcMar>
          </w:tcPr>
          <w:p>
            <w:pPr>
              <w:spacing w:after="50"/>
            </w:pPr>
            <w:r>
              <w:rPr>
                <w:color w:val="000000"/>
                <w:sz w:val="20"/>
                <w:szCs w:val="20"/>
              </w:rPr>
              <w:t xml:space="preserve">Phir hi RFA ka decision lena chahiye - permanent procedure hai!</w:t>
            </w:r>
          </w:p>
        </w:tc>
      </w:tr>
    </w:tbl>
    <w:p>
      <w:pPr>
        <w:spacing w:after="120" w:line="320"/>
        <w:jc w:val="both"/>
      </w:pPr>
      <w:r>
        <w:rPr>
          <w:color w:val="000000"/>
          <w:sz w:val="22"/>
          <w:szCs w:val="22"/>
        </w:rPr>
        <w:t xml:space="preserve"/>
      </w:r>
    </w:p>
    <w:p>
      <w:pPr>
        <w:pStyle w:val="Heading2"/>
      </w:pPr>
      <w:r>
        <w:rPr>
          <w:b/>
          <w:bCs/>
        </w:rPr>
        <w:t xml:space="preserve">4.2 Step-by-Step RFA Procedure</w:t>
      </w:r>
    </w:p>
    <w:p>
      <w:pPr>
        <w:spacing w:before="120" w:after="120"/>
        <w:jc w:val="center"/>
      </w:pPr>
      <w:r>
        <w:drawing>
          <wp:inline distT="0" distB="0" distL="0" distR="0">
            <wp:extent cx="53340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267200"/>
                    </a:xfrm>
                    <a:prstGeom prst="rect">
                      <a:avLst/>
                    </a:prstGeom>
                  </pic:spPr>
                </pic:pic>
              </a:graphicData>
            </a:graphic>
          </wp:inline>
        </w:drawing>
      </w:r>
    </w:p>
    <w:p>
      <w:pPr>
        <w:spacing w:after="200"/>
        <w:jc w:val="center"/>
      </w:pPr>
      <w:r>
        <w:rPr>
          <w:i/>
          <w:iCs/>
          <w:color w:val="555555"/>
          <w:sz w:val="18"/>
          <w:szCs w:val="18"/>
        </w:rPr>
        <w:t xml:space="preserve">Figure 4.1: RFA - Cannula Placement (Parallel!), Sensory/Motor Test, Thermal Lesion, Post Care</w:t>
      </w:r>
    </w:p>
    <w:p>
      <w:pPr>
        <w:pStyle w:val="Heading2"/>
      </w:pPr>
      <w:r>
        <w:rPr>
          <w:b/>
          <w:bCs/>
        </w:rPr>
        <w:t xml:space="preserve">4.3 Sensory aur Motor Testing - Bahut Zaroori Hai!</w:t>
      </w:r>
    </w:p>
    <w:p>
      <w:pPr>
        <w:spacing w:after="120" w:line="320"/>
        <w:jc w:val="both"/>
      </w:pPr>
      <w:r>
        <w:rPr>
          <w:color w:val="000000"/>
          <w:sz w:val="22"/>
          <w:szCs w:val="22"/>
        </w:rPr>
        <w:t xml:space="preserve">Sensory test se confirm hota hai ki needle correct nerve ke paas hai. Motor test se confirm hota hai ki adjacent motor nerve damage nahi hogi.</w:t>
      </w:r>
    </w:p>
    <w:p>
      <w:pPr>
        <w:pStyle w:val="ListParagraph"/>
        <w:numPr>
          <w:ilvl w:val="0"/>
          <w:numId w:val="2"/>
        </w:numPr>
        <w:spacing w:after="80"/>
      </w:pPr>
      <w:r>
        <w:rPr>
          <w:color w:val="1A6E9E"/>
          <w:sz w:val="21"/>
          <w:szCs w:val="21"/>
        </w:rPr>
        <w:t xml:space="preserve">Sensory Test: 50 Hz, 0.5-0.6 Volt par patient ko familiar/concordant pain feel honi chahiye</w:t>
      </w:r>
    </w:p>
    <w:p>
      <w:pPr>
        <w:pStyle w:val="ListParagraph"/>
        <w:numPr>
          <w:ilvl w:val="0"/>
          <w:numId w:val="2"/>
        </w:numPr>
        <w:spacing w:after="80"/>
      </w:pPr>
      <w:r>
        <w:rPr>
          <w:color w:val="E74C3C"/>
          <w:sz w:val="21"/>
          <w:szCs w:val="21"/>
        </w:rPr>
        <w:t xml:space="preserve">Motor Test: 2 Hz, 2-3 times sensory threshold par - muscle twitch NAHI hona chahiye</w:t>
      </w:r>
    </w:p>
    <w:p>
      <w:pPr>
        <w:pStyle w:val="ListParagraph"/>
        <w:numPr>
          <w:ilvl w:val="0"/>
          <w:numId w:val="2"/>
        </w:numPr>
        <w:spacing w:after="80"/>
      </w:pPr>
      <w:r>
        <w:rPr>
          <w:color w:val="E74C3C"/>
          <w:sz w:val="21"/>
          <w:szCs w:val="21"/>
        </w:rPr>
        <w:t xml:space="preserve">Agar twitch ho to: Needle reposition karo. Motor nerve damage hone se weakness ho sakti hai!</w:t>
      </w:r>
    </w:p>
    <w:p>
      <w:pPr>
        <w:pStyle w:val="ListParagraph"/>
        <w:numPr>
          <w:ilvl w:val="0"/>
          <w:numId w:val="2"/>
        </w:numPr>
        <w:spacing w:after="80"/>
      </w:pPr>
      <w:r>
        <w:rPr>
          <w:color w:val="000000"/>
          <w:sz w:val="21"/>
          <w:szCs w:val="21"/>
        </w:rPr>
        <w:t xml:space="preserve">Impedance: 200-400 ohms normal range. Check karo pehle.</w:t>
      </w:r>
    </w:p>
    <w:p>
      <w:pPr>
        <w:spacing w:after="120" w:line="320"/>
        <w:jc w:val="both"/>
      </w:pPr>
      <w:r>
        <w:rPr>
          <w:color w:val="000000"/>
          <w:sz w:val="22"/>
          <w:szCs w:val="22"/>
        </w:rPr>
        <w:t xml:space="preserve"/>
      </w:r>
    </w:p>
    <w:p>
      <w:pPr>
        <w:pStyle w:val="Heading2"/>
      </w:pPr>
      <w:r>
        <w:rPr>
          <w:b/>
          <w:bCs/>
        </w:rPr>
        <w:t xml:space="preserve">4.4 Pulsed RFA (PRF) - Gentler Option</w:t>
      </w:r>
    </w:p>
    <w:p>
      <w:pPr>
        <w:spacing w:after="120" w:line="320"/>
        <w:jc w:val="both"/>
      </w:pPr>
      <w:r>
        <w:rPr>
          <w:color w:val="000000"/>
          <w:sz w:val="22"/>
          <w:szCs w:val="22"/>
        </w:rPr>
        <w:t xml:space="preserve">PRF mein continuous heat nahi dete - pulses mein energy dete hain. Temperature 42 degrees Celsius se kam rehti hai. Nerve destroy nahi hoti, sirf modulated hoti hai. DRG (Dorsal Root Ganglion) blocks ke liye safer. Peripheral nerve injuries mein use.</w:t>
      </w:r>
    </w:p>
    <w:p>
      <w:r>
        <w:br w:type="page"/>
      </w:r>
    </w:p>
    <w:p>
      <w:pPr>
        <w:pStyle w:val="Heading1"/>
      </w:pPr>
      <w:r>
        <w:rPr>
          <w:b/>
          <w:bCs/>
        </w:rPr>
        <w:t xml:space="preserve">Chapter 5: Vertebroplasty aur Kyphoplasty</w:t>
      </w:r>
    </w:p>
    <w:p>
      <w:pPr>
        <w:pBdr>
          <w:bottom w:val="single" w:color="1A6E9E" w:sz="6" w:space="1"/>
        </w:pBdr>
        <w:spacing w:before="80" w:after="80"/>
      </w:pPr>
      <w:r>
        <w:t xml:space="preserve"/>
      </w:r>
    </w:p>
    <w:p>
      <w:pPr>
        <w:pStyle w:val="Heading2"/>
      </w:pPr>
      <w:r>
        <w:rPr>
          <w:b/>
          <w:bCs/>
        </w:rPr>
        <w:t xml:space="preserve">5.1 Compression Fracture - Kya Hoti Hai?</w:t>
      </w:r>
    </w:p>
    <w:p>
      <w:pPr>
        <w:spacing w:after="120" w:line="320"/>
        <w:jc w:val="both"/>
      </w:pPr>
      <w:r>
        <w:rPr>
          <w:color w:val="000000"/>
          <w:sz w:val="22"/>
          <w:szCs w:val="22"/>
        </w:rPr>
        <w:t xml:space="preserve">Compression fracture mein vertebral body ki height kam ho jaati hai - ye haddi crush ho jaati hai. Mainly osteoporosis (haddi kamzor) ki wajah se hoti hai. Post-menopausal women mein common. Cancer mein bhi ho sakti hai (pathological fracture). Suddenly severe back pain hoti hai.</w:t>
      </w:r>
    </w:p>
    <w:p>
      <w:pPr>
        <w:spacing w:after="120" w:line="320"/>
        <w:jc w:val="both"/>
      </w:pPr>
      <w:r>
        <w:rPr>
          <w:color w:val="000000"/>
          <w:sz w:val="22"/>
          <w:szCs w:val="22"/>
        </w:rPr>
        <w:t xml:space="preserve"/>
      </w:r>
    </w:p>
    <w:p>
      <w:pPr>
        <w:pStyle w:val="Heading2"/>
      </w:pPr>
      <w:r>
        <w:rPr>
          <w:b/>
          <w:bCs/>
        </w:rPr>
        <w:t xml:space="preserve">5.2 Step-by-Step Kyphoplasty</w:t>
      </w:r>
    </w:p>
    <w:p>
      <w:pPr>
        <w:spacing w:before="120" w:after="120"/>
        <w:jc w:val="center"/>
      </w:pPr>
      <w:r>
        <w:drawing>
          <wp:inline distT="0" distB="0" distL="0" distR="0">
            <wp:extent cx="53340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4267200"/>
                    </a:xfrm>
                    <a:prstGeom prst="rect">
                      <a:avLst/>
                    </a:prstGeom>
                  </pic:spPr>
                </pic:pic>
              </a:graphicData>
            </a:graphic>
          </wp:inline>
        </w:drawing>
      </w:r>
    </w:p>
    <w:p>
      <w:pPr>
        <w:spacing w:after="200"/>
        <w:jc w:val="center"/>
      </w:pPr>
      <w:r>
        <w:rPr>
          <w:i/>
          <w:iCs/>
          <w:color w:val="555555"/>
          <w:sz w:val="18"/>
          <w:szCs w:val="18"/>
        </w:rPr>
        <w:t xml:space="preserve">Figure 5.1: Kyphoplasty Steps - Fracture Identify, Transpedicular Trocar, Balloon Inflate, Cement Fill</w:t>
      </w:r>
    </w:p>
    <w:p>
      <w:pPr>
        <w:pStyle w:val="Heading2"/>
      </w:pPr>
      <w:r>
        <w:rPr>
          <w:b/>
          <w:bCs/>
        </w:rPr>
        <w:t xml:space="preserve">5.3 Cement Injection - Safety Tips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2B21" w:sz="4"/>
              <w:left w:val="single" w:color="922B21" w:sz="4"/>
              <w:bottom w:val="single" w:color="922B21" w:sz="4"/>
              <w:right w:val="single" w:color="922B21" w:sz="4"/>
            </w:tcBorders>
            <w:shd w:fill="922B21" w:val="clear"/>
            <w:tcMar>
              <w:top w:type="dxa" w:w="80"/>
              <w:left w:type="dxa" w:w="160"/>
              <w:bottom w:type="dxa" w:w="80"/>
              <w:right w:type="dxa" w:w="160"/>
            </w:tcMar>
          </w:tcPr>
          <w:p>
            <w:r>
              <w:rPr>
                <w:b/>
                <w:bCs/>
                <w:color w:val="FFFFFF"/>
                <w:sz w:val="22"/>
                <w:szCs w:val="22"/>
              </w:rPr>
              <w:t xml:space="preserve">CRITICAL Safety Rules for Cement Injection:</w:t>
            </w:r>
          </w:p>
        </w:tc>
      </w:tr>
      <w:tr>
        <w:tc>
          <w:tcPr>
            <w:tcBorders>
              <w:top w:val="single" w:color="922B21" w:sz="4"/>
              <w:left w:val="single" w:color="922B21" w:sz="4"/>
              <w:bottom w:val="single" w:color="922B21" w:sz="4"/>
              <w:right w:val="single" w:color="922B21" w:sz="4"/>
            </w:tcBorders>
            <w:tcMar>
              <w:top w:type="dxa" w:w="60"/>
              <w:left w:type="dxa" w:w="160"/>
              <w:bottom w:type="dxa" w:w="60"/>
              <w:right w:type="dxa" w:w="160"/>
            </w:tcMar>
          </w:tcPr>
          <w:p>
            <w:pPr>
              <w:spacing w:after="50"/>
            </w:pPr>
            <w:r>
              <w:rPr>
                <w:color w:val="000000"/>
                <w:sz w:val="20"/>
                <w:szCs w:val="20"/>
              </w:rPr>
              <w:t xml:space="preserve">BIPLANE fluoroscopy prefer karein - ek saath AP aur Lateral dekhein</w:t>
            </w:r>
          </w:p>
        </w:tc>
      </w:tr>
      <w:tr>
        <w:tc>
          <w:tcPr>
            <w:tcBorders>
              <w:top w:val="single" w:color="922B21" w:sz="4"/>
              <w:left w:val="single" w:color="922B21" w:sz="4"/>
              <w:bottom w:val="single" w:color="922B21" w:sz="4"/>
              <w:right w:val="single" w:color="922B21" w:sz="4"/>
            </w:tcBorders>
            <w:tcMar>
              <w:top w:type="dxa" w:w="60"/>
              <w:left w:type="dxa" w:w="160"/>
              <w:bottom w:type="dxa" w:w="60"/>
              <w:right w:type="dxa" w:w="160"/>
            </w:tcMar>
          </w:tcPr>
          <w:p>
            <w:pPr>
              <w:spacing w:after="50"/>
            </w:pPr>
            <w:r>
              <w:rPr>
                <w:color w:val="000000"/>
                <w:sz w:val="20"/>
                <w:szCs w:val="20"/>
              </w:rPr>
              <w:t xml:space="preserve">LIVE real-time fluoroscopy during cement injection - aankhein screen par rakho!</w:t>
            </w:r>
          </w:p>
        </w:tc>
      </w:tr>
      <w:tr>
        <w:tc>
          <w:tcPr>
            <w:tcBorders>
              <w:top w:val="single" w:color="922B21" w:sz="4"/>
              <w:left w:val="single" w:color="922B21" w:sz="4"/>
              <w:bottom w:val="single" w:color="922B21" w:sz="4"/>
              <w:right w:val="single" w:color="922B21" w:sz="4"/>
            </w:tcBorders>
            <w:tcMar>
              <w:top w:type="dxa" w:w="60"/>
              <w:left w:type="dxa" w:w="160"/>
              <w:bottom w:type="dxa" w:w="60"/>
              <w:right w:type="dxa" w:w="160"/>
            </w:tcMar>
          </w:tcPr>
          <w:p>
            <w:pPr>
              <w:spacing w:after="50"/>
            </w:pPr>
            <w:r>
              <w:rPr>
                <w:color w:val="000000"/>
                <w:sz w:val="20"/>
                <w:szCs w:val="20"/>
              </w:rPr>
              <w:t xml:space="preserve">Posterior wall ke paas cement aate dekhein - STOP immediately</w:t>
            </w:r>
          </w:p>
        </w:tc>
      </w:tr>
      <w:tr>
        <w:tc>
          <w:tcPr>
            <w:tcBorders>
              <w:top w:val="single" w:color="922B21" w:sz="4"/>
              <w:left w:val="single" w:color="922B21" w:sz="4"/>
              <w:bottom w:val="single" w:color="922B21" w:sz="4"/>
              <w:right w:val="single" w:color="922B21" w:sz="4"/>
            </w:tcBorders>
            <w:tcMar>
              <w:top w:type="dxa" w:w="60"/>
              <w:left w:type="dxa" w:w="160"/>
              <w:bottom w:type="dxa" w:w="60"/>
              <w:right w:type="dxa" w:w="160"/>
            </w:tcMar>
          </w:tcPr>
          <w:p>
            <w:pPr>
              <w:spacing w:after="50"/>
            </w:pPr>
            <w:r>
              <w:rPr>
                <w:color w:val="000000"/>
                <w:sz w:val="20"/>
                <w:szCs w:val="20"/>
              </w:rPr>
              <w:t xml:space="preserve">Spinal canal mein cement = EMERGENCY - neural compression</w:t>
            </w:r>
          </w:p>
        </w:tc>
      </w:tr>
      <w:tr>
        <w:tc>
          <w:tcPr>
            <w:tcBorders>
              <w:top w:val="single" w:color="922B21" w:sz="4"/>
              <w:left w:val="single" w:color="922B21" w:sz="4"/>
              <w:bottom w:val="single" w:color="922B21" w:sz="4"/>
              <w:right w:val="single" w:color="922B21" w:sz="4"/>
            </w:tcBorders>
            <w:tcMar>
              <w:top w:type="dxa" w:w="60"/>
              <w:left w:type="dxa" w:w="160"/>
              <w:bottom w:type="dxa" w:w="60"/>
              <w:right w:type="dxa" w:w="160"/>
            </w:tcMar>
          </w:tcPr>
          <w:p>
            <w:pPr>
              <w:spacing w:after="50"/>
            </w:pPr>
            <w:r>
              <w:rPr>
                <w:color w:val="000000"/>
                <w:sz w:val="20"/>
                <w:szCs w:val="20"/>
              </w:rPr>
              <w:t xml:space="preserve">Disc mein cement = adjacent fracture risk badh jaata hai</w:t>
            </w:r>
          </w:p>
        </w:tc>
      </w:tr>
      <w:tr>
        <w:tc>
          <w:tcPr>
            <w:tcBorders>
              <w:top w:val="single" w:color="922B21" w:sz="4"/>
              <w:left w:val="single" w:color="922B21" w:sz="4"/>
              <w:bottom w:val="single" w:color="922B21" w:sz="4"/>
              <w:right w:val="single" w:color="922B21" w:sz="4"/>
            </w:tcBorders>
            <w:tcMar>
              <w:top w:type="dxa" w:w="60"/>
              <w:left w:type="dxa" w:w="160"/>
              <w:bottom w:type="dxa" w:w="60"/>
              <w:right w:type="dxa" w:w="160"/>
            </w:tcMar>
          </w:tcPr>
          <w:p>
            <w:pPr>
              <w:spacing w:after="50"/>
            </w:pPr>
            <w:r>
              <w:rPr>
                <w:color w:val="000000"/>
                <w:sz w:val="20"/>
                <w:szCs w:val="20"/>
              </w:rPr>
              <w:t xml:space="preserve">High viscosity PMMA use karo - leakage kam hoti hai</w:t>
            </w:r>
          </w:p>
        </w:tc>
      </w:tr>
      <w:tr>
        <w:tc>
          <w:tcPr>
            <w:tcBorders>
              <w:top w:val="single" w:color="922B21" w:sz="4"/>
              <w:left w:val="single" w:color="922B21" w:sz="4"/>
              <w:bottom w:val="single" w:color="922B21" w:sz="4"/>
              <w:right w:val="single" w:color="922B21" w:sz="4"/>
            </w:tcBorders>
            <w:tcMar>
              <w:top w:type="dxa" w:w="60"/>
              <w:left w:type="dxa" w:w="160"/>
              <w:bottom w:type="dxa" w:w="60"/>
              <w:right w:type="dxa" w:w="160"/>
            </w:tcMar>
          </w:tcPr>
          <w:p>
            <w:pPr>
              <w:spacing w:after="50"/>
            </w:pPr>
            <w:r>
              <w:rPr>
                <w:color w:val="000000"/>
                <w:sz w:val="20"/>
                <w:szCs w:val="20"/>
              </w:rPr>
              <w:t xml:space="preserve">Cement 20 minutes mein set ho jaata hai - irreversible!</w:t>
            </w:r>
          </w:p>
        </w:tc>
      </w:tr>
      <w:tr>
        <w:tc>
          <w:tcPr>
            <w:tcBorders>
              <w:top w:val="single" w:color="922B21" w:sz="4"/>
              <w:left w:val="single" w:color="922B21" w:sz="4"/>
              <w:bottom w:val="single" w:color="922B21" w:sz="4"/>
              <w:right w:val="single" w:color="922B21" w:sz="4"/>
            </w:tcBorders>
            <w:tcMar>
              <w:top w:type="dxa" w:w="60"/>
              <w:left w:type="dxa" w:w="160"/>
              <w:bottom w:type="dxa" w:w="60"/>
              <w:right w:type="dxa" w:w="160"/>
            </w:tcMar>
          </w:tcPr>
          <w:p>
            <w:pPr>
              <w:spacing w:after="50"/>
            </w:pPr>
            <w:r>
              <w:rPr>
                <w:color w:val="000000"/>
                <w:sz w:val="20"/>
                <w:szCs w:val="20"/>
              </w:rPr>
              <w:t xml:space="preserve">Bilateral pedicle approach se better fill hoti hai</w:t>
            </w:r>
          </w:p>
        </w:tc>
      </w:tr>
    </w:tbl>
    <w:p>
      <w:pPr>
        <w:spacing w:after="120" w:line="320"/>
        <w:jc w:val="both"/>
      </w:pPr>
      <w:r>
        <w:rPr>
          <w:color w:val="000000"/>
          <w:sz w:val="22"/>
          <w:szCs w:val="22"/>
        </w:rPr>
        <w:t xml:space="preserve"/>
      </w:r>
    </w:p>
    <w:p>
      <w:pPr>
        <w:pStyle w:val="ListParagraph"/>
        <w:numPr>
          <w:ilvl w:val="0"/>
          <w:numId w:val="2"/>
        </w:numPr>
        <w:spacing w:after="80"/>
      </w:pPr>
      <w:r>
        <w:rPr>
          <w:color w:val="000000"/>
          <w:sz w:val="21"/>
          <w:szCs w:val="21"/>
        </w:rPr>
        <w:t xml:space="preserve">Vertebroplasty: Directly cement inject (no balloon). Faster, cheaper. Height restore nahi hoti.</w:t>
      </w:r>
    </w:p>
    <w:p>
      <w:pPr>
        <w:pStyle w:val="ListParagraph"/>
        <w:numPr>
          <w:ilvl w:val="0"/>
          <w:numId w:val="2"/>
        </w:numPr>
        <w:spacing w:after="80"/>
      </w:pPr>
      <w:r>
        <w:rPr>
          <w:color w:val="000000"/>
          <w:sz w:val="21"/>
          <w:szCs w:val="21"/>
        </w:rPr>
        <w:t xml:space="preserve">Kyphoplasty: Balloon pehle inflate (cavity banao), phir cement. Height partial restore. Safer.</w:t>
      </w:r>
    </w:p>
    <w:p>
      <w:pPr>
        <w:pStyle w:val="ListParagraph"/>
        <w:numPr>
          <w:ilvl w:val="0"/>
          <w:numId w:val="2"/>
        </w:numPr>
        <w:spacing w:after="80"/>
      </w:pPr>
      <w:r>
        <w:rPr>
          <w:color w:val="1E8449"/>
          <w:sz w:val="21"/>
          <w:szCs w:val="21"/>
        </w:rPr>
        <w:t xml:space="preserve">Result: Pain turant (24-48 hours mein) significantly kam ho jaati hai!</w:t>
      </w:r>
    </w:p>
    <w:p>
      <w:r>
        <w:br w:type="page"/>
      </w:r>
    </w:p>
    <w:p>
      <w:pPr>
        <w:pStyle w:val="Heading1"/>
      </w:pPr>
      <w:r>
        <w:rPr>
          <w:b/>
          <w:bCs/>
        </w:rPr>
        <w:t xml:space="preserve">Chapter 6: Spinal Cord Stimulation (SCS)</w:t>
      </w:r>
    </w:p>
    <w:p>
      <w:pPr>
        <w:pBdr>
          <w:bottom w:val="single" w:color="1A6E9E" w:sz="6" w:space="1"/>
        </w:pBdr>
        <w:spacing w:before="80" w:after="80"/>
      </w:pPr>
      <w:r>
        <w:t xml:space="preserve"/>
      </w:r>
    </w:p>
    <w:p>
      <w:pPr>
        <w:pStyle w:val="Heading2"/>
      </w:pPr>
      <w:r>
        <w:rPr>
          <w:b/>
          <w:bCs/>
        </w:rPr>
        <w:t xml:space="preserve">6.1 SCS kya hai?</w:t>
      </w:r>
    </w:p>
    <w:p>
      <w:pPr>
        <w:spacing w:after="120" w:line="320"/>
        <w:jc w:val="both"/>
      </w:pPr>
      <w:r>
        <w:rPr>
          <w:color w:val="000000"/>
          <w:sz w:val="22"/>
          <w:szCs w:val="22"/>
        </w:rPr>
        <w:t xml:space="preserve">Spinal Cord Stimulation ek advanced neuromodulation technique hai jisme epidural space mein electrical leads implant ki jaati hain. Ye leads mild electrical impulses deliver karte hain spinal cord ko. Pain signals brain tak nahi pahunchte - 'Gate Control Theory'. Patient ko tingling/buzzing feel hoti hai jo dard replace kar deti hai.</w:t>
      </w:r>
    </w:p>
    <w:p>
      <w:pPr>
        <w:spacing w:after="120" w:line="320"/>
        <w:jc w:val="both"/>
      </w:pPr>
      <w:r>
        <w:rPr>
          <w:color w:val="000000"/>
          <w:sz w:val="22"/>
          <w:szCs w:val="22"/>
        </w:rPr>
        <w:t xml:space="preserve"/>
      </w:r>
    </w:p>
    <w:p>
      <w:pPr>
        <w:pStyle w:val="Heading2"/>
      </w:pPr>
      <w:r>
        <w:rPr>
          <w:b/>
          <w:bCs/>
        </w:rPr>
        <w:t xml:space="preserve">6.2 Lead Placement - Fluoroscopic Technique</w:t>
      </w:r>
    </w:p>
    <w:p>
      <w:pPr>
        <w:spacing w:before="120" w:after="120"/>
        <w:jc w:val="center"/>
      </w:pPr>
      <w:r>
        <w:drawing>
          <wp:inline distT="0" distB="0" distL="0" distR="0">
            <wp:extent cx="5334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114800"/>
                    </a:xfrm>
                    <a:prstGeom prst="rect">
                      <a:avLst/>
                    </a:prstGeom>
                  </pic:spPr>
                </pic:pic>
              </a:graphicData>
            </a:graphic>
          </wp:inline>
        </w:drawing>
      </w:r>
    </w:p>
    <w:p>
      <w:pPr>
        <w:spacing w:after="200"/>
        <w:jc w:val="center"/>
      </w:pPr>
      <w:r>
        <w:rPr>
          <w:i/>
          <w:iCs/>
          <w:color w:val="555555"/>
          <w:sz w:val="18"/>
          <w:szCs w:val="18"/>
        </w:rPr>
        <w:t xml:space="preserve">Figure 6.1: SCS Lead Placement - Epidural entry at L1-L2, Lead advance to T8-T9, IPG system</w:t>
      </w:r>
    </w:p>
    <w:p>
      <w:pPr>
        <w:pStyle w:val="Heading2"/>
      </w:pPr>
      <w:r>
        <w:rPr>
          <w:b/>
          <w:bCs/>
        </w:rPr>
        <w:t xml:space="preserve">6.3 Trial Period - Bahut Important!</w:t>
      </w:r>
    </w:p>
    <w:p>
      <w:pPr>
        <w:spacing w:after="120" w:line="320"/>
        <w:jc w:val="both"/>
      </w:pPr>
      <w:r>
        <w:rPr>
          <w:color w:val="000000"/>
          <w:sz w:val="22"/>
          <w:szCs w:val="22"/>
        </w:rPr>
        <w:t xml:space="preserve">SCS ek 2-stage procedure hai. Pehle 7-day TRIAL hoti hai. Agar trial successful ho (&gt;50% pain relief) tab permanent implant consider karte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E35" w:sz="4"/>
              <w:left w:val="single" w:color="1A5E35" w:sz="4"/>
              <w:bottom w:val="single" w:color="1A5E35" w:sz="4"/>
              <w:right w:val="single" w:color="1A5E35" w:sz="4"/>
            </w:tcBorders>
            <w:shd w:fill="1A5E35" w:val="clear"/>
            <w:tcMar>
              <w:top w:type="dxa" w:w="80"/>
              <w:left w:type="dxa" w:w="160"/>
              <w:bottom w:type="dxa" w:w="80"/>
              <w:right w:type="dxa" w:w="160"/>
            </w:tcMar>
          </w:tcPr>
          <w:p>
            <w:r>
              <w:rPr>
                <w:b/>
                <w:bCs/>
                <w:color w:val="FFFFFF"/>
                <w:sz w:val="22"/>
                <w:szCs w:val="22"/>
              </w:rPr>
              <w:t xml:space="preserve">SCS Trial ke Dौरaan:</w:t>
            </w:r>
          </w:p>
        </w:tc>
      </w:tr>
      <w:tr>
        <w:tc>
          <w:tcPr>
            <w:tcBorders>
              <w:top w:val="single" w:color="1A5E35" w:sz="4"/>
              <w:left w:val="single" w:color="1A5E35" w:sz="4"/>
              <w:bottom w:val="single" w:color="1A5E35" w:sz="4"/>
              <w:right w:val="single" w:color="1A5E35" w:sz="4"/>
            </w:tcBorders>
            <w:tcMar>
              <w:top w:type="dxa" w:w="60"/>
              <w:left w:type="dxa" w:w="160"/>
              <w:bottom w:type="dxa" w:w="60"/>
              <w:right w:type="dxa" w:w="160"/>
            </w:tcMar>
          </w:tcPr>
          <w:p>
            <w:pPr>
              <w:spacing w:after="50"/>
            </w:pPr>
            <w:r>
              <w:rPr>
                <w:color w:val="000000"/>
                <w:sz w:val="20"/>
                <w:szCs w:val="20"/>
              </w:rPr>
              <w:t xml:space="preserve">Lead externalized rahti hai - extension wire se external stimulator connected</w:t>
            </w:r>
          </w:p>
        </w:tc>
      </w:tr>
      <w:tr>
        <w:tc>
          <w:tcPr>
            <w:tcBorders>
              <w:top w:val="single" w:color="1A5E35" w:sz="4"/>
              <w:left w:val="single" w:color="1A5E35" w:sz="4"/>
              <w:bottom w:val="single" w:color="1A5E35" w:sz="4"/>
              <w:right w:val="single" w:color="1A5E35" w:sz="4"/>
            </w:tcBorders>
            <w:tcMar>
              <w:top w:type="dxa" w:w="60"/>
              <w:left w:type="dxa" w:w="160"/>
              <w:bottom w:type="dxa" w:w="60"/>
              <w:right w:type="dxa" w:w="160"/>
            </w:tcMar>
          </w:tcPr>
          <w:p>
            <w:pPr>
              <w:spacing w:after="50"/>
            </w:pPr>
            <w:r>
              <w:rPr>
                <w:color w:val="000000"/>
                <w:sz w:val="20"/>
                <w:szCs w:val="20"/>
              </w:rPr>
              <w:t xml:space="preserve">Patient normal activities kare (ghar jaaye) - real-world testing</w:t>
            </w:r>
          </w:p>
        </w:tc>
      </w:tr>
      <w:tr>
        <w:tc>
          <w:tcPr>
            <w:tcBorders>
              <w:top w:val="single" w:color="1A5E35" w:sz="4"/>
              <w:left w:val="single" w:color="1A5E35" w:sz="4"/>
              <w:bottom w:val="single" w:color="1A5E35" w:sz="4"/>
              <w:right w:val="single" w:color="1A5E35" w:sz="4"/>
            </w:tcBorders>
            <w:tcMar>
              <w:top w:type="dxa" w:w="60"/>
              <w:left w:type="dxa" w:w="160"/>
              <w:bottom w:type="dxa" w:w="60"/>
              <w:right w:type="dxa" w:w="160"/>
            </w:tcMar>
          </w:tcPr>
          <w:p>
            <w:pPr>
              <w:spacing w:after="50"/>
            </w:pPr>
            <w:r>
              <w:rPr>
                <w:color w:val="000000"/>
                <w:sz w:val="20"/>
                <w:szCs w:val="20"/>
              </w:rPr>
              <w:t xml:space="preserve">Pain diary: Har din VAS score record karo, activities note karo</w:t>
            </w:r>
          </w:p>
        </w:tc>
      </w:tr>
      <w:tr>
        <w:tc>
          <w:tcPr>
            <w:tcBorders>
              <w:top w:val="single" w:color="1A5E35" w:sz="4"/>
              <w:left w:val="single" w:color="1A5E35" w:sz="4"/>
              <w:bottom w:val="single" w:color="1A5E35" w:sz="4"/>
              <w:right w:val="single" w:color="1A5E35" w:sz="4"/>
            </w:tcBorders>
            <w:tcMar>
              <w:top w:type="dxa" w:w="60"/>
              <w:left w:type="dxa" w:w="160"/>
              <w:bottom w:type="dxa" w:w="60"/>
              <w:right w:type="dxa" w:w="160"/>
            </w:tcMar>
          </w:tcPr>
          <w:p>
            <w:pPr>
              <w:spacing w:after="50"/>
            </w:pPr>
            <w:r>
              <w:rPr>
                <w:color w:val="000000"/>
                <w:sz w:val="20"/>
                <w:szCs w:val="20"/>
              </w:rPr>
              <w:t xml:space="preserve">Paresthesia mapping: Dard wali jagah cover ho rahi hai? (Traditional SCS)</w:t>
            </w:r>
          </w:p>
        </w:tc>
      </w:tr>
      <w:tr>
        <w:tc>
          <w:tcPr>
            <w:tcBorders>
              <w:top w:val="single" w:color="1A5E35" w:sz="4"/>
              <w:left w:val="single" w:color="1A5E35" w:sz="4"/>
              <w:bottom w:val="single" w:color="1A5E35" w:sz="4"/>
              <w:right w:val="single" w:color="1A5E35" w:sz="4"/>
            </w:tcBorders>
            <w:tcMar>
              <w:top w:type="dxa" w:w="60"/>
              <w:left w:type="dxa" w:w="160"/>
              <w:bottom w:type="dxa" w:w="60"/>
              <w:right w:type="dxa" w:w="160"/>
            </w:tcMar>
          </w:tcPr>
          <w:p>
            <w:pPr>
              <w:spacing w:after="50"/>
            </w:pPr>
            <w:r>
              <w:rPr>
                <w:color w:val="000000"/>
                <w:sz w:val="20"/>
                <w:szCs w:val="20"/>
              </w:rPr>
              <w:t xml:space="preserve">Success criterion: &gt;50% pain reduction on 2 consecutive days</w:t>
            </w:r>
          </w:p>
        </w:tc>
      </w:tr>
      <w:tr>
        <w:tc>
          <w:tcPr>
            <w:tcBorders>
              <w:top w:val="single" w:color="1A5E35" w:sz="4"/>
              <w:left w:val="single" w:color="1A5E35" w:sz="4"/>
              <w:bottom w:val="single" w:color="1A5E35" w:sz="4"/>
              <w:right w:val="single" w:color="1A5E35" w:sz="4"/>
            </w:tcBorders>
            <w:tcMar>
              <w:top w:type="dxa" w:w="60"/>
              <w:left w:type="dxa" w:w="160"/>
              <w:bottom w:type="dxa" w:w="60"/>
              <w:right w:type="dxa" w:w="160"/>
            </w:tcMar>
          </w:tcPr>
          <w:p>
            <w:pPr>
              <w:spacing w:after="50"/>
            </w:pPr>
            <w:r>
              <w:rPr>
                <w:color w:val="000000"/>
                <w:sz w:val="20"/>
                <w:szCs w:val="20"/>
              </w:rPr>
              <w:t xml:space="preserve">Modern SCS (HF10, Burst): No paresthesia - subthreshold stimulation</w:t>
            </w:r>
          </w:p>
        </w:tc>
      </w:tr>
    </w:tbl>
    <w:p>
      <w:pPr>
        <w:spacing w:after="120" w:line="320"/>
        <w:jc w:val="both"/>
      </w:pPr>
      <w:r>
        <w:rPr>
          <w:color w:val="000000"/>
          <w:sz w:val="22"/>
          <w:szCs w:val="22"/>
        </w:rPr>
        <w:t xml:space="preserve"/>
      </w:r>
    </w:p>
    <w:p>
      <w:pPr>
        <w:pStyle w:val="Heading2"/>
      </w:pPr>
      <w:r>
        <w:rPr>
          <w:b/>
          <w:bCs/>
        </w:rPr>
        <w:t xml:space="preserve">6.4 SCS Indications</w:t>
      </w:r>
    </w:p>
    <w:p>
      <w:pPr>
        <w:pStyle w:val="ListParagraph"/>
        <w:numPr>
          <w:ilvl w:val="0"/>
          <w:numId w:val="2"/>
        </w:numPr>
        <w:spacing w:after="80"/>
      </w:pPr>
      <w:r>
        <w:rPr>
          <w:color w:val="1A5E35"/>
          <w:sz w:val="21"/>
          <w:szCs w:val="21"/>
        </w:rPr>
        <w:t xml:space="preserve">Failed Back Surgery Syndrome (FBSS): Surgery ke baad bhi dard - best evidence</w:t>
      </w:r>
    </w:p>
    <w:p>
      <w:pPr>
        <w:pStyle w:val="ListParagraph"/>
        <w:numPr>
          <w:ilvl w:val="0"/>
          <w:numId w:val="2"/>
        </w:numPr>
        <w:spacing w:after="80"/>
      </w:pPr>
      <w:r>
        <w:rPr>
          <w:color w:val="1A5E35"/>
          <w:sz w:val="21"/>
          <w:szCs w:val="21"/>
        </w:rPr>
        <w:t xml:space="preserve">Complex Regional Pain Syndrome (CRPS): Burning, allodynia - excellent results</w:t>
      </w:r>
    </w:p>
    <w:p>
      <w:pPr>
        <w:pStyle w:val="ListParagraph"/>
        <w:numPr>
          <w:ilvl w:val="0"/>
          <w:numId w:val="2"/>
        </w:numPr>
        <w:spacing w:after="80"/>
      </w:pPr>
      <w:r>
        <w:rPr>
          <w:color w:val="1A5E35"/>
          <w:sz w:val="21"/>
          <w:szCs w:val="21"/>
        </w:rPr>
        <w:t xml:space="preserve">Refractory Angina: Cardiac pain jo medications se control nahi</w:t>
      </w:r>
    </w:p>
    <w:p>
      <w:pPr>
        <w:pStyle w:val="ListParagraph"/>
        <w:numPr>
          <w:ilvl w:val="0"/>
          <w:numId w:val="2"/>
        </w:numPr>
        <w:spacing w:after="80"/>
      </w:pPr>
      <w:r>
        <w:rPr>
          <w:color w:val="1A5E35"/>
          <w:sz w:val="21"/>
          <w:szCs w:val="21"/>
        </w:rPr>
        <w:t xml:space="preserve">Neuropathic leg/arm pain</w:t>
      </w:r>
    </w:p>
    <w:p>
      <w:pPr>
        <w:pStyle w:val="ListParagraph"/>
        <w:numPr>
          <w:ilvl w:val="0"/>
          <w:numId w:val="2"/>
        </w:numPr>
        <w:spacing w:after="80"/>
      </w:pPr>
      <w:r>
        <w:rPr>
          <w:color w:val="1A5E35"/>
          <w:sz w:val="21"/>
          <w:szCs w:val="21"/>
        </w:rPr>
        <w:t xml:space="preserve">Peripheral Vascular Disease</w:t>
      </w:r>
    </w:p>
    <w:p>
      <w:r>
        <w:br w:type="page"/>
      </w:r>
    </w:p>
    <w:p>
      <w:pPr>
        <w:pStyle w:val="Heading1"/>
      </w:pPr>
      <w:r>
        <w:rPr>
          <w:b/>
          <w:bCs/>
        </w:rPr>
        <w:t xml:space="preserve">Chapter 7: Celiac Plexus Block aur Neurolysis</w:t>
      </w:r>
    </w:p>
    <w:p>
      <w:pPr>
        <w:pBdr>
          <w:bottom w:val="single" w:color="1A6E9E" w:sz="6" w:space="1"/>
        </w:pBdr>
        <w:spacing w:before="80" w:after="80"/>
      </w:pPr>
      <w:r>
        <w:t xml:space="preserve"/>
      </w:r>
    </w:p>
    <w:p>
      <w:pPr>
        <w:pStyle w:val="Heading2"/>
      </w:pPr>
      <w:r>
        <w:rPr>
          <w:b/>
          <w:bCs/>
        </w:rPr>
        <w:t xml:space="preserve">7.1 Celiac Plexus - Location aur Importance</w:t>
      </w:r>
    </w:p>
    <w:p>
      <w:pPr>
        <w:spacing w:after="120" w:line="320"/>
        <w:jc w:val="both"/>
      </w:pPr>
      <w:r>
        <w:rPr>
          <w:color w:val="000000"/>
          <w:sz w:val="22"/>
          <w:szCs w:val="22"/>
        </w:rPr>
        <w:t xml:space="preserve">Celiac plexus L1 vertebra ke level par aorta ke aas-paas nerve fibers ka ek cluster hai. Yeh upper abdominal organs (stomach, liver, gallbladder, pancreas, small bowel) se dard ke signals convey karta hai. Pancreatic cancer mein yeh bahut severe pain ka source hota hai.</w:t>
      </w:r>
    </w:p>
    <w:p>
      <w:pPr>
        <w:spacing w:after="120" w:line="320"/>
        <w:jc w:val="both"/>
      </w:pPr>
      <w:r>
        <w:rPr>
          <w:color w:val="000000"/>
          <w:sz w:val="22"/>
          <w:szCs w:val="22"/>
        </w:rPr>
        <w:t xml:space="preserve"/>
      </w:r>
    </w:p>
    <w:p>
      <w:pPr>
        <w:pStyle w:val="Heading2"/>
      </w:pPr>
      <w:r>
        <w:rPr>
          <w:b/>
          <w:bCs/>
        </w:rPr>
        <w:t xml:space="preserve">7.2 Bilateral Paravertebral Approach</w:t>
      </w:r>
    </w:p>
    <w:p>
      <w:pPr>
        <w:spacing w:before="120" w:after="120"/>
        <w:jc w:val="center"/>
      </w:pPr>
      <w:r>
        <w:drawing>
          <wp:inline distT="0" distB="0" distL="0" distR="0">
            <wp:extent cx="5334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810000"/>
                    </a:xfrm>
                    <a:prstGeom prst="rect">
                      <a:avLst/>
                    </a:prstGeom>
                  </pic:spPr>
                </pic:pic>
              </a:graphicData>
            </a:graphic>
          </wp:inline>
        </w:drawing>
      </w:r>
    </w:p>
    <w:p>
      <w:pPr>
        <w:spacing w:after="200"/>
        <w:jc w:val="center"/>
      </w:pPr>
      <w:r>
        <w:rPr>
          <w:i/>
          <w:iCs/>
          <w:color w:val="555555"/>
          <w:sz w:val="18"/>
          <w:szCs w:val="18"/>
        </w:rPr>
        <w:t xml:space="preserve">Figure 7.1: Celiac Plexus Block - Bilateral Needles, Aorta, Celiac Plexus, Organs</w:t>
      </w:r>
    </w:p>
    <w:p>
      <w:pPr>
        <w:pStyle w:val="Heading2"/>
      </w:pPr>
      <w:r>
        <w:rPr>
          <w:b/>
          <w:bCs/>
        </w:rPr>
        <w:t xml:space="preserve">7.3 CPB vs CPN</w:t>
      </w:r>
    </w:p>
    <w:p>
      <w:pPr>
        <w:pStyle w:val="ListParagraph"/>
        <w:numPr>
          <w:ilvl w:val="0"/>
          <w:numId w:val="2"/>
        </w:numPr>
        <w:spacing w:after="80"/>
      </w:pPr>
      <w:r>
        <w:rPr>
          <w:color w:val="1A6E9E"/>
          <w:sz w:val="21"/>
          <w:szCs w:val="21"/>
        </w:rPr>
        <w:t xml:space="preserve">Celiac Plexus Block (CPB): Bupivacaine + Steroid. Chronic pancreatitis ke liye. Temporary effect. 10 mL per side.</w:t>
      </w:r>
    </w:p>
    <w:p>
      <w:pPr>
        <w:pStyle w:val="ListParagraph"/>
        <w:numPr>
          <w:ilvl w:val="0"/>
          <w:numId w:val="2"/>
        </w:numPr>
        <w:spacing w:after="80"/>
      </w:pPr>
      <w:r>
        <w:rPr>
          <w:color w:val="922B21"/>
          <w:sz w:val="21"/>
          <w:szCs w:val="21"/>
        </w:rPr>
        <w:t xml:space="preserve">Celiac Plexus Neurolysis (CPN): 50-100% Ethanol. Pancreatic CANCER. Permanent destruction. 10-15 mL per side.</w:t>
      </w:r>
    </w:p>
    <w:p>
      <w:pPr>
        <w:pStyle w:val="ListParagraph"/>
        <w:numPr>
          <w:ilvl w:val="0"/>
          <w:numId w:val="2"/>
        </w:numPr>
        <w:spacing w:after="80"/>
      </w:pPr>
      <w:r>
        <w:rPr>
          <w:color w:val="555555"/>
          <w:sz w:val="21"/>
          <w:szCs w:val="21"/>
        </w:rPr>
        <w:t xml:space="preserve">AP + Lateral views: Prevertebral smooth spread confirm karo ('butterfly' pattern).</w:t>
      </w:r>
    </w:p>
    <w:p>
      <w:pPr>
        <w:pStyle w:val="ListParagraph"/>
        <w:numPr>
          <w:ilvl w:val="0"/>
          <w:numId w:val="2"/>
        </w:numPr>
        <w:spacing w:after="80"/>
      </w:pPr>
      <w:r>
        <w:rPr>
          <w:color w:val="E74C3C"/>
          <w:sz w:val="21"/>
          <w:szCs w:val="21"/>
        </w:rPr>
        <w:t xml:space="preserve">Orthostatic hypotension: IV fluids pehle dein. Post-procedure 24 hours monitor karo.</w:t>
      </w:r>
    </w:p>
    <w:p>
      <w:pPr>
        <w:pStyle w:val="ListParagraph"/>
        <w:numPr>
          <w:ilvl w:val="0"/>
          <w:numId w:val="2"/>
        </w:numPr>
        <w:spacing w:after="80"/>
      </w:pPr>
      <w:r>
        <w:rPr>
          <w:color w:val="555555"/>
          <w:sz w:val="21"/>
          <w:szCs w:val="21"/>
        </w:rPr>
        <w:t xml:space="preserve">Diarrhea: Sympathetic block se. Usually 1-2 weeks mein theek ho jaati hai.</w:t>
      </w:r>
    </w:p>
    <w:p>
      <w:r>
        <w:br w:type="page"/>
      </w:r>
    </w:p>
    <w:p>
      <w:pPr>
        <w:pStyle w:val="Heading1"/>
      </w:pPr>
      <w:r>
        <w:rPr>
          <w:b/>
          <w:bCs/>
        </w:rPr>
        <w:t xml:space="preserve">Chapter 8: Complications aur Safety</w:t>
      </w:r>
    </w:p>
    <w:p>
      <w:pPr>
        <w:pBdr>
          <w:bottom w:val="single" w:color="1A6E9E" w:sz="6" w:space="1"/>
        </w:pBdr>
        <w:spacing w:before="80" w:after="80"/>
      </w:pPr>
      <w:r>
        <w:t xml:space="preserve"/>
      </w:r>
    </w:p>
    <w:p>
      <w:pPr>
        <w:pStyle w:val="Heading2"/>
      </w:pPr>
      <w:r>
        <w:rPr>
          <w:b/>
          <w:bCs/>
        </w:rPr>
        <w:t xml:space="preserve">8.1 Serious Complications - Pehchaan aur Prevention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2B21" w:sz="4"/>
              <w:left w:val="single" w:color="922B21" w:sz="4"/>
              <w:bottom w:val="single" w:color="922B21" w:sz="4"/>
              <w:right w:val="single" w:color="922B21" w:sz="4"/>
            </w:tcBorders>
            <w:shd w:fill="922B21" w:val="clear"/>
            <w:tcMar>
              <w:top w:type="dxa" w:w="80"/>
              <w:left w:type="dxa" w:w="160"/>
              <w:bottom w:type="dxa" w:w="80"/>
              <w:right w:type="dxa" w:w="160"/>
            </w:tcMar>
          </w:tcPr>
          <w:p>
            <w:r>
              <w:rPr>
                <w:b/>
                <w:bCs/>
                <w:color w:val="FFFFFF"/>
                <w:sz w:val="22"/>
                <w:szCs w:val="22"/>
              </w:rPr>
              <w:t xml:space="preserve">VASCULAR - Sabse Dangerous!</w:t>
            </w:r>
          </w:p>
        </w:tc>
      </w:tr>
      <w:tr>
        <w:tc>
          <w:tcPr>
            <w:tcBorders>
              <w:top w:val="single" w:color="922B21" w:sz="4"/>
              <w:left w:val="single" w:color="922B21" w:sz="4"/>
              <w:bottom w:val="single" w:color="922B21" w:sz="4"/>
              <w:right w:val="single" w:color="922B21" w:sz="4"/>
            </w:tcBorders>
            <w:tcMar>
              <w:top w:type="dxa" w:w="60"/>
              <w:left w:type="dxa" w:w="160"/>
              <w:bottom w:type="dxa" w:w="60"/>
              <w:right w:type="dxa" w:w="160"/>
            </w:tcMar>
          </w:tcPr>
          <w:p>
            <w:pPr>
              <w:spacing w:after="50"/>
            </w:pPr>
            <w:r>
              <w:rPr>
                <w:color w:val="000000"/>
                <w:sz w:val="20"/>
                <w:szCs w:val="20"/>
              </w:rPr>
              <w:t xml:space="preserve">Intravascular Injection: Drug directly blood vessel mein jaaye. Seizure, cardiac arrest. Prevention: Real-time fluoroscopy + contrast ALWAYS.</w:t>
            </w:r>
          </w:p>
        </w:tc>
      </w:tr>
      <w:tr>
        <w:tc>
          <w:tcPr>
            <w:tcBorders>
              <w:top w:val="single" w:color="922B21" w:sz="4"/>
              <w:left w:val="single" w:color="922B21" w:sz="4"/>
              <w:bottom w:val="single" w:color="922B21" w:sz="4"/>
              <w:right w:val="single" w:color="922B21" w:sz="4"/>
            </w:tcBorders>
            <w:tcMar>
              <w:top w:type="dxa" w:w="60"/>
              <w:left w:type="dxa" w:w="160"/>
              <w:bottom w:type="dxa" w:w="60"/>
              <w:right w:type="dxa" w:w="160"/>
            </w:tcMar>
          </w:tcPr>
          <w:p>
            <w:pPr>
              <w:spacing w:after="50"/>
            </w:pPr>
            <w:r>
              <w:rPr>
                <w:color w:val="000000"/>
                <w:sz w:val="20"/>
                <w:szCs w:val="20"/>
              </w:rPr>
              <w:t xml:space="preserve">Hematoma: Anticoagulants band karein pehle (ASRA guidelines follow karein).</w:t>
            </w:r>
          </w:p>
        </w:tc>
      </w:tr>
      <w:tr>
        <w:tc>
          <w:tcPr>
            <w:tcBorders>
              <w:top w:val="single" w:color="922B21" w:sz="4"/>
              <w:left w:val="single" w:color="922B21" w:sz="4"/>
              <w:bottom w:val="single" w:color="922B21" w:sz="4"/>
              <w:right w:val="single" w:color="922B21" w:sz="4"/>
            </w:tcBorders>
            <w:tcMar>
              <w:top w:type="dxa" w:w="60"/>
              <w:left w:type="dxa" w:w="160"/>
              <w:bottom w:type="dxa" w:w="60"/>
              <w:right w:type="dxa" w:w="160"/>
            </w:tcMar>
          </w:tcPr>
          <w:p>
            <w:pPr>
              <w:spacing w:after="50"/>
            </w:pPr>
            <w:r>
              <w:rPr>
                <w:color w:val="000000"/>
                <w:sz w:val="20"/>
                <w:szCs w:val="20"/>
              </w:rPr>
              <w:t xml:space="preserve">Arterial Puncture: Contrast check. Yeh never inject without confirming position.</w:t>
            </w:r>
          </w:p>
        </w:tc>
      </w:tr>
    </w:tbl>
    <w:p>
      <w:pPr>
        <w:spacing w:after="120" w:line="320"/>
        <w:jc w:val="both"/>
      </w:pPr>
      <w:r>
        <w:rPr>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4"/>
              <w:left w:val="single" w:color="7D3C98" w:sz="4"/>
              <w:bottom w:val="single" w:color="7D3C98" w:sz="4"/>
              <w:right w:val="single" w:color="7D3C98" w:sz="4"/>
            </w:tcBorders>
            <w:shd w:fill="7D3C98" w:val="clear"/>
            <w:tcMar>
              <w:top w:type="dxa" w:w="80"/>
              <w:left w:type="dxa" w:w="160"/>
              <w:bottom w:type="dxa" w:w="80"/>
              <w:right w:type="dxa" w:w="160"/>
            </w:tcMar>
          </w:tcPr>
          <w:p>
            <w:r>
              <w:rPr>
                <w:b/>
                <w:bCs/>
                <w:color w:val="FFFFFF"/>
                <w:sz w:val="22"/>
                <w:szCs w:val="22"/>
              </w:rPr>
              <w:t xml:space="preserve">NEUROLOGICAL Complications:</w:t>
            </w:r>
          </w:p>
        </w:tc>
      </w:tr>
      <w:tr>
        <w:tc>
          <w:tcPr>
            <w:tcBorders>
              <w:top w:val="single" w:color="7D3C98" w:sz="4"/>
              <w:left w:val="single" w:color="7D3C98" w:sz="4"/>
              <w:bottom w:val="single" w:color="7D3C98" w:sz="4"/>
              <w:right w:val="single" w:color="7D3C98" w:sz="4"/>
            </w:tcBorders>
            <w:tcMar>
              <w:top w:type="dxa" w:w="60"/>
              <w:left w:type="dxa" w:w="160"/>
              <w:bottom w:type="dxa" w:w="60"/>
              <w:right w:type="dxa" w:w="160"/>
            </w:tcMar>
          </w:tcPr>
          <w:p>
            <w:pPr>
              <w:spacing w:after="50"/>
            </w:pPr>
            <w:r>
              <w:rPr>
                <w:color w:val="000000"/>
                <w:sz w:val="20"/>
                <w:szCs w:val="20"/>
              </w:rPr>
              <w:t xml:space="preserve">Dural Puncture (PDPH): Accidental CSF leak - positional headache. Treatment: Bed rest, caffeine, blood patch.</w:t>
            </w:r>
          </w:p>
        </w:tc>
      </w:tr>
      <w:tr>
        <w:tc>
          <w:tcPr>
            <w:tcBorders>
              <w:top w:val="single" w:color="7D3C98" w:sz="4"/>
              <w:left w:val="single" w:color="7D3C98" w:sz="4"/>
              <w:bottom w:val="single" w:color="7D3C98" w:sz="4"/>
              <w:right w:val="single" w:color="7D3C98" w:sz="4"/>
            </w:tcBorders>
            <w:tcMar>
              <w:top w:type="dxa" w:w="60"/>
              <w:left w:type="dxa" w:w="160"/>
              <w:bottom w:type="dxa" w:w="60"/>
              <w:right w:type="dxa" w:w="160"/>
            </w:tcMar>
          </w:tcPr>
          <w:p>
            <w:pPr>
              <w:spacing w:after="50"/>
            </w:pPr>
            <w:r>
              <w:rPr>
                <w:color w:val="000000"/>
                <w:sz w:val="20"/>
                <w:szCs w:val="20"/>
              </w:rPr>
              <w:t xml:space="preserve">Nerve Root Injury: Paresthesia during injection - STOP! Needle reposition karo.</w:t>
            </w:r>
          </w:p>
        </w:tc>
      </w:tr>
      <w:tr>
        <w:tc>
          <w:tcPr>
            <w:tcBorders>
              <w:top w:val="single" w:color="7D3C98" w:sz="4"/>
              <w:left w:val="single" w:color="7D3C98" w:sz="4"/>
              <w:bottom w:val="single" w:color="7D3C98" w:sz="4"/>
              <w:right w:val="single" w:color="7D3C98" w:sz="4"/>
            </w:tcBorders>
            <w:tcMar>
              <w:top w:type="dxa" w:w="60"/>
              <w:left w:type="dxa" w:w="160"/>
              <w:bottom w:type="dxa" w:w="60"/>
              <w:right w:type="dxa" w:w="160"/>
            </w:tcMar>
          </w:tcPr>
          <w:p>
            <w:pPr>
              <w:spacing w:after="50"/>
            </w:pPr>
            <w:r>
              <w:rPr>
                <w:color w:val="000000"/>
                <w:sz w:val="20"/>
                <w:szCs w:val="20"/>
              </w:rPr>
              <w:t xml:space="preserve">Spinal Cord Injury: Most feared. Never inject if needle position unconfirmed.</w:t>
            </w:r>
          </w:p>
        </w:tc>
      </w:tr>
      <w:tr>
        <w:tc>
          <w:tcPr>
            <w:tcBorders>
              <w:top w:val="single" w:color="7D3C98" w:sz="4"/>
              <w:left w:val="single" w:color="7D3C98" w:sz="4"/>
              <w:bottom w:val="single" w:color="7D3C98" w:sz="4"/>
              <w:right w:val="single" w:color="7D3C98" w:sz="4"/>
            </w:tcBorders>
            <w:tcMar>
              <w:top w:type="dxa" w:w="60"/>
              <w:left w:type="dxa" w:w="160"/>
              <w:bottom w:type="dxa" w:w="60"/>
              <w:right w:type="dxa" w:w="160"/>
            </w:tcMar>
          </w:tcPr>
          <w:p>
            <w:pPr>
              <w:spacing w:after="50"/>
            </w:pPr>
            <w:r>
              <w:rPr>
                <w:color w:val="000000"/>
                <w:sz w:val="20"/>
                <w:szCs w:val="20"/>
              </w:rPr>
              <w:t xml:space="preserve">Epidural Hematoma: Emergency! MRI + neurosurgical consultation.</w:t>
            </w:r>
          </w:p>
        </w:tc>
      </w:tr>
    </w:tbl>
    <w:p>
      <w:pPr>
        <w:spacing w:after="120" w:line="320"/>
        <w:jc w:val="both"/>
      </w:pPr>
      <w:r>
        <w:rPr>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4"/>
              <w:left w:val="single" w:color="E67E22" w:sz="4"/>
              <w:bottom w:val="single" w:color="E67E22" w:sz="4"/>
              <w:right w:val="single" w:color="E67E22" w:sz="4"/>
            </w:tcBorders>
            <w:shd w:fill="E67E22" w:val="clear"/>
            <w:tcMar>
              <w:top w:type="dxa" w:w="80"/>
              <w:left w:type="dxa" w:w="160"/>
              <w:bottom w:type="dxa" w:w="80"/>
              <w:right w:type="dxa" w:w="160"/>
            </w:tcMar>
          </w:tcPr>
          <w:p>
            <w:r>
              <w:rPr>
                <w:b/>
                <w:bCs/>
                <w:color w:val="FFFFFF"/>
                <w:sz w:val="22"/>
                <w:szCs w:val="22"/>
              </w:rPr>
              <w:t xml:space="preserve">INFECTIOUS Complications:</w:t>
            </w:r>
          </w:p>
        </w:tc>
      </w:tr>
      <w:tr>
        <w:tc>
          <w:tcPr>
            <w:tcBorders>
              <w:top w:val="single" w:color="E67E22" w:sz="4"/>
              <w:left w:val="single" w:color="E67E22" w:sz="4"/>
              <w:bottom w:val="single" w:color="E67E22" w:sz="4"/>
              <w:right w:val="single" w:color="E67E22" w:sz="4"/>
            </w:tcBorders>
            <w:tcMar>
              <w:top w:type="dxa" w:w="60"/>
              <w:left w:type="dxa" w:w="160"/>
              <w:bottom w:type="dxa" w:w="60"/>
              <w:right w:type="dxa" w:w="160"/>
            </w:tcMar>
          </w:tcPr>
          <w:p>
            <w:pPr>
              <w:spacing w:after="50"/>
            </w:pPr>
            <w:r>
              <w:rPr>
                <w:color w:val="000000"/>
                <w:sz w:val="20"/>
                <w:szCs w:val="20"/>
              </w:rPr>
              <w:t xml:space="preserve">Epidural Abscess: Severe pain + fever + neurological symptoms. MRI. Urgent surgery.</w:t>
            </w:r>
          </w:p>
        </w:tc>
      </w:tr>
      <w:tr>
        <w:tc>
          <w:tcPr>
            <w:tcBorders>
              <w:top w:val="single" w:color="E67E22" w:sz="4"/>
              <w:left w:val="single" w:color="E67E22" w:sz="4"/>
              <w:bottom w:val="single" w:color="E67E22" w:sz="4"/>
              <w:right w:val="single" w:color="E67E22" w:sz="4"/>
            </w:tcBorders>
            <w:tcMar>
              <w:top w:type="dxa" w:w="60"/>
              <w:left w:type="dxa" w:w="160"/>
              <w:bottom w:type="dxa" w:w="60"/>
              <w:right w:type="dxa" w:w="160"/>
            </w:tcMar>
          </w:tcPr>
          <w:p>
            <w:pPr>
              <w:spacing w:after="50"/>
            </w:pPr>
            <w:r>
              <w:rPr>
                <w:color w:val="000000"/>
                <w:sz w:val="20"/>
                <w:szCs w:val="20"/>
              </w:rPr>
              <w:t xml:space="preserve">Prevention: Strict sterile technique. Fever mein procedure postpone karo.</w:t>
            </w:r>
          </w:p>
        </w:tc>
      </w:tr>
      <w:tr>
        <w:tc>
          <w:tcPr>
            <w:tcBorders>
              <w:top w:val="single" w:color="E67E22" w:sz="4"/>
              <w:left w:val="single" w:color="E67E22" w:sz="4"/>
              <w:bottom w:val="single" w:color="E67E22" w:sz="4"/>
              <w:right w:val="single" w:color="E67E22" w:sz="4"/>
            </w:tcBorders>
            <w:tcMar>
              <w:top w:type="dxa" w:w="60"/>
              <w:left w:type="dxa" w:w="160"/>
              <w:bottom w:type="dxa" w:w="60"/>
              <w:right w:type="dxa" w:w="160"/>
            </w:tcMar>
          </w:tcPr>
          <w:p>
            <w:pPr>
              <w:spacing w:after="50"/>
            </w:pPr>
            <w:r>
              <w:rPr>
                <w:color w:val="000000"/>
                <w:sz w:val="20"/>
                <w:szCs w:val="20"/>
              </w:rPr>
              <w:t xml:space="preserve">Discitis: Disc infection post-discography. Prevention: Prophylactic antibiotics.</w:t>
            </w:r>
          </w:p>
        </w:tc>
      </w:tr>
    </w:tbl>
    <w:p>
      <w:pPr>
        <w:spacing w:after="120" w:line="320"/>
        <w:jc w:val="both"/>
      </w:pPr>
      <w:r>
        <w:rPr>
          <w:color w:val="000000"/>
          <w:sz w:val="22"/>
          <w:szCs w:val="22"/>
        </w:rPr>
        <w:t xml:space="preserve"/>
      </w:r>
    </w:p>
    <w:p>
      <w:pPr>
        <w:pStyle w:val="Heading2"/>
      </w:pPr>
      <w:r>
        <w:rPr>
          <w:b/>
          <w:bCs/>
        </w:rPr>
        <w:t xml:space="preserve">8.2 Radiation Safety - ALARA Principle</w:t>
      </w:r>
    </w:p>
    <w:p>
      <w:pPr>
        <w:pStyle w:val="ListParagraph"/>
        <w:numPr>
          <w:ilvl w:val="0"/>
          <w:numId w:val="2"/>
        </w:numPr>
        <w:spacing w:after="80"/>
      </w:pPr>
      <w:r>
        <w:rPr>
          <w:color w:val="1A5E35"/>
          <w:sz w:val="21"/>
          <w:szCs w:val="21"/>
        </w:rPr>
        <w:t xml:space="preserve">Lead apron (0.5mm Pb equivalent) + thyroid collar + lead glasses - HAMESHA</w:t>
      </w:r>
    </w:p>
    <w:p>
      <w:pPr>
        <w:pStyle w:val="ListParagraph"/>
        <w:numPr>
          <w:ilvl w:val="0"/>
          <w:numId w:val="2"/>
        </w:numPr>
        <w:spacing w:after="80"/>
      </w:pPr>
      <w:r>
        <w:rPr>
          <w:color w:val="1A5E35"/>
          <w:sz w:val="21"/>
          <w:szCs w:val="21"/>
        </w:rPr>
        <w:t xml:space="preserve">Source-to-patient: C-arm source neeche (floor facing) - scatter radiation kam</w:t>
      </w:r>
    </w:p>
    <w:p>
      <w:pPr>
        <w:pStyle w:val="ListParagraph"/>
        <w:numPr>
          <w:ilvl w:val="0"/>
          <w:numId w:val="2"/>
        </w:numPr>
        <w:spacing w:after="80"/>
      </w:pPr>
      <w:r>
        <w:rPr>
          <w:color w:val="1A5E35"/>
          <w:sz w:val="21"/>
          <w:szCs w:val="21"/>
        </w:rPr>
        <w:t xml:space="preserve">Distance: Double distance = Quarter radiation (Inverse Square Law)</w:t>
      </w:r>
    </w:p>
    <w:p>
      <w:pPr>
        <w:pStyle w:val="ListParagraph"/>
        <w:numPr>
          <w:ilvl w:val="0"/>
          <w:numId w:val="2"/>
        </w:numPr>
        <w:spacing w:after="80"/>
      </w:pPr>
      <w:r>
        <w:rPr>
          <w:color w:val="1A5E35"/>
          <w:sz w:val="21"/>
          <w:szCs w:val="21"/>
        </w:rPr>
        <w:t xml:space="preserve">Last Image Hold (LIH) use karo - continuous fluoroscopy avoid karo</w:t>
      </w:r>
    </w:p>
    <w:p>
      <w:pPr>
        <w:pStyle w:val="ListParagraph"/>
        <w:numPr>
          <w:ilvl w:val="0"/>
          <w:numId w:val="2"/>
        </w:numPr>
        <w:spacing w:after="80"/>
      </w:pPr>
      <w:r>
        <w:rPr>
          <w:color w:val="1A5E35"/>
          <w:sz w:val="21"/>
          <w:szCs w:val="21"/>
        </w:rPr>
        <w:t xml:space="preserve">Dosimeter badge monthly check karo</w:t>
      </w:r>
    </w:p>
    <w:p>
      <w:pPr>
        <w:pStyle w:val="ListParagraph"/>
        <w:numPr>
          <w:ilvl w:val="0"/>
          <w:numId w:val="2"/>
        </w:numPr>
        <w:spacing w:after="80"/>
      </w:pPr>
      <w:r>
        <w:rPr>
          <w:color w:val="1A5E35"/>
          <w:sz w:val="21"/>
          <w:szCs w:val="21"/>
        </w:rPr>
        <w:t xml:space="preserve">Pregnant staff: Extra lead apron + fetal dosimeter</w:t>
      </w:r>
    </w:p>
    <w:p>
      <w:r>
        <w:br w:type="page"/>
      </w:r>
    </w:p>
    <w:p>
      <w:pPr>
        <w:pStyle w:val="Heading1"/>
      </w:pPr>
      <w:r>
        <w:rPr>
          <w:b/>
          <w:bCs/>
        </w:rPr>
        <w:t xml:space="preserve">Chapter 9: Quick Reference Tables</w:t>
      </w:r>
    </w:p>
    <w:p>
      <w:pPr>
        <w:pBdr>
          <w:bottom w:val="single" w:color="1A6E9E" w:sz="6" w:space="1"/>
        </w:pBdr>
        <w:spacing w:before="80" w:after="80"/>
      </w:pPr>
      <w:r>
        <w:t xml:space="preserve"/>
      </w:r>
    </w:p>
    <w:p>
      <w:pPr>
        <w:pStyle w:val="Heading2"/>
      </w:pPr>
      <w:r>
        <w:rPr>
          <w:b/>
          <w:bCs/>
        </w:rPr>
        <w:t xml:space="preserve">9.1 Procedure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700"/>
        <w:gridCol w:w="2000"/>
        <w:gridCol w:w="1860"/>
      </w:tblGrid>
      <w:tr>
        <w:trPr>
          <w:tblHeader/>
        </w:trPr>
        <w:tc>
          <w:tcPr>
            <w:tcBorders>
              <w:top w:val="single" w:color="1A3A5C" w:sz="4"/>
              <w:left w:val="single" w:color="1A3A5C" w:sz="4"/>
              <w:bottom w:val="single" w:color="1A3A5C" w:sz="4"/>
              <w:right w:val="single" w:color="1A3A5C" w:sz="4"/>
            </w:tcBorders>
            <w:shd w:fill="1A3A5C" w:val="clear"/>
            <w:tcMar>
              <w:top w:type="dxa" w:w="80"/>
              <w:left w:type="dxa" w:w="100"/>
              <w:bottom w:type="dxa" w:w="80"/>
              <w:right w:type="dxa" w:w="100"/>
            </w:tcMar>
          </w:tcPr>
          <w:p>
            <w:r>
              <w:rPr>
                <w:b/>
                <w:bCs/>
                <w:color w:val="FFFFFF"/>
                <w:sz w:val="18"/>
                <w:szCs w:val="18"/>
              </w:rPr>
              <w:t xml:space="preserve">Procedure</w:t>
            </w:r>
          </w:p>
        </w:tc>
        <w:tc>
          <w:tcPr>
            <w:tcBorders>
              <w:top w:val="single" w:color="1A3A5C" w:sz="4"/>
              <w:left w:val="single" w:color="1A3A5C" w:sz="4"/>
              <w:bottom w:val="single" w:color="1A3A5C" w:sz="4"/>
              <w:right w:val="single" w:color="1A3A5C" w:sz="4"/>
            </w:tcBorders>
            <w:shd w:fill="1A3A5C" w:val="clear"/>
            <w:tcMar>
              <w:top w:type="dxa" w:w="80"/>
              <w:left w:type="dxa" w:w="100"/>
              <w:bottom w:type="dxa" w:w="80"/>
              <w:right w:type="dxa" w:w="100"/>
            </w:tcMar>
          </w:tcPr>
          <w:p>
            <w:r>
              <w:rPr>
                <w:b/>
                <w:bCs/>
                <w:color w:val="FFFFFF"/>
                <w:sz w:val="18"/>
                <w:szCs w:val="18"/>
              </w:rPr>
              <w:t xml:space="preserve">Target</w:t>
            </w:r>
          </w:p>
        </w:tc>
        <w:tc>
          <w:tcPr>
            <w:tcBorders>
              <w:top w:val="single" w:color="1A3A5C" w:sz="4"/>
              <w:left w:val="single" w:color="1A3A5C" w:sz="4"/>
              <w:bottom w:val="single" w:color="1A3A5C" w:sz="4"/>
              <w:right w:val="single" w:color="1A3A5C" w:sz="4"/>
            </w:tcBorders>
            <w:shd w:fill="1A3A5C" w:val="clear"/>
            <w:tcMar>
              <w:top w:type="dxa" w:w="80"/>
              <w:left w:type="dxa" w:w="100"/>
              <w:bottom w:type="dxa" w:w="80"/>
              <w:right w:type="dxa" w:w="100"/>
            </w:tcMar>
          </w:tcPr>
          <w:p>
            <w:r>
              <w:rPr>
                <w:b/>
                <w:bCs/>
                <w:color w:val="FFFFFF"/>
                <w:sz w:val="18"/>
                <w:szCs w:val="18"/>
              </w:rPr>
              <w:t xml:space="preserve">C-Arm View</w:t>
            </w:r>
          </w:p>
        </w:tc>
        <w:tc>
          <w:tcPr>
            <w:tcBorders>
              <w:top w:val="single" w:color="1A3A5C" w:sz="4"/>
              <w:left w:val="single" w:color="1A3A5C" w:sz="4"/>
              <w:bottom w:val="single" w:color="1A3A5C" w:sz="4"/>
              <w:right w:val="single" w:color="1A3A5C" w:sz="4"/>
            </w:tcBorders>
            <w:shd w:fill="1A3A5C" w:val="clear"/>
            <w:tcMar>
              <w:top w:type="dxa" w:w="80"/>
              <w:left w:type="dxa" w:w="100"/>
              <w:bottom w:type="dxa" w:w="80"/>
              <w:right w:type="dxa" w:w="100"/>
            </w:tcMar>
          </w:tcPr>
          <w:p>
            <w:r>
              <w:rPr>
                <w:b/>
                <w:bCs/>
                <w:color w:val="FFFFFF"/>
                <w:sz w:val="18"/>
                <w:szCs w:val="18"/>
              </w:rPr>
              <w:t xml:space="preserve">Drug</w:t>
            </w:r>
          </w:p>
        </w:tc>
        <w:tc>
          <w:tcPr>
            <w:tcBorders>
              <w:top w:val="single" w:color="1A3A5C" w:sz="4"/>
              <w:left w:val="single" w:color="1A3A5C" w:sz="4"/>
              <w:bottom w:val="single" w:color="1A3A5C" w:sz="4"/>
              <w:right w:val="single" w:color="1A3A5C" w:sz="4"/>
            </w:tcBorders>
            <w:shd w:fill="1A3A5C" w:val="clear"/>
            <w:tcMar>
              <w:top w:type="dxa" w:w="80"/>
              <w:left w:type="dxa" w:w="100"/>
              <w:bottom w:type="dxa" w:w="80"/>
              <w:right w:type="dxa" w:w="100"/>
            </w:tcMar>
          </w:tcPr>
          <w:p>
            <w:r>
              <w:rPr>
                <w:b/>
                <w:bCs/>
                <w:color w:val="FFFFFF"/>
                <w:sz w:val="18"/>
                <w:szCs w:val="18"/>
              </w:rPr>
              <w:t xml:space="preserve">Duration</w:t>
            </w:r>
          </w:p>
        </w:tc>
      </w:tr>
      <w:tr>
        <w:tc>
          <w:tcPr>
            <w:tcBorders>
              <w:top w:val="single" w:color="CCCCCC" w:sz="2"/>
              <w:left w:val="single" w:color="CCCCCC" w:sz="2"/>
              <w:bottom w:val="single" w:color="CCCCCC" w:sz="2"/>
              <w:right w:val="single" w:color="CCCCCC" w:sz="2"/>
            </w:tcBorders>
            <w:shd w:fill="EBF5FB" w:val="clear"/>
            <w:tcMar>
              <w:top w:type="dxa" w:w="60"/>
              <w:left w:type="dxa" w:w="100"/>
              <w:bottom w:type="dxa" w:w="60"/>
              <w:right w:type="dxa" w:w="100"/>
            </w:tcMar>
          </w:tcPr>
          <w:p>
            <w:r>
              <w:rPr>
                <w:sz w:val="18"/>
                <w:szCs w:val="18"/>
              </w:rPr>
              <w:t xml:space="preserve">IL-ESI</w:t>
            </w:r>
          </w:p>
        </w:tc>
        <w:tc>
          <w:tcPr>
            <w:tcBorders>
              <w:top w:val="single" w:color="CCCCCC" w:sz="2"/>
              <w:left w:val="single" w:color="CCCCCC" w:sz="2"/>
              <w:bottom w:val="single" w:color="CCCCCC" w:sz="2"/>
              <w:right w:val="single" w:color="CCCCCC" w:sz="2"/>
            </w:tcBorders>
            <w:shd w:fill="EBF5FB" w:val="clear"/>
            <w:tcMar>
              <w:top w:type="dxa" w:w="60"/>
              <w:left w:type="dxa" w:w="100"/>
              <w:bottom w:type="dxa" w:w="60"/>
              <w:right w:type="dxa" w:w="100"/>
            </w:tcMar>
          </w:tcPr>
          <w:p>
            <w:r>
              <w:rPr>
                <w:sz w:val="18"/>
                <w:szCs w:val="18"/>
              </w:rPr>
              <w:t xml:space="preserve">Epidural Space</w:t>
            </w:r>
          </w:p>
        </w:tc>
        <w:tc>
          <w:tcPr>
            <w:tcBorders>
              <w:top w:val="single" w:color="CCCCCC" w:sz="2"/>
              <w:left w:val="single" w:color="CCCCCC" w:sz="2"/>
              <w:bottom w:val="single" w:color="CCCCCC" w:sz="2"/>
              <w:right w:val="single" w:color="CCCCCC" w:sz="2"/>
            </w:tcBorders>
            <w:shd w:fill="EBF5FB" w:val="clear"/>
            <w:tcMar>
              <w:top w:type="dxa" w:w="60"/>
              <w:left w:type="dxa" w:w="100"/>
              <w:bottom w:type="dxa" w:w="60"/>
              <w:right w:type="dxa" w:w="100"/>
            </w:tcMar>
          </w:tcPr>
          <w:p>
            <w:r>
              <w:rPr>
                <w:sz w:val="18"/>
                <w:szCs w:val="18"/>
              </w:rPr>
              <w:t xml:space="preserve">AP + Lateral</w:t>
            </w:r>
          </w:p>
        </w:tc>
        <w:tc>
          <w:tcPr>
            <w:tcBorders>
              <w:top w:val="single" w:color="CCCCCC" w:sz="2"/>
              <w:left w:val="single" w:color="CCCCCC" w:sz="2"/>
              <w:bottom w:val="single" w:color="CCCCCC" w:sz="2"/>
              <w:right w:val="single" w:color="CCCCCC" w:sz="2"/>
            </w:tcBorders>
            <w:shd w:fill="EBF5FB" w:val="clear"/>
            <w:tcMar>
              <w:top w:type="dxa" w:w="60"/>
              <w:left w:type="dxa" w:w="100"/>
              <w:bottom w:type="dxa" w:w="60"/>
              <w:right w:type="dxa" w:w="100"/>
            </w:tcMar>
          </w:tcPr>
          <w:p>
            <w:r>
              <w:rPr>
                <w:sz w:val="18"/>
                <w:szCs w:val="18"/>
              </w:rPr>
              <w:t xml:space="preserve">Steroid+LA</w:t>
            </w:r>
          </w:p>
        </w:tc>
        <w:tc>
          <w:tcPr>
            <w:tcBorders>
              <w:top w:val="single" w:color="CCCCCC" w:sz="2"/>
              <w:left w:val="single" w:color="CCCCCC" w:sz="2"/>
              <w:bottom w:val="single" w:color="CCCCCC" w:sz="2"/>
              <w:right w:val="single" w:color="CCCCCC" w:sz="2"/>
            </w:tcBorders>
            <w:shd w:fill="EBF5FB" w:val="clear"/>
            <w:tcMar>
              <w:top w:type="dxa" w:w="60"/>
              <w:left w:type="dxa" w:w="100"/>
              <w:bottom w:type="dxa" w:w="60"/>
              <w:right w:type="dxa" w:w="100"/>
            </w:tcMar>
          </w:tcPr>
          <w:p>
            <w:r>
              <w:rPr>
                <w:sz w:val="18"/>
                <w:szCs w:val="18"/>
              </w:rPr>
              <w:t xml:space="preserve">4-6 weeks</w:t>
            </w:r>
          </w:p>
        </w:tc>
      </w:tr>
      <w:tr>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sz w:val="18"/>
                <w:szCs w:val="18"/>
              </w:rPr>
              <w:t xml:space="preserve">TF-ESI</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sz w:val="18"/>
                <w:szCs w:val="18"/>
              </w:rPr>
              <w:t xml:space="preserve">Nerve Root</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sz w:val="18"/>
                <w:szCs w:val="18"/>
              </w:rPr>
              <w:t xml:space="preserve">Oblique+AP+Lat</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sz w:val="18"/>
                <w:szCs w:val="18"/>
              </w:rPr>
              <w:t xml:space="preserve">Steroid+LA</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sz w:val="18"/>
                <w:szCs w:val="18"/>
              </w:rPr>
              <w:t xml:space="preserve">4-8 weeks</w:t>
            </w:r>
          </w:p>
        </w:tc>
      </w:tr>
      <w:tr>
        <w:tc>
          <w:tcPr>
            <w:tcBorders>
              <w:top w:val="single" w:color="CCCCCC" w:sz="2"/>
              <w:left w:val="single" w:color="CCCCCC" w:sz="2"/>
              <w:bottom w:val="single" w:color="CCCCCC" w:sz="2"/>
              <w:right w:val="single" w:color="CCCCCC" w:sz="2"/>
            </w:tcBorders>
            <w:shd w:fill="EBF5FB" w:val="clear"/>
            <w:tcMar>
              <w:top w:type="dxa" w:w="60"/>
              <w:left w:type="dxa" w:w="100"/>
              <w:bottom w:type="dxa" w:w="60"/>
              <w:right w:type="dxa" w:w="100"/>
            </w:tcMar>
          </w:tcPr>
          <w:p>
            <w:r>
              <w:rPr>
                <w:sz w:val="18"/>
                <w:szCs w:val="18"/>
              </w:rPr>
              <w:t xml:space="preserve">Caudal ESI</w:t>
            </w:r>
          </w:p>
        </w:tc>
        <w:tc>
          <w:tcPr>
            <w:tcBorders>
              <w:top w:val="single" w:color="CCCCCC" w:sz="2"/>
              <w:left w:val="single" w:color="CCCCCC" w:sz="2"/>
              <w:bottom w:val="single" w:color="CCCCCC" w:sz="2"/>
              <w:right w:val="single" w:color="CCCCCC" w:sz="2"/>
            </w:tcBorders>
            <w:shd w:fill="EBF5FB" w:val="clear"/>
            <w:tcMar>
              <w:top w:type="dxa" w:w="60"/>
              <w:left w:type="dxa" w:w="100"/>
              <w:bottom w:type="dxa" w:w="60"/>
              <w:right w:type="dxa" w:w="100"/>
            </w:tcMar>
          </w:tcPr>
          <w:p>
            <w:r>
              <w:rPr>
                <w:sz w:val="18"/>
                <w:szCs w:val="18"/>
              </w:rPr>
              <w:t xml:space="preserve">Sacral Epidural</w:t>
            </w:r>
          </w:p>
        </w:tc>
        <w:tc>
          <w:tcPr>
            <w:tcBorders>
              <w:top w:val="single" w:color="CCCCCC" w:sz="2"/>
              <w:left w:val="single" w:color="CCCCCC" w:sz="2"/>
              <w:bottom w:val="single" w:color="CCCCCC" w:sz="2"/>
              <w:right w:val="single" w:color="CCCCCC" w:sz="2"/>
            </w:tcBorders>
            <w:shd w:fill="EBF5FB" w:val="clear"/>
            <w:tcMar>
              <w:top w:type="dxa" w:w="60"/>
              <w:left w:type="dxa" w:w="100"/>
              <w:bottom w:type="dxa" w:w="60"/>
              <w:right w:type="dxa" w:w="100"/>
            </w:tcMar>
          </w:tcPr>
          <w:p>
            <w:r>
              <w:rPr>
                <w:sz w:val="18"/>
                <w:szCs w:val="18"/>
              </w:rPr>
              <w:t xml:space="preserve">AP + Lateral</w:t>
            </w:r>
          </w:p>
        </w:tc>
        <w:tc>
          <w:tcPr>
            <w:tcBorders>
              <w:top w:val="single" w:color="CCCCCC" w:sz="2"/>
              <w:left w:val="single" w:color="CCCCCC" w:sz="2"/>
              <w:bottom w:val="single" w:color="CCCCCC" w:sz="2"/>
              <w:right w:val="single" w:color="CCCCCC" w:sz="2"/>
            </w:tcBorders>
            <w:shd w:fill="EBF5FB" w:val="clear"/>
            <w:tcMar>
              <w:top w:type="dxa" w:w="60"/>
              <w:left w:type="dxa" w:w="100"/>
              <w:bottom w:type="dxa" w:w="60"/>
              <w:right w:type="dxa" w:w="100"/>
            </w:tcMar>
          </w:tcPr>
          <w:p>
            <w:r>
              <w:rPr>
                <w:sz w:val="18"/>
                <w:szCs w:val="18"/>
              </w:rPr>
              <w:t xml:space="preserve">Steroid+LA</w:t>
            </w:r>
          </w:p>
        </w:tc>
        <w:tc>
          <w:tcPr>
            <w:tcBorders>
              <w:top w:val="single" w:color="CCCCCC" w:sz="2"/>
              <w:left w:val="single" w:color="CCCCCC" w:sz="2"/>
              <w:bottom w:val="single" w:color="CCCCCC" w:sz="2"/>
              <w:right w:val="single" w:color="CCCCCC" w:sz="2"/>
            </w:tcBorders>
            <w:shd w:fill="EBF5FB" w:val="clear"/>
            <w:tcMar>
              <w:top w:type="dxa" w:w="60"/>
              <w:left w:type="dxa" w:w="100"/>
              <w:bottom w:type="dxa" w:w="60"/>
              <w:right w:type="dxa" w:w="100"/>
            </w:tcMar>
          </w:tcPr>
          <w:p>
            <w:r>
              <w:rPr>
                <w:sz w:val="18"/>
                <w:szCs w:val="18"/>
              </w:rPr>
              <w:t xml:space="preserve">4-6 weeks</w:t>
            </w:r>
          </w:p>
        </w:tc>
      </w:tr>
      <w:tr>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sz w:val="18"/>
                <w:szCs w:val="18"/>
              </w:rPr>
              <w:t xml:space="preserve">Facet Inj.</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sz w:val="18"/>
                <w:szCs w:val="18"/>
              </w:rPr>
              <w:t xml:space="preserve">Joint Cavity</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sz w:val="18"/>
                <w:szCs w:val="18"/>
              </w:rPr>
              <w:t xml:space="preserve">Oblique View</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sz w:val="18"/>
                <w:szCs w:val="18"/>
              </w:rPr>
              <w:t xml:space="preserve">Steroid+LA</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sz w:val="18"/>
                <w:szCs w:val="18"/>
              </w:rPr>
              <w:t xml:space="preserve">3-6 months</w:t>
            </w:r>
          </w:p>
        </w:tc>
      </w:tr>
      <w:tr>
        <w:tc>
          <w:tcPr>
            <w:tcBorders>
              <w:top w:val="single" w:color="CCCCCC" w:sz="2"/>
              <w:left w:val="single" w:color="CCCCCC" w:sz="2"/>
              <w:bottom w:val="single" w:color="CCCCCC" w:sz="2"/>
              <w:right w:val="single" w:color="CCCCCC" w:sz="2"/>
            </w:tcBorders>
            <w:shd w:fill="EBF5FB" w:val="clear"/>
            <w:tcMar>
              <w:top w:type="dxa" w:w="60"/>
              <w:left w:type="dxa" w:w="100"/>
              <w:bottom w:type="dxa" w:w="60"/>
              <w:right w:type="dxa" w:w="100"/>
            </w:tcMar>
          </w:tcPr>
          <w:p>
            <w:r>
              <w:rPr>
                <w:sz w:val="18"/>
                <w:szCs w:val="18"/>
              </w:rPr>
              <w:t xml:space="preserve">MBB</w:t>
            </w:r>
          </w:p>
        </w:tc>
        <w:tc>
          <w:tcPr>
            <w:tcBorders>
              <w:top w:val="single" w:color="CCCCCC" w:sz="2"/>
              <w:left w:val="single" w:color="CCCCCC" w:sz="2"/>
              <w:bottom w:val="single" w:color="CCCCCC" w:sz="2"/>
              <w:right w:val="single" w:color="CCCCCC" w:sz="2"/>
            </w:tcBorders>
            <w:shd w:fill="EBF5FB" w:val="clear"/>
            <w:tcMar>
              <w:top w:type="dxa" w:w="60"/>
              <w:left w:type="dxa" w:w="100"/>
              <w:bottom w:type="dxa" w:w="60"/>
              <w:right w:type="dxa" w:w="100"/>
            </w:tcMar>
          </w:tcPr>
          <w:p>
            <w:r>
              <w:rPr>
                <w:sz w:val="18"/>
                <w:szCs w:val="18"/>
              </w:rPr>
              <w:t xml:space="preserve">Medial Branch</w:t>
            </w:r>
          </w:p>
        </w:tc>
        <w:tc>
          <w:tcPr>
            <w:tcBorders>
              <w:top w:val="single" w:color="CCCCCC" w:sz="2"/>
              <w:left w:val="single" w:color="CCCCCC" w:sz="2"/>
              <w:bottom w:val="single" w:color="CCCCCC" w:sz="2"/>
              <w:right w:val="single" w:color="CCCCCC" w:sz="2"/>
            </w:tcBorders>
            <w:shd w:fill="EBF5FB" w:val="clear"/>
            <w:tcMar>
              <w:top w:type="dxa" w:w="60"/>
              <w:left w:type="dxa" w:w="100"/>
              <w:bottom w:type="dxa" w:w="60"/>
              <w:right w:type="dxa" w:w="100"/>
            </w:tcMar>
          </w:tcPr>
          <w:p>
            <w:r>
              <w:rPr>
                <w:sz w:val="18"/>
                <w:szCs w:val="18"/>
              </w:rPr>
              <w:t xml:space="preserve">Oblique View</w:t>
            </w:r>
          </w:p>
        </w:tc>
        <w:tc>
          <w:tcPr>
            <w:tcBorders>
              <w:top w:val="single" w:color="CCCCCC" w:sz="2"/>
              <w:left w:val="single" w:color="CCCCCC" w:sz="2"/>
              <w:bottom w:val="single" w:color="CCCCCC" w:sz="2"/>
              <w:right w:val="single" w:color="CCCCCC" w:sz="2"/>
            </w:tcBorders>
            <w:shd w:fill="EBF5FB" w:val="clear"/>
            <w:tcMar>
              <w:top w:type="dxa" w:w="60"/>
              <w:left w:type="dxa" w:w="100"/>
              <w:bottom w:type="dxa" w:w="60"/>
              <w:right w:type="dxa" w:w="100"/>
            </w:tcMar>
          </w:tcPr>
          <w:p>
            <w:r>
              <w:rPr>
                <w:sz w:val="18"/>
                <w:szCs w:val="18"/>
              </w:rPr>
              <w:t xml:space="preserve">LA only</w:t>
            </w:r>
          </w:p>
        </w:tc>
        <w:tc>
          <w:tcPr>
            <w:tcBorders>
              <w:top w:val="single" w:color="CCCCCC" w:sz="2"/>
              <w:left w:val="single" w:color="CCCCCC" w:sz="2"/>
              <w:bottom w:val="single" w:color="CCCCCC" w:sz="2"/>
              <w:right w:val="single" w:color="CCCCCC" w:sz="2"/>
            </w:tcBorders>
            <w:shd w:fill="EBF5FB" w:val="clear"/>
            <w:tcMar>
              <w:top w:type="dxa" w:w="60"/>
              <w:left w:type="dxa" w:w="100"/>
              <w:bottom w:type="dxa" w:w="60"/>
              <w:right w:type="dxa" w:w="100"/>
            </w:tcMar>
          </w:tcPr>
          <w:p>
            <w:r>
              <w:rPr>
                <w:sz w:val="18"/>
                <w:szCs w:val="18"/>
              </w:rPr>
              <w:t xml:space="preserve">Diagnostic</w:t>
            </w:r>
          </w:p>
        </w:tc>
      </w:tr>
      <w:tr>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sz w:val="18"/>
                <w:szCs w:val="18"/>
              </w:rPr>
              <w:t xml:space="preserve">RFA</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sz w:val="18"/>
                <w:szCs w:val="18"/>
              </w:rPr>
              <w:t xml:space="preserve">Medial Branch</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sz w:val="18"/>
                <w:szCs w:val="18"/>
              </w:rPr>
              <w:t xml:space="preserve">AP + Oblique</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sz w:val="18"/>
                <w:szCs w:val="18"/>
              </w:rPr>
              <w:t xml:space="preserve">Heat 80-90C</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sz w:val="18"/>
                <w:szCs w:val="18"/>
              </w:rPr>
              <w:t xml:space="preserve">6-18 months</w:t>
            </w:r>
          </w:p>
        </w:tc>
      </w:tr>
      <w:tr>
        <w:tc>
          <w:tcPr>
            <w:tcBorders>
              <w:top w:val="single" w:color="CCCCCC" w:sz="2"/>
              <w:left w:val="single" w:color="CCCCCC" w:sz="2"/>
              <w:bottom w:val="single" w:color="CCCCCC" w:sz="2"/>
              <w:right w:val="single" w:color="CCCCCC" w:sz="2"/>
            </w:tcBorders>
            <w:shd w:fill="EBF5FB" w:val="clear"/>
            <w:tcMar>
              <w:top w:type="dxa" w:w="60"/>
              <w:left w:type="dxa" w:w="100"/>
              <w:bottom w:type="dxa" w:w="60"/>
              <w:right w:type="dxa" w:w="100"/>
            </w:tcMar>
          </w:tcPr>
          <w:p>
            <w:r>
              <w:rPr>
                <w:sz w:val="18"/>
                <w:szCs w:val="18"/>
              </w:rPr>
              <w:t xml:space="preserve">Celiac Block</w:t>
            </w:r>
          </w:p>
        </w:tc>
        <w:tc>
          <w:tcPr>
            <w:tcBorders>
              <w:top w:val="single" w:color="CCCCCC" w:sz="2"/>
              <w:left w:val="single" w:color="CCCCCC" w:sz="2"/>
              <w:bottom w:val="single" w:color="CCCCCC" w:sz="2"/>
              <w:right w:val="single" w:color="CCCCCC" w:sz="2"/>
            </w:tcBorders>
            <w:shd w:fill="EBF5FB" w:val="clear"/>
            <w:tcMar>
              <w:top w:type="dxa" w:w="60"/>
              <w:left w:type="dxa" w:w="100"/>
              <w:bottom w:type="dxa" w:w="60"/>
              <w:right w:type="dxa" w:w="100"/>
            </w:tcMar>
          </w:tcPr>
          <w:p>
            <w:r>
              <w:rPr>
                <w:sz w:val="18"/>
                <w:szCs w:val="18"/>
              </w:rPr>
              <w:t xml:space="preserve">Celiac Plexus</w:t>
            </w:r>
          </w:p>
        </w:tc>
        <w:tc>
          <w:tcPr>
            <w:tcBorders>
              <w:top w:val="single" w:color="CCCCCC" w:sz="2"/>
              <w:left w:val="single" w:color="CCCCCC" w:sz="2"/>
              <w:bottom w:val="single" w:color="CCCCCC" w:sz="2"/>
              <w:right w:val="single" w:color="CCCCCC" w:sz="2"/>
            </w:tcBorders>
            <w:shd w:fill="EBF5FB" w:val="clear"/>
            <w:tcMar>
              <w:top w:type="dxa" w:w="60"/>
              <w:left w:type="dxa" w:w="100"/>
              <w:bottom w:type="dxa" w:w="60"/>
              <w:right w:type="dxa" w:w="100"/>
            </w:tcMar>
          </w:tcPr>
          <w:p>
            <w:r>
              <w:rPr>
                <w:sz w:val="18"/>
                <w:szCs w:val="18"/>
              </w:rPr>
              <w:t xml:space="preserve">AP + Lateral</w:t>
            </w:r>
          </w:p>
        </w:tc>
        <w:tc>
          <w:tcPr>
            <w:tcBorders>
              <w:top w:val="single" w:color="CCCCCC" w:sz="2"/>
              <w:left w:val="single" w:color="CCCCCC" w:sz="2"/>
              <w:bottom w:val="single" w:color="CCCCCC" w:sz="2"/>
              <w:right w:val="single" w:color="CCCCCC" w:sz="2"/>
            </w:tcBorders>
            <w:shd w:fill="EBF5FB" w:val="clear"/>
            <w:tcMar>
              <w:top w:type="dxa" w:w="60"/>
              <w:left w:type="dxa" w:w="100"/>
              <w:bottom w:type="dxa" w:w="60"/>
              <w:right w:type="dxa" w:w="100"/>
            </w:tcMar>
          </w:tcPr>
          <w:p>
            <w:r>
              <w:rPr>
                <w:sz w:val="18"/>
                <w:szCs w:val="18"/>
              </w:rPr>
              <w:t xml:space="preserve">LA / Alcohol</w:t>
            </w:r>
          </w:p>
        </w:tc>
        <w:tc>
          <w:tcPr>
            <w:tcBorders>
              <w:top w:val="single" w:color="CCCCCC" w:sz="2"/>
              <w:left w:val="single" w:color="CCCCCC" w:sz="2"/>
              <w:bottom w:val="single" w:color="CCCCCC" w:sz="2"/>
              <w:right w:val="single" w:color="CCCCCC" w:sz="2"/>
            </w:tcBorders>
            <w:shd w:fill="EBF5FB" w:val="clear"/>
            <w:tcMar>
              <w:top w:type="dxa" w:w="60"/>
              <w:left w:type="dxa" w:w="100"/>
              <w:bottom w:type="dxa" w:w="60"/>
              <w:right w:type="dxa" w:w="100"/>
            </w:tcMar>
          </w:tcPr>
          <w:p>
            <w:r>
              <w:rPr>
                <w:sz w:val="18"/>
                <w:szCs w:val="18"/>
              </w:rPr>
              <w:t xml:space="preserve">Months</w:t>
            </w:r>
          </w:p>
        </w:tc>
      </w:tr>
      <w:tr>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sz w:val="18"/>
                <w:szCs w:val="18"/>
              </w:rPr>
              <w:t xml:space="preserve">Kyphoplasty</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sz w:val="18"/>
                <w:szCs w:val="18"/>
              </w:rPr>
              <w:t xml:space="preserve">Vertebral Body</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sz w:val="18"/>
                <w:szCs w:val="18"/>
              </w:rPr>
              <w:t xml:space="preserve">AP + Lateral</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sz w:val="18"/>
                <w:szCs w:val="18"/>
              </w:rPr>
              <w:t xml:space="preserve">PMMA Cement</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sz w:val="18"/>
                <w:szCs w:val="18"/>
              </w:rPr>
              <w:t xml:space="preserve">Permanent</w:t>
            </w:r>
          </w:p>
        </w:tc>
      </w:tr>
      <w:tr>
        <w:tc>
          <w:tcPr>
            <w:tcBorders>
              <w:top w:val="single" w:color="CCCCCC" w:sz="2"/>
              <w:left w:val="single" w:color="CCCCCC" w:sz="2"/>
              <w:bottom w:val="single" w:color="CCCCCC" w:sz="2"/>
              <w:right w:val="single" w:color="CCCCCC" w:sz="2"/>
            </w:tcBorders>
            <w:shd w:fill="EBF5FB" w:val="clear"/>
            <w:tcMar>
              <w:top w:type="dxa" w:w="60"/>
              <w:left w:type="dxa" w:w="100"/>
              <w:bottom w:type="dxa" w:w="60"/>
              <w:right w:type="dxa" w:w="100"/>
            </w:tcMar>
          </w:tcPr>
          <w:p>
            <w:r>
              <w:rPr>
                <w:sz w:val="18"/>
                <w:szCs w:val="18"/>
              </w:rPr>
              <w:t xml:space="preserve">SCS</w:t>
            </w:r>
          </w:p>
        </w:tc>
        <w:tc>
          <w:tcPr>
            <w:tcBorders>
              <w:top w:val="single" w:color="CCCCCC" w:sz="2"/>
              <w:left w:val="single" w:color="CCCCCC" w:sz="2"/>
              <w:bottom w:val="single" w:color="CCCCCC" w:sz="2"/>
              <w:right w:val="single" w:color="CCCCCC" w:sz="2"/>
            </w:tcBorders>
            <w:shd w:fill="EBF5FB" w:val="clear"/>
            <w:tcMar>
              <w:top w:type="dxa" w:w="60"/>
              <w:left w:type="dxa" w:w="100"/>
              <w:bottom w:type="dxa" w:w="60"/>
              <w:right w:type="dxa" w:w="100"/>
            </w:tcMar>
          </w:tcPr>
          <w:p>
            <w:r>
              <w:rPr>
                <w:sz w:val="18"/>
                <w:szCs w:val="18"/>
              </w:rPr>
              <w:t xml:space="preserve">Epidural Lead</w:t>
            </w:r>
          </w:p>
        </w:tc>
        <w:tc>
          <w:tcPr>
            <w:tcBorders>
              <w:top w:val="single" w:color="CCCCCC" w:sz="2"/>
              <w:left w:val="single" w:color="CCCCCC" w:sz="2"/>
              <w:bottom w:val="single" w:color="CCCCCC" w:sz="2"/>
              <w:right w:val="single" w:color="CCCCCC" w:sz="2"/>
            </w:tcBorders>
            <w:shd w:fill="EBF5FB" w:val="clear"/>
            <w:tcMar>
              <w:top w:type="dxa" w:w="60"/>
              <w:left w:type="dxa" w:w="100"/>
              <w:bottom w:type="dxa" w:w="60"/>
              <w:right w:type="dxa" w:w="100"/>
            </w:tcMar>
          </w:tcPr>
          <w:p>
            <w:r>
              <w:rPr>
                <w:sz w:val="18"/>
                <w:szCs w:val="18"/>
              </w:rPr>
              <w:t xml:space="preserve">AP + Lateral</w:t>
            </w:r>
          </w:p>
        </w:tc>
        <w:tc>
          <w:tcPr>
            <w:tcBorders>
              <w:top w:val="single" w:color="CCCCCC" w:sz="2"/>
              <w:left w:val="single" w:color="CCCCCC" w:sz="2"/>
              <w:bottom w:val="single" w:color="CCCCCC" w:sz="2"/>
              <w:right w:val="single" w:color="CCCCCC" w:sz="2"/>
            </w:tcBorders>
            <w:shd w:fill="EBF5FB" w:val="clear"/>
            <w:tcMar>
              <w:top w:type="dxa" w:w="60"/>
              <w:left w:type="dxa" w:w="100"/>
              <w:bottom w:type="dxa" w:w="60"/>
              <w:right w:type="dxa" w:w="100"/>
            </w:tcMar>
          </w:tcPr>
          <w:p>
            <w:r>
              <w:rPr>
                <w:sz w:val="18"/>
                <w:szCs w:val="18"/>
              </w:rPr>
              <w:t xml:space="preserve">Electrical</w:t>
            </w:r>
          </w:p>
        </w:tc>
        <w:tc>
          <w:tcPr>
            <w:tcBorders>
              <w:top w:val="single" w:color="CCCCCC" w:sz="2"/>
              <w:left w:val="single" w:color="CCCCCC" w:sz="2"/>
              <w:bottom w:val="single" w:color="CCCCCC" w:sz="2"/>
              <w:right w:val="single" w:color="CCCCCC" w:sz="2"/>
            </w:tcBorders>
            <w:shd w:fill="EBF5FB" w:val="clear"/>
            <w:tcMar>
              <w:top w:type="dxa" w:w="60"/>
              <w:left w:type="dxa" w:w="100"/>
              <w:bottom w:type="dxa" w:w="60"/>
              <w:right w:type="dxa" w:w="100"/>
            </w:tcMar>
          </w:tcPr>
          <w:p>
            <w:r>
              <w:rPr>
                <w:sz w:val="18"/>
                <w:szCs w:val="18"/>
              </w:rPr>
              <w:t xml:space="preserve">Permanent</w:t>
            </w:r>
          </w:p>
        </w:tc>
      </w:tr>
      <w:tr>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sz w:val="18"/>
                <w:szCs w:val="18"/>
              </w:rPr>
              <w:t xml:space="preserve">SI Joint</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sz w:val="18"/>
                <w:szCs w:val="18"/>
              </w:rPr>
              <w:t xml:space="preserve">SI Joint</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sz w:val="18"/>
                <w:szCs w:val="18"/>
              </w:rPr>
              <w:t xml:space="preserve">AP Oblique</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sz w:val="18"/>
                <w:szCs w:val="18"/>
              </w:rPr>
              <w:t xml:space="preserve">Steroid+LA</w:t>
            </w:r>
          </w:p>
        </w:tc>
        <w:tc>
          <w:tcPr>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sz w:val="18"/>
                <w:szCs w:val="18"/>
              </w:rPr>
              <w:t xml:space="preserve">3-6 months</w:t>
            </w:r>
          </w:p>
        </w:tc>
      </w:tr>
    </w:tbl>
    <w:p>
      <w:pPr>
        <w:spacing w:after="120" w:line="320"/>
        <w:jc w:val="both"/>
      </w:pPr>
      <w:r>
        <w:rPr>
          <w:color w:val="000000"/>
          <w:sz w:val="22"/>
          <w:szCs w:val="22"/>
        </w:rPr>
        <w:t xml:space="preserve"/>
      </w:r>
    </w:p>
    <w:p>
      <w:pPr>
        <w:pStyle w:val="Heading2"/>
      </w:pPr>
      <w:r>
        <w:rPr>
          <w:b/>
          <w:bCs/>
        </w:rPr>
        <w:t xml:space="preserve">9.2 Drug Doses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E35" w:sz="4"/>
              <w:left w:val="single" w:color="1A5E35" w:sz="4"/>
              <w:bottom w:val="single" w:color="1A5E35" w:sz="4"/>
              <w:right w:val="single" w:color="1A5E35" w:sz="4"/>
            </w:tcBorders>
            <w:shd w:fill="1A5E35" w:val="clear"/>
            <w:tcMar>
              <w:top w:type="dxa" w:w="80"/>
              <w:left w:type="dxa" w:w="160"/>
              <w:bottom w:type="dxa" w:w="80"/>
              <w:right w:type="dxa" w:w="160"/>
            </w:tcMar>
          </w:tcPr>
          <w:p>
            <w:r>
              <w:rPr>
                <w:b/>
                <w:bCs/>
                <w:color w:val="FFFFFF"/>
                <w:sz w:val="22"/>
                <w:szCs w:val="22"/>
              </w:rPr>
              <w:t xml:space="preserve">Common Drugs aur Doses:</w:t>
            </w:r>
          </w:p>
        </w:tc>
      </w:tr>
      <w:tr>
        <w:tc>
          <w:tcPr>
            <w:tcBorders>
              <w:top w:val="single" w:color="1A5E35" w:sz="4"/>
              <w:left w:val="single" w:color="1A5E35" w:sz="4"/>
              <w:bottom w:val="single" w:color="1A5E35" w:sz="4"/>
              <w:right w:val="single" w:color="1A5E35" w:sz="4"/>
            </w:tcBorders>
            <w:tcMar>
              <w:top w:type="dxa" w:w="60"/>
              <w:left w:type="dxa" w:w="160"/>
              <w:bottom w:type="dxa" w:w="60"/>
              <w:right w:type="dxa" w:w="160"/>
            </w:tcMar>
          </w:tcPr>
          <w:p>
            <w:pPr>
              <w:spacing w:after="50"/>
            </w:pPr>
            <w:r>
              <w:rPr>
                <w:color w:val="000000"/>
                <w:sz w:val="20"/>
                <w:szCs w:val="20"/>
              </w:rPr>
              <w:t xml:space="preserve">Triamcinolone acetonide: 20-80 mg (Facet: 20mg | Epidural: 40-80mg)</w:t>
            </w:r>
          </w:p>
        </w:tc>
      </w:tr>
      <w:tr>
        <w:tc>
          <w:tcPr>
            <w:tcBorders>
              <w:top w:val="single" w:color="1A5E35" w:sz="4"/>
              <w:left w:val="single" w:color="1A5E35" w:sz="4"/>
              <w:bottom w:val="single" w:color="1A5E35" w:sz="4"/>
              <w:right w:val="single" w:color="1A5E35" w:sz="4"/>
            </w:tcBorders>
            <w:tcMar>
              <w:top w:type="dxa" w:w="60"/>
              <w:left w:type="dxa" w:w="160"/>
              <w:bottom w:type="dxa" w:w="60"/>
              <w:right w:type="dxa" w:w="160"/>
            </w:tcMar>
          </w:tcPr>
          <w:p>
            <w:pPr>
              <w:spacing w:after="50"/>
            </w:pPr>
            <w:r>
              <w:rPr>
                <w:color w:val="000000"/>
                <w:sz w:val="20"/>
                <w:szCs w:val="20"/>
              </w:rPr>
              <w:t xml:space="preserve">Dexamethasone: 4-10 mg (Particulate nahi - TF-ESI ke liye safer)</w:t>
            </w:r>
          </w:p>
        </w:tc>
      </w:tr>
      <w:tr>
        <w:tc>
          <w:tcPr>
            <w:tcBorders>
              <w:top w:val="single" w:color="1A5E35" w:sz="4"/>
              <w:left w:val="single" w:color="1A5E35" w:sz="4"/>
              <w:bottom w:val="single" w:color="1A5E35" w:sz="4"/>
              <w:right w:val="single" w:color="1A5E35" w:sz="4"/>
            </w:tcBorders>
            <w:tcMar>
              <w:top w:type="dxa" w:w="60"/>
              <w:left w:type="dxa" w:w="160"/>
              <w:bottom w:type="dxa" w:w="60"/>
              <w:right w:type="dxa" w:w="160"/>
            </w:tcMar>
          </w:tcPr>
          <w:p>
            <w:pPr>
              <w:spacing w:after="50"/>
            </w:pPr>
            <w:r>
              <w:rPr>
                <w:color w:val="000000"/>
                <w:sz w:val="20"/>
                <w:szCs w:val="20"/>
              </w:rPr>
              <w:t xml:space="preserve">Methylprednisolone: 40-80 mg (Kenalog)</w:t>
            </w:r>
          </w:p>
        </w:tc>
      </w:tr>
      <w:tr>
        <w:tc>
          <w:tcPr>
            <w:tcBorders>
              <w:top w:val="single" w:color="1A5E35" w:sz="4"/>
              <w:left w:val="single" w:color="1A5E35" w:sz="4"/>
              <w:bottom w:val="single" w:color="1A5E35" w:sz="4"/>
              <w:right w:val="single" w:color="1A5E35" w:sz="4"/>
            </w:tcBorders>
            <w:tcMar>
              <w:top w:type="dxa" w:w="60"/>
              <w:left w:type="dxa" w:w="160"/>
              <w:bottom w:type="dxa" w:w="60"/>
              <w:right w:type="dxa" w:w="160"/>
            </w:tcMar>
          </w:tcPr>
          <w:p>
            <w:pPr>
              <w:spacing w:after="50"/>
            </w:pPr>
            <w:r>
              <w:rPr>
                <w:color w:val="000000"/>
                <w:sz w:val="20"/>
                <w:szCs w:val="20"/>
              </w:rPr>
              <w:t xml:space="preserve">Bupivacaine 0.25%: 1-3 mL per point | 0.5% ke saath epidural</w:t>
            </w:r>
          </w:p>
        </w:tc>
      </w:tr>
      <w:tr>
        <w:tc>
          <w:tcPr>
            <w:tcBorders>
              <w:top w:val="single" w:color="1A5E35" w:sz="4"/>
              <w:left w:val="single" w:color="1A5E35" w:sz="4"/>
              <w:bottom w:val="single" w:color="1A5E35" w:sz="4"/>
              <w:right w:val="single" w:color="1A5E35" w:sz="4"/>
            </w:tcBorders>
            <w:tcMar>
              <w:top w:type="dxa" w:w="60"/>
              <w:left w:type="dxa" w:w="160"/>
              <w:bottom w:type="dxa" w:w="60"/>
              <w:right w:type="dxa" w:w="160"/>
            </w:tcMar>
          </w:tcPr>
          <w:p>
            <w:pPr>
              <w:spacing w:after="50"/>
            </w:pPr>
            <w:r>
              <w:rPr>
                <w:color w:val="000000"/>
                <w:sz w:val="20"/>
                <w:szCs w:val="20"/>
              </w:rPr>
              <w:t xml:space="preserve">Lidocaine 1-2%: Diagnostic blocks + skin infiltration</w:t>
            </w:r>
          </w:p>
        </w:tc>
      </w:tr>
      <w:tr>
        <w:tc>
          <w:tcPr>
            <w:tcBorders>
              <w:top w:val="single" w:color="1A5E35" w:sz="4"/>
              <w:left w:val="single" w:color="1A5E35" w:sz="4"/>
              <w:bottom w:val="single" w:color="1A5E35" w:sz="4"/>
              <w:right w:val="single" w:color="1A5E35" w:sz="4"/>
            </w:tcBorders>
            <w:tcMar>
              <w:top w:type="dxa" w:w="60"/>
              <w:left w:type="dxa" w:w="160"/>
              <w:bottom w:type="dxa" w:w="60"/>
              <w:right w:type="dxa" w:w="160"/>
            </w:tcMar>
          </w:tcPr>
          <w:p>
            <w:pPr>
              <w:spacing w:after="50"/>
            </w:pPr>
            <w:r>
              <w:rPr>
                <w:color w:val="000000"/>
                <w:sz w:val="20"/>
                <w:szCs w:val="20"/>
              </w:rPr>
              <w:t xml:space="preserve">Omnipaque 240: Epidural + facet | Omnipaque 300: Discography</w:t>
            </w:r>
          </w:p>
        </w:tc>
      </w:tr>
      <w:tr>
        <w:tc>
          <w:tcPr>
            <w:tcBorders>
              <w:top w:val="single" w:color="1A5E35" w:sz="4"/>
              <w:left w:val="single" w:color="1A5E35" w:sz="4"/>
              <w:bottom w:val="single" w:color="1A5E35" w:sz="4"/>
              <w:right w:val="single" w:color="1A5E35" w:sz="4"/>
            </w:tcBorders>
            <w:tcMar>
              <w:top w:type="dxa" w:w="60"/>
              <w:left w:type="dxa" w:w="160"/>
              <w:bottom w:type="dxa" w:w="60"/>
              <w:right w:type="dxa" w:w="160"/>
            </w:tcMar>
          </w:tcPr>
          <w:p>
            <w:pPr>
              <w:spacing w:after="50"/>
            </w:pPr>
            <w:r>
              <w:rPr>
                <w:color w:val="000000"/>
                <w:sz w:val="20"/>
                <w:szCs w:val="20"/>
              </w:rPr>
              <w:t xml:space="preserve">Botulinum Toxin A: 50-200 units (piriformis, trigger points)</w:t>
            </w:r>
          </w:p>
        </w:tc>
      </w:tr>
      <w:tr>
        <w:tc>
          <w:tcPr>
            <w:tcBorders>
              <w:top w:val="single" w:color="1A5E35" w:sz="4"/>
              <w:left w:val="single" w:color="1A5E35" w:sz="4"/>
              <w:bottom w:val="single" w:color="1A5E35" w:sz="4"/>
              <w:right w:val="single" w:color="1A5E35" w:sz="4"/>
            </w:tcBorders>
            <w:tcMar>
              <w:top w:type="dxa" w:w="60"/>
              <w:left w:type="dxa" w:w="160"/>
              <w:bottom w:type="dxa" w:w="60"/>
              <w:right w:type="dxa" w:w="160"/>
            </w:tcMar>
          </w:tcPr>
          <w:p>
            <w:pPr>
              <w:spacing w:after="50"/>
            </w:pPr>
            <w:r>
              <w:rPr>
                <w:color w:val="000000"/>
                <w:sz w:val="20"/>
                <w:szCs w:val="20"/>
              </w:rPr>
              <w:t xml:space="preserve">Ethanol 100%: 5-15 mL per side (celiac neurolysis)</w:t>
            </w:r>
          </w:p>
        </w:tc>
      </w:tr>
    </w:tbl>
    <w:p>
      <w:pPr>
        <w:spacing w:after="120" w:line="320"/>
        <w:jc w:val="both"/>
      </w:pPr>
      <w:r>
        <w:rPr>
          <w:color w:val="000000"/>
          <w:sz w:val="22"/>
          <w:szCs w:val="22"/>
        </w:rPr>
        <w:t xml:space="preserve"/>
      </w:r>
    </w:p>
    <w:p>
      <w:pPr>
        <w:pStyle w:val="Heading2"/>
      </w:pPr>
      <w:r>
        <w:rPr>
          <w:b/>
          <w:bCs/>
        </w:rPr>
        <w:t xml:space="preserve">9.3 Pre-Procedure Checklist</w:t>
      </w:r>
    </w:p>
    <w:p>
      <w:pPr>
        <w:pStyle w:val="ListParagraph"/>
        <w:numPr>
          <w:ilvl w:val="0"/>
          <w:numId w:val="3"/>
        </w:numPr>
        <w:spacing w:after="80"/>
      </w:pPr>
      <w:r>
        <w:rPr>
          <w:sz w:val="21"/>
          <w:szCs w:val="21"/>
        </w:rPr>
        <w:t xml:space="preserve">Informed consent liya? Patient ne samjha aur sign kiya?</w:t>
      </w:r>
    </w:p>
    <w:p>
      <w:pPr>
        <w:pStyle w:val="ListParagraph"/>
        <w:numPr>
          <w:ilvl w:val="0"/>
          <w:numId w:val="3"/>
        </w:numPr>
        <w:spacing w:after="80"/>
      </w:pPr>
      <w:r>
        <w:rPr>
          <w:sz w:val="21"/>
          <w:szCs w:val="21"/>
        </w:rPr>
        <w:t xml:space="preserve">Anticoagulation status check: ASRA guidelines follow karo</w:t>
      </w:r>
    </w:p>
    <w:p>
      <w:pPr>
        <w:pStyle w:val="ListParagraph"/>
        <w:numPr>
          <w:ilvl w:val="0"/>
          <w:numId w:val="3"/>
        </w:numPr>
        <w:spacing w:after="80"/>
      </w:pPr>
      <w:r>
        <w:rPr>
          <w:sz w:val="21"/>
          <w:szCs w:val="21"/>
        </w:rPr>
        <w:t xml:space="preserve">Allergies: Contrast, LA, steroids - history leni hai</w:t>
      </w:r>
    </w:p>
    <w:p>
      <w:pPr>
        <w:pStyle w:val="ListParagraph"/>
        <w:numPr>
          <w:ilvl w:val="0"/>
          <w:numId w:val="3"/>
        </w:numPr>
        <w:spacing w:after="80"/>
      </w:pPr>
      <w:r>
        <w:rPr>
          <w:sz w:val="21"/>
          <w:szCs w:val="21"/>
        </w:rPr>
        <w:t xml:space="preserve">IV access established? Resuscitation equipment ready?</w:t>
      </w:r>
    </w:p>
    <w:p>
      <w:pPr>
        <w:pStyle w:val="ListParagraph"/>
        <w:numPr>
          <w:ilvl w:val="0"/>
          <w:numId w:val="3"/>
        </w:numPr>
        <w:spacing w:after="80"/>
      </w:pPr>
      <w:r>
        <w:rPr>
          <w:sz w:val="21"/>
          <w:szCs w:val="21"/>
        </w:rPr>
        <w:t xml:space="preserve">Lead apron + thyroid shield + glasses - sabne pehne?</w:t>
      </w:r>
    </w:p>
    <w:p>
      <w:pPr>
        <w:pStyle w:val="ListParagraph"/>
        <w:numPr>
          <w:ilvl w:val="0"/>
          <w:numId w:val="3"/>
        </w:numPr>
        <w:spacing w:after="80"/>
      </w:pPr>
      <w:r>
        <w:rPr>
          <w:sz w:val="21"/>
          <w:szCs w:val="21"/>
        </w:rPr>
        <w:t xml:space="preserve">Time-Out: Correct patient? Correct side? Correct level?</w:t>
      </w:r>
    </w:p>
    <w:p>
      <w:pPr>
        <w:pStyle w:val="ListParagraph"/>
        <w:numPr>
          <w:ilvl w:val="0"/>
          <w:numId w:val="3"/>
        </w:numPr>
        <w:spacing w:after="80"/>
      </w:pPr>
      <w:r>
        <w:rPr>
          <w:sz w:val="21"/>
          <w:szCs w:val="21"/>
        </w:rPr>
        <w:t xml:space="preserve">C-arm calibrated? Correct position mein?</w:t>
      </w:r>
    </w:p>
    <w:p>
      <w:pPr>
        <w:pStyle w:val="ListParagraph"/>
        <w:numPr>
          <w:ilvl w:val="0"/>
          <w:numId w:val="3"/>
        </w:numPr>
        <w:spacing w:after="80"/>
      </w:pPr>
      <w:r>
        <w:rPr>
          <w:sz w:val="21"/>
          <w:szCs w:val="21"/>
        </w:rPr>
        <w:t xml:space="preserve">Contrast syringe ready? Non-ionic, correct concentration?</w:t>
      </w:r>
    </w:p>
    <w:p>
      <w:pPr>
        <w:pStyle w:val="ListParagraph"/>
        <w:numPr>
          <w:ilvl w:val="0"/>
          <w:numId w:val="3"/>
        </w:numPr>
        <w:spacing w:after="80"/>
      </w:pPr>
      <w:r>
        <w:rPr>
          <w:sz w:val="21"/>
          <w:szCs w:val="21"/>
        </w:rPr>
        <w:t xml:space="preserve">Sterile field prepare kiya? Drape lagaaya?</w:t>
      </w:r>
    </w:p>
    <w:p>
      <w:pPr>
        <w:pStyle w:val="ListParagraph"/>
        <w:numPr>
          <w:ilvl w:val="0"/>
          <w:numId w:val="3"/>
        </w:numPr>
        <w:spacing w:after="80"/>
      </w:pPr>
      <w:r>
        <w:rPr>
          <w:sz w:val="21"/>
          <w:szCs w:val="21"/>
        </w:rPr>
        <w:t xml:space="preserve">Post-procedure: 30 minutes monitoring minimum</w:t>
      </w:r>
    </w:p>
    <w:p>
      <w:pPr>
        <w:spacing w:after="120" w:line="320"/>
        <w:jc w:val="both"/>
      </w:pPr>
      <w:r>
        <w:rPr>
          <w:color w:val="000000"/>
          <w:sz w:val="22"/>
          <w:szCs w:val="22"/>
        </w:rPr>
        <w:t xml:space="preserve"/>
      </w:r>
    </w:p>
    <w:p>
      <w:pPr>
        <w:pBdr>
          <w:bottom w:val="single" w:color="1A3A5C" w:sz="6" w:space="1"/>
        </w:pBdr>
        <w:spacing w:before="80" w:after="80"/>
      </w:pPr>
      <w:r>
        <w:t xml:space="preserve"/>
      </w:r>
    </w:p>
    <w:p>
      <w:pPr>
        <w:pStyle w:val="Heading1"/>
      </w:pPr>
      <w:r>
        <w:rPr>
          <w:b/>
          <w:bCs/>
        </w:rPr>
        <w:t xml:space="preserve">Conclusion</w:t>
      </w:r>
    </w:p>
    <w:p>
      <w:pPr>
        <w:spacing w:after="120" w:line="320"/>
        <w:jc w:val="both"/>
      </w:pPr>
      <w:r>
        <w:rPr>
          <w:color w:val="000000"/>
          <w:sz w:val="22"/>
          <w:szCs w:val="22"/>
        </w:rPr>
        <w:t xml:space="preserve">Interventional pain procedures mein mastery ke liye teen cheezein zaroori hain: anatomy ki gehri samajh, fluoroscopy ka skilled use aur patient safety ka unwavering commitment. Ye book ek starting point hai - practical training aur supervised procedures se hi true expertise aati hai.</w:t>
      </w:r>
    </w:p>
    <w:p>
      <w:pPr>
        <w:spacing w:after="120" w:line="320"/>
        <w:jc w:val="both"/>
      </w:pPr>
      <w:r>
        <w:rPr>
          <w:color w:val="000000"/>
          <w:sz w:val="22"/>
          <w:szCs w:val="22"/>
        </w:rPr>
        <w:t xml:space="preserve">Hamesha yaad rakhein: 'Primum Non Nocere' - Pehle Harm Mat Karo. Procedure se pehle sochein, plan karein, aur phir execute karein sab safety checks ke saath.</w:t>
      </w:r>
    </w:p>
    <w:p>
      <w:pPr>
        <w:spacing w:after="120" w:line="320"/>
        <w:jc w:val="both"/>
      </w:pPr>
      <w:r>
        <w:rPr>
          <w:i/>
          <w:iCs/>
          <w:color w:val="000000"/>
          <w:sz w:val="22"/>
          <w:szCs w:val="22"/>
        </w:rPr>
        <w:t xml:space="preserve">Pain patients ko relief dena ek noble kaam hai. Technical skill ke saath-saath empathy bhi utni hi zaroori hai.</w:t>
      </w:r>
    </w:p>
    <w:p>
      <w:pPr>
        <w:spacing w:after="120" w:line="320"/>
        <w:jc w:val="both"/>
      </w:pPr>
      <w:r>
        <w:rPr>
          <w:color w:val="000000"/>
          <w:sz w:val="22"/>
          <w:szCs w:val="22"/>
        </w:rPr>
        <w:t xml:space="preserve"/>
      </w:r>
    </w:p>
    <w:p>
      <w:pPr>
        <w:spacing w:before="300" w:after="100"/>
        <w:jc w:val="center"/>
      </w:pPr>
      <w:r>
        <w:rPr>
          <w:b/>
          <w:bCs/>
          <w:color w:val="1A3A5C"/>
          <w:sz w:val="28"/>
          <w:szCs w:val="28"/>
        </w:rPr>
        <w:t xml:space="preserve">Dr. Varun Kumar Varshney</w:t>
      </w:r>
    </w:p>
    <w:p>
      <w:pPr>
        <w:spacing w:after="100"/>
        <w:jc w:val="center"/>
      </w:pPr>
      <w:r>
        <w:rPr>
          <w:i/>
          <w:iCs/>
          <w:color w:val="555555"/>
          <w:sz w:val="22"/>
          <w:szCs w:val="22"/>
        </w:rPr>
        <w:t xml:space="preserve">Interventional Pain Specialist</w:t>
      </w:r>
    </w:p>
    <w:p>
      <w:pPr>
        <w:pBdr>
          <w:bottom w:val="single" w:color="2E75B6" w:sz="6" w:space="1"/>
        </w:pBdr>
        <w:spacing w:before="80" w:after="80"/>
      </w:pPr>
      <w:r>
        <w:t xml:space="preserve"/>
      </w:r>
    </w:p>
    <w:p>
      <w:pPr>
        <w:spacing w:before="200"/>
        <w:jc w:val="center"/>
      </w:pPr>
      <w:r>
        <w:rPr>
          <w:b/>
          <w:bCs/>
          <w:i/>
          <w:iCs/>
          <w:color w:val="7D3C98"/>
          <w:sz w:val="30"/>
          <w:szCs w:val="30"/>
        </w:rPr>
        <w:t xml:space="preserve">——  Dard Se Azaadi  ——</w:t>
      </w:r>
    </w:p>
    <w:sectPr>
      <w:headerReference w:type="default" r:id="rId6"/>
      <w:footerReference w:type="default" r:id="rId7"/>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spacing w:before="60"/>
    </w:pPr>
    <w:r>
      <w:rPr>
        <w:color w:val="777777"/>
        <w:sz w:val="18"/>
        <w:szCs w:val="18"/>
      </w:rPr>
      <w:t xml:space="preserve">Hinglish mein Pain Procedures</w:t>
    </w:r>
    <w:r>
      <w:rPr>
        <w:color w:val="777777"/>
        <w:sz w:val="18"/>
        <w:szCs w:val="18"/>
      </w:rPr>
      <w:t xml:space="preserve">	Page </w:t>
    </w:r>
    <w:r>
      <w:rPr>
        <w:color w:val="2E75B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60"/>
      <w:jc w:val="center"/>
    </w:pPr>
    <w:r>
      <w:rPr>
        <w:b/>
        <w:bCs/>
        <w:color w:val="2E75B6"/>
        <w:sz w:val="18"/>
        <w:szCs w:val="18"/>
      </w:rPr>
      <w:t xml:space="preserve">Interventional Pain Procedures (Fluoroscopy Guide)</w:t>
    </w:r>
    <w:r>
      <w:rPr>
        <w:color w:val="777777"/>
        <w:sz w:val="18"/>
        <w:szCs w:val="18"/>
      </w:rPr>
      <w:t xml:space="preserve">  —  Dr. Varun Kumar Varshney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A3A5C"/>
      <w:sz w:val="36"/>
      <w:szCs w:val="36"/>
    </w:rPr>
  </w:style>
  <w:style w:type="paragraph" w:styleId="Heading2">
    <w:name w:val="Heading 2"/>
    <w:basedOn w:val="Normal"/>
    <w:next w:val="Normal"/>
    <w:qFormat/>
    <w:pPr>
      <w:spacing w:before="180" w:after="100"/>
      <w:outlineLvl w:val="1"/>
    </w:pPr>
    <w:rPr>
      <w:rFonts w:ascii="Arial" w:cs="Arial" w:eastAsia="Arial" w:hAnsi="Arial"/>
      <w:b/>
      <w:bCs/>
      <w:color w:val="1A6E9E"/>
      <w:sz w:val="28"/>
      <w:szCs w:val="28"/>
    </w:rPr>
  </w:style>
  <w:style w:type="paragraph" w:styleId="Heading3">
    <w:name w:val="Heading 3"/>
    <w:basedOn w:val="Normal"/>
    <w:next w:val="Normal"/>
    <w:qFormat/>
    <w:pPr>
      <w:spacing w:before="140" w:after="80"/>
      <w:outlineLvl w:val="2"/>
    </w:pPr>
    <w:rPr>
      <w:rFonts w:ascii="Arial" w:cs="Arial" w:eastAsia="Arial" w:hAnsi="Arial"/>
      <w:b/>
      <w:bCs/>
      <w:color w:val="7D3C9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6d829d3d0f629e1d2bf1c16b104efb7b4dfe73bf.png"/><Relationship Id="rId9" Type="http://schemas.openxmlformats.org/officeDocument/2006/relationships/image" Target="media/32a0473dc319fa4535e16523d1c226268f896c78.png"/><Relationship Id="rId10" Type="http://schemas.openxmlformats.org/officeDocument/2006/relationships/image" Target="media/69480dce5e15d06aba572cd89f88af953f01ce43.png"/><Relationship Id="rId11" Type="http://schemas.openxmlformats.org/officeDocument/2006/relationships/image" Target="media/474c495998d712396b27b0ee163d14997cc71d23.png"/><Relationship Id="rId12" Type="http://schemas.openxmlformats.org/officeDocument/2006/relationships/image" Target="media/99cb5560455558326a3fa8965791c2b34b4d462a.png"/><Relationship Id="rId13" Type="http://schemas.openxmlformats.org/officeDocument/2006/relationships/image" Target="media/85c5d06261a966524d523f4638ffccc60b56366f.png"/><Relationship Id="rId14" Type="http://schemas.openxmlformats.org/officeDocument/2006/relationships/image" Target="media/8e3da773171ea441ef2ef5682ccef14b10f79eee.png"/><Relationship Id="rId15" Type="http://schemas.openxmlformats.org/officeDocument/2006/relationships/image" Target="media/e49ffbab02e00de8fe475caea9345b0d039018a2.png"/><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2026-02-26T20:21:01.617Z</dcterms:created>
  <dcterms:modified xsi:type="dcterms:W3CDTF">2026-02-26T20:21:01.619Z</dcterms:modified>
</cp:coreProperties>
</file>

<file path=docProps/custom.xml><?xml version="1.0" encoding="utf-8"?>
<Properties xmlns="http://schemas.openxmlformats.org/officeDocument/2006/custom-properties" xmlns:vt="http://schemas.openxmlformats.org/officeDocument/2006/docPropsVTypes"/>
</file>