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TUTORIAL – 11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Python Automation Testing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analyze automation testing in Python for website navigation, forms, multi-page workflows, links, and regression testing scenarios.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SOURCE CODE 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 import webdriver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 = webdriver.Chrome()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1. Open Website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print("Website opened successfully")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2. Login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EC.visibility_of_element_located((By.ID, "user-name"))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).send_keys("standard_user")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driver.find_element(By.ID, "password").send_keys("secret_sauce")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driver.find_element(By.ID, "login-button").click()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3. Validate Products Page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wait.until(EC.url_contains("inventory"))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assert "inventory" in driver.current_url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print("Login Test: PASS")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4. Product Selection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(By.ID, "add-to-cart-sauce-labs-backpack")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).click()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print("Product Selection: PASS")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5. Open Cart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driver.find_element(By.CLASS_NAME, "shopping_cart_link").click()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assert "cart" in driver.current_url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print("Cart Navigation: PASS")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6. Checkout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driver.find_element(By.ID, "checkout").click()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7. Checkout Form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EC.visibility_of_element_located((By.ID, "first-name"))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).send_keys("Student")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driver.find_element(By.ID, "last-name").send_keys("Testing")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driver.find_element(By.ID, "postal-code").send_keys("380001")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driver.find_element(By.ID, "continue").click()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8. Validate Multi-page Workflow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wait.until(EC.url_contains("checkout-step-two"))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assert "checkout-step-two" in driver.current_url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print("Multi-Page Workflow: PASS")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9. Back and Forward Navigation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driver.back()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wait.until(EC.url_contains("checkout-step-one"))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driver.forward()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wait.until(EC.url_contains("checkout-step-two"))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print("Back/Forward Navigation: PASS")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print("Tutorial 11 Completed Successfully")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finally: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driver.quit()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OUTPUT SCREENSHOT :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