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05" w:rsidRPr="00511005" w:rsidRDefault="00511005" w:rsidP="00511005">
      <w:pPr>
        <w:numPr>
          <w:ilvl w:val="0"/>
          <w:numId w:val="1"/>
        </w:numPr>
        <w:ind w:left="360"/>
        <w:contextualSpacing/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</w:pPr>
      <w:proofErr w:type="spellStart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Hemianthus</w:t>
      </w:r>
      <w:proofErr w:type="spellEnd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>Callitrichoides</w:t>
      </w:r>
      <w:proofErr w:type="spellEnd"/>
      <w:r w:rsidRPr="00511005">
        <w:rPr>
          <w:rFonts w:ascii="Times New Roman" w:eastAsiaTheme="minorHAnsi" w:hAnsi="Times New Roman" w:cs="Times New Roman"/>
          <w:b/>
          <w:bCs/>
          <w:sz w:val="48"/>
          <w:szCs w:val="48"/>
          <w:lang w:val="en-US" w:eastAsia="en-US"/>
        </w:rPr>
        <w:t xml:space="preserve"> 'Cuba'</w:t>
      </w:r>
    </w:p>
    <w:p w:rsidR="00511005" w:rsidRPr="00511005" w:rsidRDefault="00511005" w:rsidP="00511005">
      <w:pPr>
        <w:keepNext/>
        <w:keepLines/>
        <w:numPr>
          <w:ilvl w:val="0"/>
          <w:numId w:val="3"/>
        </w:numPr>
        <w:spacing w:before="360" w:after="80" w:line="240" w:lineRule="auto"/>
        <w:ind w:left="360"/>
        <w:outlineLvl w:val="0"/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</w:pPr>
      <w:r w:rsidRPr="00511005">
        <w:rPr>
          <w:rFonts w:ascii="Times New Roman" w:eastAsiaTheme="majorEastAsia" w:hAnsi="Times New Roman" w:cs="Times New Roman"/>
          <w:b/>
          <w:bCs/>
          <w:sz w:val="48"/>
          <w:szCs w:val="48"/>
          <w:lang w:val="en-US" w:eastAsia="en-US"/>
        </w:rPr>
        <w:t>Overview</w:t>
      </w:r>
    </w:p>
    <w:p w:rsidR="00511005" w:rsidRPr="00511005" w:rsidRDefault="00511005" w:rsidP="00511005">
      <w:pPr>
        <w:spacing w:line="240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Native to </w:t>
      </w:r>
      <w:proofErr w:type="gram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Cuba,</w:t>
      </w:r>
      <w:proofErr w:type="gram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specifically discovered west </w:t>
      </w:r>
      <w:bookmarkStart w:id="0" w:name="_GoBack"/>
      <w:bookmarkEnd w:id="0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of Havana.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Hemianthus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callitrichoides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'Cuba', commonly known as HC Cuba or Dwarf Baby Tears, is one of the smallest aquarium plants. It features tiny, round, bright green leaves and grows as a lush, dense carpet under the right conditions. It's a favorite in </w:t>
      </w:r>
      <w:proofErr w:type="spellStart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511005"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  <w:t xml:space="preserve"> due to its compact and decorative appearance.</w:t>
      </w:r>
    </w:p>
    <w:p w:rsidR="00511005" w:rsidRPr="00511005" w:rsidRDefault="00511005" w:rsidP="00511005">
      <w:pPr>
        <w:spacing w:line="240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</w:p>
    <w:p w:rsidR="00A8091D" w:rsidRPr="00511005" w:rsidRDefault="00A8091D">
      <w:pPr>
        <w:rPr>
          <w:sz w:val="48"/>
          <w:szCs w:val="48"/>
        </w:rPr>
      </w:pPr>
    </w:p>
    <w:sectPr w:rsidR="00A8091D" w:rsidRPr="00511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362CFB"/>
    <w:rsid w:val="00511005"/>
    <w:rsid w:val="00A8091D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2025-06-30T07:07:00Z</dcterms:created>
  <dcterms:modified xsi:type="dcterms:W3CDTF">2025-06-30T07:11:00Z</dcterms:modified>
</cp:coreProperties>
</file>