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13B5" w14:textId="77777777" w:rsidR="00F76BE8" w:rsidRDefault="005E150A">
      <w:pPr>
        <w:spacing w:after="82" w:line="259" w:lineRule="auto"/>
        <w:ind w:left="11" w:firstLine="0"/>
        <w:jc w:val="center"/>
      </w:pPr>
      <w:r>
        <w:rPr>
          <w:b/>
          <w:sz w:val="32"/>
        </w:rPr>
        <w:t>Basic Details</w:t>
      </w:r>
    </w:p>
    <w:p w14:paraId="17F8E64A" w14:textId="77777777" w:rsidR="00F76BE8" w:rsidRDefault="005E150A">
      <w:pPr>
        <w:spacing w:after="154"/>
      </w:pPr>
      <w:r>
        <w:t>Team Name: BINARY BRAINERS</w:t>
      </w:r>
    </w:p>
    <w:p w14:paraId="42A76F10" w14:textId="77777777" w:rsidR="00F76BE8" w:rsidRDefault="005E150A">
      <w:pPr>
        <w:spacing w:after="202"/>
      </w:pPr>
      <w:r>
        <w:t>Theme: SMART EDUCATION</w:t>
      </w:r>
    </w:p>
    <w:p w14:paraId="75702DFA" w14:textId="2E282F4B" w:rsidR="00F76BE8" w:rsidRDefault="005E150A" w:rsidP="005E150A">
      <w:pPr>
        <w:spacing w:after="162" w:line="216" w:lineRule="auto"/>
        <w:ind w:left="0" w:firstLine="0"/>
      </w:pPr>
      <w:r>
        <w:t xml:space="preserve">Title of Problem Statement: </w:t>
      </w:r>
      <w:r>
        <w:rPr>
          <w:rFonts w:ascii="Arial" w:eastAsia="Arial" w:hAnsi="Arial" w:cs="Arial"/>
          <w:color w:val="212529"/>
        </w:rPr>
        <w:t>Online integrated platform for projects taken up by the students of various universities/colleges</w:t>
      </w:r>
      <w:r>
        <w:rPr>
          <w:sz w:val="37"/>
          <w:vertAlign w:val="subscript"/>
        </w:rPr>
        <w:t xml:space="preserve"> </w:t>
      </w:r>
    </w:p>
    <w:p w14:paraId="6BA0C2D5" w14:textId="77777777" w:rsidR="00F76BE8" w:rsidRDefault="005E150A">
      <w:pPr>
        <w:spacing w:after="220"/>
      </w:pPr>
      <w:r>
        <w:t>College: Lakshmi Narayan College of Technology</w:t>
      </w:r>
    </w:p>
    <w:p w14:paraId="115F5EB1" w14:textId="77777777" w:rsidR="00F76BE8" w:rsidRDefault="005E150A">
      <w:pPr>
        <w:spacing w:after="159" w:line="260" w:lineRule="auto"/>
        <w:ind w:left="-5"/>
      </w:pPr>
      <w:r>
        <w:rPr>
          <w:b/>
          <w:sz w:val="28"/>
        </w:rPr>
        <w:t xml:space="preserve">Abstract: </w:t>
      </w:r>
      <w:r>
        <w:rPr>
          <w:b/>
        </w:rPr>
        <w:t xml:space="preserve">PROBLEM STATEMENT: </w:t>
      </w:r>
      <w:r>
        <w:rPr>
          <w:color w:val="212529"/>
        </w:rPr>
        <w:t>Innovation is the key to betterment of edu</w:t>
      </w:r>
      <w:r>
        <w:rPr>
          <w:color w:val="212529"/>
        </w:rPr>
        <w:t>cation and students in the Indian universities/colleges put a lot of efforts on the projects as a part of the academic requirements. If a common knowledge platform (with a facility for plagiarism) is created to bring all project works taken up at various l</w:t>
      </w:r>
      <w:r>
        <w:rPr>
          <w:color w:val="212529"/>
        </w:rPr>
        <w:t>evels by the students in Technical / Higher Educational Institutes and Universities throughout the country, then it will be a great source of knowledge and also will help the student community to take up unique/innovative project works Summary: An integrat</w:t>
      </w:r>
      <w:r>
        <w:rPr>
          <w:color w:val="212529"/>
        </w:rPr>
        <w:t>ed platform should be developed where in all the universities/Colleges provide information about the projects done by the students. The information on this platform will help in the peer learning and this will also help in cross functional research between</w:t>
      </w:r>
      <w:r>
        <w:rPr>
          <w:color w:val="212529"/>
        </w:rPr>
        <w:t xml:space="preserve"> various universities/colleges.</w:t>
      </w:r>
    </w:p>
    <w:p w14:paraId="12C062C7" w14:textId="77777777" w:rsidR="00F76BE8" w:rsidRDefault="005E150A">
      <w:pPr>
        <w:spacing w:after="159" w:line="260" w:lineRule="auto"/>
        <w:ind w:left="-5"/>
      </w:pPr>
      <w:r>
        <w:rPr>
          <w:color w:val="212529"/>
        </w:rPr>
        <w:t xml:space="preserve"> </w:t>
      </w:r>
      <w:r>
        <w:rPr>
          <w:b/>
          <w:color w:val="212529"/>
        </w:rPr>
        <w:t>OBJECTIVE:</w:t>
      </w:r>
      <w:r>
        <w:rPr>
          <w:color w:val="212529"/>
        </w:rPr>
        <w:t xml:space="preserve"> To develop an online integrated platform for projects taken up by the students of various universities/colleges.</w:t>
      </w:r>
      <w:r>
        <w:rPr>
          <w:b/>
        </w:rPr>
        <w:t xml:space="preserve"> </w:t>
      </w:r>
    </w:p>
    <w:p w14:paraId="799A21CA" w14:textId="77777777" w:rsidR="00F76BE8" w:rsidRDefault="005E150A">
      <w:r>
        <w:rPr>
          <w:b/>
        </w:rPr>
        <w:t xml:space="preserve">SOLUTION: </w:t>
      </w:r>
      <w:r>
        <w:t xml:space="preserve">Our website </w:t>
      </w:r>
      <w:r>
        <w:rPr>
          <w:b/>
        </w:rPr>
        <w:t>TECHINSPIRE</w:t>
      </w:r>
      <w:r>
        <w:t xml:space="preserve"> serves as a c</w:t>
      </w:r>
      <w:r>
        <w:rPr>
          <w:u w:val="single" w:color="000000"/>
        </w:rPr>
        <w:t>entralized comprehensive repository</w:t>
      </w:r>
      <w:r>
        <w:t xml:space="preserve"> where students </w:t>
      </w:r>
      <w:r>
        <w:t xml:space="preserve">from different universities/colleges across India can upload and showcase their academic projects. It offers a </w:t>
      </w:r>
      <w:r>
        <w:rPr>
          <w:u w:val="single" w:color="000000"/>
        </w:rPr>
        <w:t>diverse collection</w:t>
      </w:r>
      <w:r>
        <w:t xml:space="preserve"> of project works making it a valuable knowledge hub. </w:t>
      </w:r>
    </w:p>
    <w:tbl>
      <w:tblPr>
        <w:tblStyle w:val="TableGrid"/>
        <w:tblpPr w:vertAnchor="text" w:tblpX="5503" w:tblpY="-81"/>
        <w:tblOverlap w:val="never"/>
        <w:tblW w:w="3450" w:type="dxa"/>
        <w:tblInd w:w="0" w:type="dxa"/>
        <w:tblCellMar>
          <w:top w:w="81" w:type="dxa"/>
          <w:left w:w="29" w:type="dxa"/>
          <w:bottom w:w="0" w:type="dxa"/>
          <w:right w:w="27" w:type="dxa"/>
        </w:tblCellMar>
        <w:tblLook w:val="04A0" w:firstRow="1" w:lastRow="0" w:firstColumn="1" w:lastColumn="0" w:noHBand="0" w:noVBand="1"/>
      </w:tblPr>
      <w:tblGrid>
        <w:gridCol w:w="3450"/>
      </w:tblGrid>
      <w:tr w:rsidR="00F76BE8" w14:paraId="47B41AAC" w14:textId="77777777">
        <w:trPr>
          <w:trHeight w:val="350"/>
        </w:trPr>
        <w:tc>
          <w:tcPr>
            <w:tcW w:w="3450" w:type="dxa"/>
            <w:tcBorders>
              <w:top w:val="single" w:sz="2" w:space="0" w:color="D9D9E3"/>
              <w:left w:val="single" w:sz="2" w:space="0" w:color="D9D9E3"/>
              <w:bottom w:val="single" w:sz="2" w:space="0" w:color="D9D9E3"/>
              <w:right w:val="single" w:sz="2" w:space="0" w:color="D9D9E3"/>
            </w:tcBorders>
          </w:tcPr>
          <w:p w14:paraId="290F36C0" w14:textId="77777777" w:rsidR="00F76BE8" w:rsidRDefault="005E150A">
            <w:pPr>
              <w:spacing w:after="0" w:line="259" w:lineRule="auto"/>
              <w:ind w:left="0" w:firstLine="0"/>
              <w:jc w:val="both"/>
            </w:pPr>
            <w:r>
              <w:t xml:space="preserve">, </w:t>
            </w:r>
            <w:r>
              <w:rPr>
                <w:u w:val="single" w:color="000000"/>
              </w:rPr>
              <w:t>global knowledge exchange</w:t>
            </w:r>
            <w:r>
              <w:t xml:space="preserve">, </w:t>
            </w:r>
            <w:r>
              <w:rPr>
                <w:u w:val="single" w:color="000000"/>
              </w:rPr>
              <w:t xml:space="preserve">user </w:t>
            </w:r>
          </w:p>
        </w:tc>
      </w:tr>
    </w:tbl>
    <w:p w14:paraId="637017CB" w14:textId="77777777" w:rsidR="00F76BE8" w:rsidRDefault="005E150A">
      <w:pPr>
        <w:spacing w:after="64" w:line="259" w:lineRule="auto"/>
        <w:ind w:left="0" w:right="59" w:firstLine="0"/>
      </w:pPr>
      <w:r>
        <w:t xml:space="preserve">TECHINSPIRE promotes </w:t>
      </w:r>
      <w:r>
        <w:rPr>
          <w:u w:val="single" w:color="000000"/>
        </w:rPr>
        <w:t>comprehensive project analysis</w:t>
      </w:r>
      <w:r>
        <w:t xml:space="preserve">, </w:t>
      </w:r>
    </w:p>
    <w:p w14:paraId="5E4DA262" w14:textId="77777777" w:rsidR="00F76BE8" w:rsidRDefault="005E150A">
      <w:pPr>
        <w:pBdr>
          <w:top w:val="single" w:sz="2" w:space="0" w:color="D9D9E3"/>
          <w:left w:val="single" w:sz="2" w:space="0" w:color="D9D9E3"/>
          <w:bottom w:val="single" w:sz="2" w:space="0" w:color="D9D9E3"/>
          <w:right w:val="single" w:sz="2" w:space="0" w:color="D9D9E3"/>
        </w:pBdr>
        <w:spacing w:after="62" w:line="259" w:lineRule="auto"/>
        <w:ind w:left="30" w:firstLine="0"/>
      </w:pPr>
      <w:r>
        <w:rPr>
          <w:u w:val="single" w:color="000000"/>
        </w:rPr>
        <w:t>engagement and collaboration</w:t>
      </w:r>
      <w:r>
        <w:t xml:space="preserve">, </w:t>
      </w:r>
      <w:r>
        <w:rPr>
          <w:u w:val="single" w:color="000000"/>
        </w:rPr>
        <w:t>promotion of network for students</w:t>
      </w:r>
      <w:r>
        <w:t xml:space="preserve">, </w:t>
      </w:r>
      <w:r>
        <w:rPr>
          <w:u w:val="single" w:color="000000"/>
        </w:rPr>
        <w:t xml:space="preserve">preparation for the </w:t>
      </w:r>
    </w:p>
    <w:p w14:paraId="635B690F" w14:textId="77777777" w:rsidR="00F76BE8" w:rsidRDefault="005E150A">
      <w:pPr>
        <w:spacing w:after="24"/>
        <w:ind w:left="40"/>
      </w:pPr>
      <w:proofErr w:type="gramStart"/>
      <w:r>
        <w:rPr>
          <w:u w:val="single" w:color="000000"/>
          <w:bdr w:val="single" w:sz="2" w:space="0" w:color="D9D9E3"/>
        </w:rPr>
        <w:t>workforce</w:t>
      </w:r>
      <w:r>
        <w:rPr>
          <w:bdr w:val="single" w:sz="2" w:space="0" w:color="D9D9E3"/>
        </w:rPr>
        <w:t xml:space="preserve">, </w:t>
      </w:r>
      <w:r>
        <w:t xml:space="preserve"> improves</w:t>
      </w:r>
      <w:proofErr w:type="gramEnd"/>
      <w:r>
        <w:t xml:space="preserve"> quality of projects and also helps in enhancing the quality of higher </w:t>
      </w:r>
    </w:p>
    <w:p w14:paraId="44DA4E06" w14:textId="77777777" w:rsidR="00F76BE8" w:rsidRDefault="005E150A">
      <w:r>
        <w:t>education in India. TECH</w:t>
      </w:r>
      <w:r>
        <w:t xml:space="preserve">INSPIRE promotes collaboration and research partnerships among universities and colleges all over India by creating </w:t>
      </w:r>
      <w:r>
        <w:rPr>
          <w:u w:val="single" w:color="000000"/>
        </w:rPr>
        <w:t xml:space="preserve">cross-university research opportunities. </w:t>
      </w:r>
      <w:r>
        <w:t xml:space="preserve">TECHINSPIRE provides following </w:t>
      </w:r>
      <w:r>
        <w:rPr>
          <w:u w:val="single" w:color="000000"/>
        </w:rPr>
        <w:t>advantages</w:t>
      </w:r>
      <w:r>
        <w:t xml:space="preserve"> to its user:</w:t>
      </w:r>
    </w:p>
    <w:tbl>
      <w:tblPr>
        <w:tblStyle w:val="TableGrid"/>
        <w:tblpPr w:vertAnchor="text" w:tblpX="718" w:tblpY="-81"/>
        <w:tblOverlap w:val="never"/>
        <w:tblW w:w="3575" w:type="dxa"/>
        <w:tblInd w:w="0" w:type="dxa"/>
        <w:tblCellMar>
          <w:top w:w="81" w:type="dxa"/>
          <w:left w:w="2" w:type="dxa"/>
          <w:bottom w:w="0" w:type="dxa"/>
          <w:right w:w="32" w:type="dxa"/>
        </w:tblCellMar>
        <w:tblLook w:val="04A0" w:firstRow="1" w:lastRow="0" w:firstColumn="1" w:lastColumn="0" w:noHBand="0" w:noVBand="1"/>
      </w:tblPr>
      <w:tblGrid>
        <w:gridCol w:w="3575"/>
      </w:tblGrid>
      <w:tr w:rsidR="00F76BE8" w14:paraId="6624F403" w14:textId="77777777">
        <w:trPr>
          <w:trHeight w:val="350"/>
        </w:trPr>
        <w:tc>
          <w:tcPr>
            <w:tcW w:w="3575" w:type="dxa"/>
            <w:tcBorders>
              <w:top w:val="single" w:sz="2" w:space="0" w:color="D9D9E3"/>
              <w:left w:val="nil"/>
              <w:bottom w:val="single" w:sz="2" w:space="0" w:color="D9D9E3"/>
              <w:right w:val="single" w:sz="2" w:space="0" w:color="D9D9E3"/>
            </w:tcBorders>
          </w:tcPr>
          <w:p w14:paraId="05F01366" w14:textId="77777777" w:rsidR="00F76BE8" w:rsidRDefault="005E150A">
            <w:pPr>
              <w:spacing w:after="0" w:line="259" w:lineRule="auto"/>
              <w:ind w:left="0" w:firstLine="0"/>
              <w:jc w:val="both"/>
            </w:pPr>
            <w:r>
              <w:rPr>
                <w:b/>
              </w:rPr>
              <w:t>Customizable Collaboration Spaces:</w:t>
            </w:r>
          </w:p>
        </w:tc>
      </w:tr>
    </w:tbl>
    <w:p w14:paraId="32B20DA1" w14:textId="77777777" w:rsidR="00F76BE8" w:rsidRDefault="005E150A">
      <w:pPr>
        <w:numPr>
          <w:ilvl w:val="0"/>
          <w:numId w:val="1"/>
        </w:numPr>
        <w:ind w:hanging="4010"/>
      </w:pPr>
      <w:r>
        <w:t>Where un</w:t>
      </w:r>
      <w:r>
        <w:t>iversities and colleges can create their communities or groups which provide dedicated spaces to engage in discussions, peer reviews, and interdisciplinary research, fostering a vibrant academic community</w:t>
      </w:r>
      <w:r>
        <w:rPr>
          <w:color w:val="D1D5DB"/>
        </w:rPr>
        <w:t>.</w:t>
      </w:r>
      <w:r>
        <w:t xml:space="preserve">  </w:t>
      </w:r>
    </w:p>
    <w:tbl>
      <w:tblPr>
        <w:tblStyle w:val="TableGrid"/>
        <w:tblpPr w:vertAnchor="text" w:tblpX="718" w:tblpY="-81"/>
        <w:tblOverlap w:val="never"/>
        <w:tblW w:w="3595" w:type="dxa"/>
        <w:tblInd w:w="0" w:type="dxa"/>
        <w:tblCellMar>
          <w:top w:w="81" w:type="dxa"/>
          <w:left w:w="2" w:type="dxa"/>
          <w:bottom w:w="0" w:type="dxa"/>
          <w:right w:w="33" w:type="dxa"/>
        </w:tblCellMar>
        <w:tblLook w:val="04A0" w:firstRow="1" w:lastRow="0" w:firstColumn="1" w:lastColumn="0" w:noHBand="0" w:noVBand="1"/>
      </w:tblPr>
      <w:tblGrid>
        <w:gridCol w:w="3595"/>
      </w:tblGrid>
      <w:tr w:rsidR="00F76BE8" w14:paraId="6554D9DD" w14:textId="77777777">
        <w:trPr>
          <w:trHeight w:val="350"/>
        </w:trPr>
        <w:tc>
          <w:tcPr>
            <w:tcW w:w="3595" w:type="dxa"/>
            <w:tcBorders>
              <w:top w:val="single" w:sz="2" w:space="0" w:color="D9D9E3"/>
              <w:left w:val="nil"/>
              <w:bottom w:val="single" w:sz="2" w:space="0" w:color="D9D9E3"/>
              <w:right w:val="single" w:sz="2" w:space="0" w:color="D9D9E3"/>
            </w:tcBorders>
          </w:tcPr>
          <w:p w14:paraId="73C19A99" w14:textId="77777777" w:rsidR="00F76BE8" w:rsidRDefault="005E150A">
            <w:pPr>
              <w:spacing w:after="0" w:line="259" w:lineRule="auto"/>
              <w:ind w:left="0" w:firstLine="0"/>
              <w:jc w:val="both"/>
            </w:pPr>
            <w:r>
              <w:rPr>
                <w:b/>
              </w:rPr>
              <w:t>Real-time Feedback and Evaluation:</w:t>
            </w:r>
          </w:p>
        </w:tc>
      </w:tr>
    </w:tbl>
    <w:p w14:paraId="0336DDEA" w14:textId="77777777" w:rsidR="00F76BE8" w:rsidRDefault="005E150A">
      <w:pPr>
        <w:numPr>
          <w:ilvl w:val="0"/>
          <w:numId w:val="1"/>
        </w:numPr>
        <w:spacing w:after="24"/>
        <w:ind w:hanging="4010"/>
      </w:pPr>
      <w:r>
        <w:t xml:space="preserve">It incorporates </w:t>
      </w:r>
      <w:proofErr w:type="gramStart"/>
      <w:r>
        <w:t>a real-time feedback</w:t>
      </w:r>
      <w:proofErr w:type="gramEnd"/>
      <w:r>
        <w:t xml:space="preserve"> and </w:t>
      </w:r>
    </w:p>
    <w:p w14:paraId="6AEBF953" w14:textId="77777777" w:rsidR="00F76BE8" w:rsidRDefault="005E150A">
      <w:pPr>
        <w:ind w:left="730"/>
      </w:pPr>
      <w:r>
        <w:t xml:space="preserve">evaluation system, allowing users to provide constructive feedback to students promptly. </w:t>
      </w:r>
    </w:p>
    <w:tbl>
      <w:tblPr>
        <w:tblStyle w:val="TableGrid"/>
        <w:tblpPr w:vertAnchor="text" w:tblpX="718" w:tblpY="-81"/>
        <w:tblOverlap w:val="never"/>
        <w:tblW w:w="3105" w:type="dxa"/>
        <w:tblInd w:w="0" w:type="dxa"/>
        <w:tblCellMar>
          <w:top w:w="81" w:type="dxa"/>
          <w:left w:w="2" w:type="dxa"/>
          <w:bottom w:w="0" w:type="dxa"/>
          <w:right w:w="32" w:type="dxa"/>
        </w:tblCellMar>
        <w:tblLook w:val="04A0" w:firstRow="1" w:lastRow="0" w:firstColumn="1" w:lastColumn="0" w:noHBand="0" w:noVBand="1"/>
      </w:tblPr>
      <w:tblGrid>
        <w:gridCol w:w="3105"/>
      </w:tblGrid>
      <w:tr w:rsidR="00F76BE8" w14:paraId="2AA681A6" w14:textId="77777777">
        <w:trPr>
          <w:trHeight w:val="350"/>
        </w:trPr>
        <w:tc>
          <w:tcPr>
            <w:tcW w:w="3105" w:type="dxa"/>
            <w:tcBorders>
              <w:top w:val="single" w:sz="2" w:space="0" w:color="D9D9E3"/>
              <w:left w:val="nil"/>
              <w:bottom w:val="single" w:sz="2" w:space="0" w:color="D9D9E3"/>
              <w:right w:val="single" w:sz="2" w:space="0" w:color="D9D9E3"/>
            </w:tcBorders>
          </w:tcPr>
          <w:p w14:paraId="79C8E282" w14:textId="77777777" w:rsidR="00F76BE8" w:rsidRDefault="005E150A">
            <w:pPr>
              <w:spacing w:after="0" w:line="259" w:lineRule="auto"/>
              <w:ind w:left="0" w:firstLine="0"/>
              <w:jc w:val="both"/>
            </w:pPr>
            <w:r>
              <w:rPr>
                <w:b/>
              </w:rPr>
              <w:t>Advanced Search and Filtering:</w:t>
            </w:r>
          </w:p>
        </w:tc>
      </w:tr>
    </w:tbl>
    <w:p w14:paraId="50C890D9" w14:textId="77777777" w:rsidR="00F76BE8" w:rsidRDefault="005E150A">
      <w:pPr>
        <w:numPr>
          <w:ilvl w:val="0"/>
          <w:numId w:val="1"/>
        </w:numPr>
        <w:spacing w:after="24"/>
        <w:ind w:hanging="4010"/>
      </w:pPr>
      <w:r>
        <w:t xml:space="preserve">Improve the search functionality by allowing users </w:t>
      </w:r>
    </w:p>
    <w:p w14:paraId="3969C2FA" w14:textId="77777777" w:rsidR="00F76BE8" w:rsidRDefault="005E150A">
      <w:pPr>
        <w:ind w:left="730"/>
      </w:pPr>
      <w:r>
        <w:lastRenderedPageBreak/>
        <w:t xml:space="preserve">to filter projects based on criteria such as subject, university, project type, and date. This makes it easier for users to find specific projects of interest. </w:t>
      </w:r>
    </w:p>
    <w:tbl>
      <w:tblPr>
        <w:tblStyle w:val="TableGrid"/>
        <w:tblpPr w:vertAnchor="text" w:tblpX="718" w:tblpY="-81"/>
        <w:tblOverlap w:val="never"/>
        <w:tblW w:w="2589" w:type="dxa"/>
        <w:tblInd w:w="0" w:type="dxa"/>
        <w:tblCellMar>
          <w:top w:w="81" w:type="dxa"/>
          <w:left w:w="2" w:type="dxa"/>
          <w:bottom w:w="0" w:type="dxa"/>
          <w:right w:w="33" w:type="dxa"/>
        </w:tblCellMar>
        <w:tblLook w:val="04A0" w:firstRow="1" w:lastRow="0" w:firstColumn="1" w:lastColumn="0" w:noHBand="0" w:noVBand="1"/>
      </w:tblPr>
      <w:tblGrid>
        <w:gridCol w:w="2589"/>
      </w:tblGrid>
      <w:tr w:rsidR="00F76BE8" w14:paraId="5AA1C64A" w14:textId="77777777">
        <w:trPr>
          <w:trHeight w:val="350"/>
        </w:trPr>
        <w:tc>
          <w:tcPr>
            <w:tcW w:w="2589" w:type="dxa"/>
            <w:tcBorders>
              <w:top w:val="single" w:sz="2" w:space="0" w:color="D9D9E3"/>
              <w:left w:val="nil"/>
              <w:bottom w:val="single" w:sz="2" w:space="0" w:color="D9D9E3"/>
              <w:right w:val="single" w:sz="2" w:space="0" w:color="D9D9E3"/>
            </w:tcBorders>
          </w:tcPr>
          <w:p w14:paraId="2969CB1C" w14:textId="77777777" w:rsidR="00F76BE8" w:rsidRDefault="005E150A">
            <w:pPr>
              <w:spacing w:after="0" w:line="259" w:lineRule="auto"/>
              <w:ind w:left="0" w:firstLine="0"/>
              <w:jc w:val="both"/>
            </w:pPr>
            <w:r>
              <w:rPr>
                <w:b/>
              </w:rPr>
              <w:t>Recommendation Engine:</w:t>
            </w:r>
          </w:p>
        </w:tc>
      </w:tr>
    </w:tbl>
    <w:p w14:paraId="0B40EBEA" w14:textId="77777777" w:rsidR="00F76BE8" w:rsidRDefault="005E150A">
      <w:pPr>
        <w:numPr>
          <w:ilvl w:val="0"/>
          <w:numId w:val="1"/>
        </w:numPr>
        <w:ind w:hanging="4010"/>
      </w:pPr>
      <w:r>
        <w:t>Implement a recommendation system that suggests projects, research pape</w:t>
      </w:r>
      <w:r>
        <w:t>rs, or collaborators based on a user's interests, previous interactions, and profile information.</w:t>
      </w:r>
    </w:p>
    <w:tbl>
      <w:tblPr>
        <w:tblStyle w:val="TableGrid"/>
        <w:tblpPr w:vertAnchor="text" w:tblpX="718" w:tblpY="-81"/>
        <w:tblOverlap w:val="never"/>
        <w:tblW w:w="3025" w:type="dxa"/>
        <w:tblInd w:w="0" w:type="dxa"/>
        <w:tblCellMar>
          <w:top w:w="81" w:type="dxa"/>
          <w:left w:w="2" w:type="dxa"/>
          <w:bottom w:w="0" w:type="dxa"/>
          <w:right w:w="34" w:type="dxa"/>
        </w:tblCellMar>
        <w:tblLook w:val="04A0" w:firstRow="1" w:lastRow="0" w:firstColumn="1" w:lastColumn="0" w:noHBand="0" w:noVBand="1"/>
      </w:tblPr>
      <w:tblGrid>
        <w:gridCol w:w="3025"/>
      </w:tblGrid>
      <w:tr w:rsidR="00F76BE8" w14:paraId="29A1CDE3" w14:textId="77777777">
        <w:trPr>
          <w:trHeight w:val="350"/>
        </w:trPr>
        <w:tc>
          <w:tcPr>
            <w:tcW w:w="3025" w:type="dxa"/>
            <w:tcBorders>
              <w:top w:val="single" w:sz="2" w:space="0" w:color="D9D9E3"/>
              <w:left w:val="nil"/>
              <w:bottom w:val="single" w:sz="2" w:space="0" w:color="D9D9E3"/>
              <w:right w:val="single" w:sz="2" w:space="0" w:color="D9D9E3"/>
            </w:tcBorders>
          </w:tcPr>
          <w:p w14:paraId="54A71A1E" w14:textId="77777777" w:rsidR="00F76BE8" w:rsidRDefault="005E150A">
            <w:pPr>
              <w:spacing w:after="0" w:line="259" w:lineRule="auto"/>
              <w:ind w:left="0" w:firstLine="0"/>
              <w:jc w:val="both"/>
            </w:pPr>
            <w:r>
              <w:rPr>
                <w:b/>
              </w:rPr>
              <w:t>Interactive Data Visualization:</w:t>
            </w:r>
          </w:p>
        </w:tc>
      </w:tr>
    </w:tbl>
    <w:p w14:paraId="3F6440E7" w14:textId="77777777" w:rsidR="00F76BE8" w:rsidRDefault="005E150A">
      <w:pPr>
        <w:numPr>
          <w:ilvl w:val="0"/>
          <w:numId w:val="1"/>
        </w:numPr>
        <w:ind w:hanging="4010"/>
      </w:pPr>
      <w:r>
        <w:t>Provide interactive data visualization tools that allow users to explore project data visually, making it easier to understan</w:t>
      </w:r>
      <w:r>
        <w:t xml:space="preserve">d trends, patterns, and insights.  </w:t>
      </w:r>
    </w:p>
    <w:tbl>
      <w:tblPr>
        <w:tblStyle w:val="TableGrid"/>
        <w:tblpPr w:vertAnchor="text" w:tblpX="718" w:tblpY="-81"/>
        <w:tblOverlap w:val="never"/>
        <w:tblW w:w="2151" w:type="dxa"/>
        <w:tblInd w:w="0" w:type="dxa"/>
        <w:tblCellMar>
          <w:top w:w="81" w:type="dxa"/>
          <w:left w:w="2" w:type="dxa"/>
          <w:bottom w:w="0" w:type="dxa"/>
          <w:right w:w="30" w:type="dxa"/>
        </w:tblCellMar>
        <w:tblLook w:val="04A0" w:firstRow="1" w:lastRow="0" w:firstColumn="1" w:lastColumn="0" w:noHBand="0" w:noVBand="1"/>
      </w:tblPr>
      <w:tblGrid>
        <w:gridCol w:w="2151"/>
      </w:tblGrid>
      <w:tr w:rsidR="00F76BE8" w14:paraId="0D0601D0" w14:textId="77777777">
        <w:trPr>
          <w:trHeight w:val="350"/>
        </w:trPr>
        <w:tc>
          <w:tcPr>
            <w:tcW w:w="2151" w:type="dxa"/>
            <w:tcBorders>
              <w:top w:val="single" w:sz="2" w:space="0" w:color="D9D9E3"/>
              <w:left w:val="nil"/>
              <w:bottom w:val="single" w:sz="2" w:space="0" w:color="D9D9E3"/>
              <w:right w:val="single" w:sz="2" w:space="0" w:color="D9D9E3"/>
            </w:tcBorders>
          </w:tcPr>
          <w:p w14:paraId="041AA3AE" w14:textId="77777777" w:rsidR="00F76BE8" w:rsidRDefault="005E150A">
            <w:pPr>
              <w:spacing w:after="0" w:line="259" w:lineRule="auto"/>
              <w:ind w:left="0" w:firstLine="0"/>
              <w:jc w:val="both"/>
            </w:pPr>
            <w:r>
              <w:rPr>
                <w:b/>
              </w:rPr>
              <w:t>Multilingual Support:</w:t>
            </w:r>
          </w:p>
        </w:tc>
      </w:tr>
    </w:tbl>
    <w:p w14:paraId="3A80337F" w14:textId="77777777" w:rsidR="00F76BE8" w:rsidRDefault="005E150A">
      <w:pPr>
        <w:numPr>
          <w:ilvl w:val="0"/>
          <w:numId w:val="1"/>
        </w:numPr>
        <w:ind w:hanging="4010"/>
      </w:pPr>
      <w:r>
        <w:t xml:space="preserve">Make your website accessible to a broader audience by providing support for multiple languages, particularly in a diverse country like India. </w:t>
      </w:r>
    </w:p>
    <w:tbl>
      <w:tblPr>
        <w:tblStyle w:val="TableGrid"/>
        <w:tblpPr w:vertAnchor="text" w:tblpX="718" w:tblpY="-81"/>
        <w:tblOverlap w:val="never"/>
        <w:tblW w:w="2443" w:type="dxa"/>
        <w:tblInd w:w="0" w:type="dxa"/>
        <w:tblCellMar>
          <w:top w:w="81" w:type="dxa"/>
          <w:left w:w="2" w:type="dxa"/>
          <w:bottom w:w="0" w:type="dxa"/>
          <w:right w:w="29" w:type="dxa"/>
        </w:tblCellMar>
        <w:tblLook w:val="04A0" w:firstRow="1" w:lastRow="0" w:firstColumn="1" w:lastColumn="0" w:noHBand="0" w:noVBand="1"/>
      </w:tblPr>
      <w:tblGrid>
        <w:gridCol w:w="2443"/>
      </w:tblGrid>
      <w:tr w:rsidR="00F76BE8" w14:paraId="52F1EB30" w14:textId="77777777">
        <w:trPr>
          <w:trHeight w:val="350"/>
        </w:trPr>
        <w:tc>
          <w:tcPr>
            <w:tcW w:w="2443" w:type="dxa"/>
            <w:tcBorders>
              <w:top w:val="single" w:sz="2" w:space="0" w:color="D9D9E3"/>
              <w:left w:val="nil"/>
              <w:bottom w:val="single" w:sz="2" w:space="0" w:color="D9D9E3"/>
              <w:right w:val="single" w:sz="2" w:space="0" w:color="D9D9E3"/>
            </w:tcBorders>
          </w:tcPr>
          <w:p w14:paraId="63446C0C" w14:textId="77777777" w:rsidR="00F76BE8" w:rsidRDefault="005E150A">
            <w:pPr>
              <w:spacing w:after="0" w:line="259" w:lineRule="auto"/>
              <w:ind w:left="0" w:firstLine="0"/>
              <w:jc w:val="both"/>
            </w:pPr>
            <w:r>
              <w:rPr>
                <w:b/>
              </w:rPr>
              <w:t>Notifications and Alerts:</w:t>
            </w:r>
          </w:p>
        </w:tc>
      </w:tr>
    </w:tbl>
    <w:p w14:paraId="25D880AF" w14:textId="77777777" w:rsidR="00F76BE8" w:rsidRDefault="005E150A">
      <w:pPr>
        <w:numPr>
          <w:ilvl w:val="0"/>
          <w:numId w:val="1"/>
        </w:numPr>
        <w:ind w:hanging="4010"/>
      </w:pPr>
      <w:r>
        <w:t>Implement a notification system to keep users informed about project updates, comments</w:t>
      </w:r>
      <w:r>
        <w:t xml:space="preserve">, or important platform announcements. </w:t>
      </w:r>
    </w:p>
    <w:tbl>
      <w:tblPr>
        <w:tblStyle w:val="TableGrid"/>
        <w:tblpPr w:vertAnchor="text" w:tblpX="718" w:tblpY="-81"/>
        <w:tblOverlap w:val="never"/>
        <w:tblW w:w="1359" w:type="dxa"/>
        <w:tblInd w:w="0" w:type="dxa"/>
        <w:tblCellMar>
          <w:top w:w="81" w:type="dxa"/>
          <w:left w:w="2" w:type="dxa"/>
          <w:bottom w:w="0" w:type="dxa"/>
          <w:right w:w="31" w:type="dxa"/>
        </w:tblCellMar>
        <w:tblLook w:val="04A0" w:firstRow="1" w:lastRow="0" w:firstColumn="1" w:lastColumn="0" w:noHBand="0" w:noVBand="1"/>
      </w:tblPr>
      <w:tblGrid>
        <w:gridCol w:w="1359"/>
      </w:tblGrid>
      <w:tr w:rsidR="00F76BE8" w14:paraId="4D6D16ED" w14:textId="77777777">
        <w:trPr>
          <w:trHeight w:val="350"/>
        </w:trPr>
        <w:tc>
          <w:tcPr>
            <w:tcW w:w="1359" w:type="dxa"/>
            <w:tcBorders>
              <w:top w:val="single" w:sz="2" w:space="0" w:color="D9D9E3"/>
              <w:left w:val="nil"/>
              <w:bottom w:val="single" w:sz="2" w:space="0" w:color="D9D9E3"/>
              <w:right w:val="single" w:sz="2" w:space="0" w:color="D9D9E3"/>
            </w:tcBorders>
          </w:tcPr>
          <w:p w14:paraId="7DCD70CB" w14:textId="77777777" w:rsidR="00F76BE8" w:rsidRDefault="005E150A">
            <w:pPr>
              <w:spacing w:after="0" w:line="259" w:lineRule="auto"/>
              <w:ind w:left="0" w:firstLine="0"/>
              <w:jc w:val="both"/>
            </w:pPr>
            <w:r>
              <w:rPr>
                <w:b/>
              </w:rPr>
              <w:t>User Profiles:</w:t>
            </w:r>
          </w:p>
        </w:tc>
      </w:tr>
    </w:tbl>
    <w:p w14:paraId="6D15739D" w14:textId="77777777" w:rsidR="00F76BE8" w:rsidRDefault="005E150A">
      <w:pPr>
        <w:numPr>
          <w:ilvl w:val="0"/>
          <w:numId w:val="1"/>
        </w:numPr>
        <w:spacing w:after="24"/>
        <w:ind w:hanging="4010"/>
      </w:pPr>
      <w:r>
        <w:t xml:space="preserve">Allow users to create profiles where they can showcase </w:t>
      </w:r>
      <w:proofErr w:type="gramStart"/>
      <w:r>
        <w:t>their</w:t>
      </w:r>
      <w:proofErr w:type="gramEnd"/>
      <w:r>
        <w:t xml:space="preserve"> </w:t>
      </w:r>
    </w:p>
    <w:p w14:paraId="6B012EFD" w14:textId="77777777" w:rsidR="00F76BE8" w:rsidRDefault="005E150A">
      <w:pPr>
        <w:ind w:left="730"/>
      </w:pPr>
      <w:r>
        <w:t>academic achievements, project history, and areas of expertise. This can encourage networking and collaboration among students and faculty.</w:t>
      </w:r>
    </w:p>
    <w:tbl>
      <w:tblPr>
        <w:tblStyle w:val="TableGrid"/>
        <w:tblpPr w:vertAnchor="text" w:tblpX="718" w:tblpY="-81"/>
        <w:tblOverlap w:val="never"/>
        <w:tblW w:w="1767" w:type="dxa"/>
        <w:tblInd w:w="0" w:type="dxa"/>
        <w:tblCellMar>
          <w:top w:w="81" w:type="dxa"/>
          <w:left w:w="2" w:type="dxa"/>
          <w:bottom w:w="0" w:type="dxa"/>
          <w:right w:w="31" w:type="dxa"/>
        </w:tblCellMar>
        <w:tblLook w:val="04A0" w:firstRow="1" w:lastRow="0" w:firstColumn="1" w:lastColumn="0" w:noHBand="0" w:noVBand="1"/>
      </w:tblPr>
      <w:tblGrid>
        <w:gridCol w:w="1767"/>
      </w:tblGrid>
      <w:tr w:rsidR="00F76BE8" w14:paraId="4074472E" w14:textId="77777777">
        <w:trPr>
          <w:trHeight w:val="350"/>
        </w:trPr>
        <w:tc>
          <w:tcPr>
            <w:tcW w:w="1767" w:type="dxa"/>
            <w:tcBorders>
              <w:top w:val="single" w:sz="2" w:space="0" w:color="D9D9E3"/>
              <w:left w:val="nil"/>
              <w:bottom w:val="single" w:sz="2" w:space="0" w:color="D9D9E3"/>
              <w:right w:val="single" w:sz="2" w:space="0" w:color="D9D9E3"/>
            </w:tcBorders>
          </w:tcPr>
          <w:p w14:paraId="2774A1EA" w14:textId="77777777" w:rsidR="00F76BE8" w:rsidRDefault="005E150A">
            <w:pPr>
              <w:spacing w:after="0" w:line="259" w:lineRule="auto"/>
              <w:ind w:left="0" w:firstLine="0"/>
              <w:jc w:val="both"/>
            </w:pPr>
            <w:r>
              <w:rPr>
                <w:b/>
              </w:rPr>
              <w:t>Trending Section:</w:t>
            </w:r>
          </w:p>
        </w:tc>
      </w:tr>
    </w:tbl>
    <w:p w14:paraId="47DB79E4" w14:textId="77777777" w:rsidR="00F76BE8" w:rsidRDefault="005E150A">
      <w:pPr>
        <w:numPr>
          <w:ilvl w:val="0"/>
          <w:numId w:val="1"/>
        </w:numPr>
        <w:spacing w:after="24"/>
        <w:ind w:hanging="4010"/>
      </w:pPr>
      <w:r>
        <w:t xml:space="preserve">We highlight the top projects of the month and week in a </w:t>
      </w:r>
    </w:p>
    <w:p w14:paraId="49DFF2EC" w14:textId="77777777" w:rsidR="00F76BE8" w:rsidRDefault="005E150A">
      <w:pPr>
        <w:ind w:left="730"/>
      </w:pPr>
      <w:r>
        <w:t>dedicated "Trending" section. This prov</w:t>
      </w:r>
      <w:r>
        <w:t>ides recognition to outstanding student work, motivates excellence, and inspires others to aim higher in their projects.</w:t>
      </w:r>
    </w:p>
    <w:p w14:paraId="2F77326F" w14:textId="77777777" w:rsidR="00F76BE8" w:rsidRDefault="005E150A">
      <w:pPr>
        <w:numPr>
          <w:ilvl w:val="0"/>
          <w:numId w:val="1"/>
        </w:numPr>
        <w:spacing w:after="0"/>
        <w:ind w:hanging="4010"/>
      </w:pPr>
      <w:r>
        <w:rPr>
          <w:b/>
        </w:rPr>
        <w:t xml:space="preserve">AI Chatbot: </w:t>
      </w:r>
      <w:r>
        <w:t>We</w:t>
      </w:r>
      <w:r>
        <w:rPr>
          <w:b/>
        </w:rPr>
        <w:t xml:space="preserve"> </w:t>
      </w:r>
      <w:r>
        <w:t>incorporated an AI Chatbot into your website which enhance user engagement and provide valuable assistance to visitors and solves any queries without any delay.</w:t>
      </w:r>
    </w:p>
    <w:p w14:paraId="0AD698FB" w14:textId="77777777" w:rsidR="00F76BE8" w:rsidRDefault="005E150A">
      <w:pPr>
        <w:spacing w:after="0" w:line="259" w:lineRule="auto"/>
        <w:ind w:left="983" w:firstLine="0"/>
      </w:pPr>
      <w:r>
        <w:rPr>
          <w:noProof/>
        </w:rPr>
        <w:lastRenderedPageBreak/>
        <w:drawing>
          <wp:inline distT="0" distB="0" distL="0" distR="0" wp14:anchorId="65B781B0" wp14:editId="4BF73918">
            <wp:extent cx="4930775" cy="414782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5"/>
                    <a:stretch>
                      <a:fillRect/>
                    </a:stretch>
                  </pic:blipFill>
                  <pic:spPr>
                    <a:xfrm>
                      <a:off x="0" y="0"/>
                      <a:ext cx="4930775" cy="4147820"/>
                    </a:xfrm>
                    <a:prstGeom prst="rect">
                      <a:avLst/>
                    </a:prstGeom>
                  </pic:spPr>
                </pic:pic>
              </a:graphicData>
            </a:graphic>
          </wp:inline>
        </w:drawing>
      </w:r>
    </w:p>
    <w:sectPr w:rsidR="00F76BE8">
      <w:pgSz w:w="11906" w:h="16838"/>
      <w:pgMar w:top="1441" w:right="1453" w:bottom="26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3C7"/>
    <w:multiLevelType w:val="hybridMultilevel"/>
    <w:tmpl w:val="EB98AFEC"/>
    <w:lvl w:ilvl="0" w:tplc="9A66C86C">
      <w:start w:val="1"/>
      <w:numFmt w:val="bullet"/>
      <w:lvlText w:val="•"/>
      <w:lvlJc w:val="left"/>
      <w:pPr>
        <w:ind w:left="4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762412">
      <w:start w:val="1"/>
      <w:numFmt w:val="bullet"/>
      <w:lvlText w:val="o"/>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68E866">
      <w:start w:val="1"/>
      <w:numFmt w:val="bullet"/>
      <w:lvlText w:val="▪"/>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6E7908">
      <w:start w:val="1"/>
      <w:numFmt w:val="bullet"/>
      <w:lvlText w:val="•"/>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9ACD34">
      <w:start w:val="1"/>
      <w:numFmt w:val="bullet"/>
      <w:lvlText w:val="o"/>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EDA06">
      <w:start w:val="1"/>
      <w:numFmt w:val="bullet"/>
      <w:lvlText w:val="▪"/>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BCE350">
      <w:start w:val="1"/>
      <w:numFmt w:val="bullet"/>
      <w:lvlText w:val="•"/>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C8F29C">
      <w:start w:val="1"/>
      <w:numFmt w:val="bullet"/>
      <w:lvlText w:val="o"/>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822C1A">
      <w:start w:val="1"/>
      <w:numFmt w:val="bullet"/>
      <w:lvlText w:val="▪"/>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5107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BE8"/>
    <w:rsid w:val="005E150A"/>
    <w:rsid w:val="00F76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CC0C"/>
  <w15:docId w15:val="{D61DD990-6306-401D-8E60-C27DC769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65"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Parmar</dc:creator>
  <cp:keywords/>
  <cp:lastModifiedBy>shivang shivhare</cp:lastModifiedBy>
  <cp:revision>2</cp:revision>
  <dcterms:created xsi:type="dcterms:W3CDTF">2023-10-13T05:29:00Z</dcterms:created>
  <dcterms:modified xsi:type="dcterms:W3CDTF">2023-10-13T05:29:00Z</dcterms:modified>
</cp:coreProperties>
</file>