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8B5" w:rsidRDefault="002418B5">
      <w:pPr>
        <w:pStyle w:val="BodyText"/>
        <w:rPr>
          <w:rFonts w:ascii="Times New Roman"/>
          <w:sz w:val="20"/>
        </w:rPr>
      </w:pPr>
    </w:p>
    <w:p w:rsidR="002418B5" w:rsidRDefault="002418B5">
      <w:pPr>
        <w:pStyle w:val="BodyText"/>
        <w:rPr>
          <w:rFonts w:ascii="Times New Roman"/>
          <w:sz w:val="20"/>
        </w:rPr>
      </w:pPr>
    </w:p>
    <w:p w:rsidR="002418B5" w:rsidRDefault="002418B5">
      <w:pPr>
        <w:pStyle w:val="BodyText"/>
        <w:spacing w:before="1"/>
        <w:rPr>
          <w:rFonts w:ascii="Times New Roman"/>
          <w:sz w:val="17"/>
        </w:rPr>
      </w:pPr>
    </w:p>
    <w:p w:rsidR="002418B5" w:rsidRDefault="00BF6A01">
      <w:pPr>
        <w:pStyle w:val="Title"/>
        <w:rPr>
          <w:u w:val="none"/>
        </w:rPr>
      </w:pPr>
      <w:r>
        <w:rPr>
          <w:u w:val="thick"/>
        </w:rPr>
        <w:t>Architecture</w:t>
      </w:r>
      <w:r>
        <w:rPr>
          <w:spacing w:val="-7"/>
          <w:u w:val="thick"/>
        </w:rPr>
        <w:t xml:space="preserve"> </w:t>
      </w:r>
      <w:r>
        <w:rPr>
          <w:u w:val="thick"/>
        </w:rPr>
        <w:t>Design</w:t>
      </w:r>
      <w:r>
        <w:rPr>
          <w:spacing w:val="-5"/>
          <w:u w:val="thick"/>
        </w:rPr>
        <w:t xml:space="preserve"> </w:t>
      </w:r>
      <w:r>
        <w:rPr>
          <w:u w:val="thick"/>
        </w:rPr>
        <w:t>Document</w:t>
      </w: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BF6A01">
      <w:pPr>
        <w:spacing w:before="171"/>
        <w:ind w:left="1541" w:right="1726"/>
        <w:jc w:val="center"/>
        <w:rPr>
          <w:b/>
          <w:sz w:val="52"/>
        </w:rPr>
      </w:pPr>
      <w:r>
        <w:rPr>
          <w:b/>
          <w:color w:val="4470C4"/>
          <w:sz w:val="52"/>
          <w:u w:val="thick" w:color="4470C4"/>
        </w:rPr>
        <w:t>Big</w:t>
      </w:r>
      <w:r>
        <w:rPr>
          <w:b/>
          <w:color w:val="4470C4"/>
          <w:spacing w:val="-2"/>
          <w:sz w:val="52"/>
          <w:u w:val="thick" w:color="4470C4"/>
        </w:rPr>
        <w:t xml:space="preserve"> </w:t>
      </w:r>
      <w:r>
        <w:rPr>
          <w:b/>
          <w:color w:val="4470C4"/>
          <w:sz w:val="52"/>
          <w:u w:val="thick" w:color="4470C4"/>
        </w:rPr>
        <w:t>Game</w:t>
      </w:r>
      <w:r>
        <w:rPr>
          <w:b/>
          <w:color w:val="4470C4"/>
          <w:spacing w:val="-4"/>
          <w:sz w:val="52"/>
          <w:u w:val="thick" w:color="4470C4"/>
        </w:rPr>
        <w:t xml:space="preserve"> </w:t>
      </w:r>
      <w:r>
        <w:rPr>
          <w:b/>
          <w:color w:val="4470C4"/>
          <w:sz w:val="52"/>
          <w:u w:val="thick" w:color="4470C4"/>
        </w:rPr>
        <w:t>Census</w:t>
      </w:r>
      <w:r>
        <w:rPr>
          <w:b/>
          <w:color w:val="4470C4"/>
          <w:spacing w:val="-2"/>
          <w:sz w:val="52"/>
          <w:u w:val="thick" w:color="4470C4"/>
        </w:rPr>
        <w:t xml:space="preserve"> </w:t>
      </w:r>
      <w:r>
        <w:rPr>
          <w:b/>
          <w:color w:val="4470C4"/>
          <w:sz w:val="52"/>
          <w:u w:val="thick" w:color="4470C4"/>
        </w:rPr>
        <w:t>Data</w:t>
      </w:r>
      <w:r>
        <w:rPr>
          <w:b/>
          <w:color w:val="4470C4"/>
          <w:spacing w:val="-4"/>
          <w:sz w:val="52"/>
          <w:u w:val="thick" w:color="4470C4"/>
        </w:rPr>
        <w:t xml:space="preserve"> </w:t>
      </w:r>
      <w:r>
        <w:rPr>
          <w:b/>
          <w:color w:val="4470C4"/>
          <w:sz w:val="52"/>
          <w:u w:val="thick" w:color="4470C4"/>
        </w:rPr>
        <w:t>Visualization</w:t>
      </w: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spacing w:before="5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spacing w:before="12"/>
        <w:rPr>
          <w:b/>
          <w:sz w:val="15"/>
        </w:rPr>
      </w:pPr>
    </w:p>
    <w:tbl>
      <w:tblPr>
        <w:tblW w:w="0" w:type="auto"/>
        <w:tblInd w:w="1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14"/>
        <w:gridCol w:w="4182"/>
      </w:tblGrid>
      <w:tr w:rsidR="002418B5">
        <w:trPr>
          <w:trHeight w:val="544"/>
        </w:trPr>
        <w:tc>
          <w:tcPr>
            <w:tcW w:w="3814" w:type="dxa"/>
            <w:shd w:val="clear" w:color="auto" w:fill="B4C5E7"/>
          </w:tcPr>
          <w:p w:rsidR="002418B5" w:rsidRDefault="00BF6A01">
            <w:pPr>
              <w:pStyle w:val="TableParagraph"/>
              <w:spacing w:line="283" w:lineRule="exact"/>
              <w:ind w:right="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4182" w:type="dxa"/>
          </w:tcPr>
          <w:p w:rsidR="002418B5" w:rsidRDefault="00BF6A01">
            <w:pPr>
              <w:pStyle w:val="TableParagraph"/>
              <w:spacing w:line="274" w:lineRule="exact"/>
              <w:ind w:left="902" w:right="865" w:firstLine="650"/>
              <w:rPr>
                <w:sz w:val="28"/>
              </w:rPr>
            </w:pPr>
            <w:r>
              <w:rPr>
                <w:sz w:val="28"/>
              </w:rPr>
              <w:t>Author 1-</w:t>
            </w:r>
            <w:r>
              <w:rPr>
                <w:spacing w:val="1"/>
                <w:sz w:val="28"/>
              </w:rPr>
              <w:t xml:space="preserve"> </w:t>
            </w:r>
            <w:r w:rsidR="005672D6">
              <w:rPr>
                <w:sz w:val="28"/>
              </w:rPr>
              <w:t>shivanireddy</w:t>
            </w:r>
          </w:p>
        </w:tc>
      </w:tr>
      <w:tr w:rsidR="002418B5">
        <w:trPr>
          <w:trHeight w:val="290"/>
        </w:trPr>
        <w:tc>
          <w:tcPr>
            <w:tcW w:w="3814" w:type="dxa"/>
            <w:shd w:val="clear" w:color="auto" w:fill="B4C5E7"/>
          </w:tcPr>
          <w:p w:rsidR="002418B5" w:rsidRDefault="00BF6A01">
            <w:pPr>
              <w:pStyle w:val="TableParagraph"/>
              <w:spacing w:line="271" w:lineRule="exact"/>
              <w:ind w:right="9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4182" w:type="dxa"/>
          </w:tcPr>
          <w:p w:rsidR="002418B5" w:rsidRDefault="00BF6A01">
            <w:pPr>
              <w:pStyle w:val="TableParagraph"/>
              <w:spacing w:line="271" w:lineRule="exact"/>
              <w:ind w:left="1900" w:right="1876"/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</w:tr>
      <w:tr w:rsidR="002418B5">
        <w:trPr>
          <w:trHeight w:val="299"/>
        </w:trPr>
        <w:tc>
          <w:tcPr>
            <w:tcW w:w="3814" w:type="dxa"/>
            <w:shd w:val="clear" w:color="auto" w:fill="B4C5E7"/>
          </w:tcPr>
          <w:p w:rsidR="002418B5" w:rsidRDefault="00BF6A01">
            <w:pPr>
              <w:pStyle w:val="TableParagraph"/>
              <w:spacing w:line="280" w:lineRule="exact"/>
              <w:ind w:right="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4182" w:type="dxa"/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</w:tr>
    </w:tbl>
    <w:p w:rsidR="002418B5" w:rsidRDefault="002418B5">
      <w:pPr>
        <w:rPr>
          <w:rFonts w:ascii="Times New Roman"/>
        </w:rPr>
        <w:sectPr w:rsidR="002418B5">
          <w:type w:val="continuous"/>
          <w:pgSz w:w="12240" w:h="15840"/>
          <w:pgMar w:top="1500" w:right="620" w:bottom="280" w:left="620" w:header="720" w:footer="720" w:gutter="0"/>
          <w:cols w:space="720"/>
        </w:sectPr>
      </w:pPr>
    </w:p>
    <w:p w:rsidR="002418B5" w:rsidRDefault="00BF6A01">
      <w:pPr>
        <w:pStyle w:val="Heading1"/>
      </w:pPr>
      <w:r>
        <w:rPr>
          <w:color w:val="4470C4"/>
        </w:rPr>
        <w:lastRenderedPageBreak/>
        <w:t>DOCUMENT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CONTROL</w:t>
      </w:r>
    </w:p>
    <w:p w:rsidR="002418B5" w:rsidRDefault="00BF6A01">
      <w:pPr>
        <w:spacing w:before="192"/>
        <w:ind w:left="100"/>
        <w:rPr>
          <w:rFonts w:ascii="Calibri Light"/>
          <w:sz w:val="26"/>
        </w:rPr>
      </w:pPr>
      <w:r>
        <w:rPr>
          <w:rFonts w:ascii="Calibri Light"/>
          <w:color w:val="1F4E79"/>
          <w:spacing w:val="-1"/>
          <w:sz w:val="26"/>
        </w:rPr>
        <w:t>Change</w:t>
      </w:r>
      <w:r>
        <w:rPr>
          <w:rFonts w:ascii="Calibri Light"/>
          <w:color w:val="1F4E79"/>
          <w:spacing w:val="-14"/>
          <w:sz w:val="26"/>
        </w:rPr>
        <w:t xml:space="preserve"> </w:t>
      </w:r>
      <w:r>
        <w:rPr>
          <w:rFonts w:ascii="Calibri Light"/>
          <w:color w:val="1F4E79"/>
          <w:spacing w:val="-1"/>
          <w:sz w:val="26"/>
        </w:rPr>
        <w:t>Record:</w:t>
      </w:r>
    </w:p>
    <w:p w:rsidR="002418B5" w:rsidRDefault="002418B5">
      <w:pPr>
        <w:pStyle w:val="BodyText"/>
        <w:rPr>
          <w:rFonts w:ascii="Calibri Light"/>
        </w:rPr>
      </w:pPr>
    </w:p>
    <w:tbl>
      <w:tblPr>
        <w:tblW w:w="0" w:type="auto"/>
        <w:tblInd w:w="8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7"/>
        <w:gridCol w:w="1570"/>
        <w:gridCol w:w="1440"/>
        <w:gridCol w:w="5221"/>
      </w:tblGrid>
      <w:tr w:rsidR="002418B5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0"/>
              <w:ind w:left="70" w:right="10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0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0"/>
              <w:ind w:left="268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221" w:type="dxa"/>
            <w:tcBorders>
              <w:lef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0"/>
              <w:ind w:left="2030" w:right="2028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418B5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:rsidR="002418B5" w:rsidRDefault="00BF6A01">
            <w:pPr>
              <w:pStyle w:val="TableParagraph"/>
              <w:spacing w:before="131"/>
              <w:ind w:left="70" w:right="67"/>
              <w:jc w:val="center"/>
            </w:pPr>
            <w:r>
              <w:t>0.1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5672D6">
            <w:pPr>
              <w:pStyle w:val="TableParagraph"/>
              <w:spacing w:before="4"/>
              <w:ind w:left="153"/>
            </w:pPr>
            <w:r>
              <w:t>6</w:t>
            </w:r>
            <w:r w:rsidR="00BF6A01">
              <w:t>-</w:t>
            </w:r>
            <w:r w:rsidR="00BF6A01">
              <w:rPr>
                <w:spacing w:val="-6"/>
              </w:rPr>
              <w:t xml:space="preserve"> </w:t>
            </w:r>
            <w:proofErr w:type="spellStart"/>
            <w:r>
              <w:t>june</w:t>
            </w:r>
            <w:proofErr w:type="spellEnd"/>
            <w:r w:rsidR="00BF6A01">
              <w:rPr>
                <w:spacing w:val="-1"/>
              </w:rPr>
              <w:t xml:space="preserve"> </w:t>
            </w:r>
            <w:r w:rsidR="00BF6A01">
              <w:t>-</w:t>
            </w:r>
            <w:r w:rsidR="00BF6A01">
              <w:rPr>
                <w:spacing w:val="-4"/>
              </w:rPr>
              <w:t xml:space="preserve"> </w:t>
            </w:r>
            <w:r w:rsidR="00BF6A01">
              <w:t>2021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BF6A01">
            <w:pPr>
              <w:pStyle w:val="TableParagraph"/>
              <w:spacing w:before="131"/>
              <w:ind w:left="270"/>
            </w:pPr>
            <w:r>
              <w:t>Author 1</w:t>
            </w:r>
          </w:p>
        </w:tc>
        <w:tc>
          <w:tcPr>
            <w:tcW w:w="5221" w:type="dxa"/>
            <w:tcBorders>
              <w:left w:val="single" w:sz="4" w:space="0" w:color="000000"/>
              <w:bottom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</w:tr>
      <w:tr w:rsidR="002418B5">
        <w:trPr>
          <w:trHeight w:val="534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</w:tr>
      <w:tr w:rsidR="002418B5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</w:tr>
      <w:tr w:rsidR="002418B5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</w:tcBorders>
          </w:tcPr>
          <w:p w:rsidR="002418B5" w:rsidRDefault="002418B5">
            <w:pPr>
              <w:pStyle w:val="TableParagraph"/>
              <w:rPr>
                <w:rFonts w:ascii="Times New Roman"/>
              </w:rPr>
            </w:pPr>
          </w:p>
        </w:tc>
      </w:tr>
    </w:tbl>
    <w:p w:rsidR="002418B5" w:rsidRDefault="002418B5">
      <w:pPr>
        <w:pStyle w:val="BodyText"/>
        <w:rPr>
          <w:rFonts w:ascii="Calibri Light"/>
          <w:sz w:val="26"/>
        </w:rPr>
      </w:pPr>
    </w:p>
    <w:p w:rsidR="002418B5" w:rsidRDefault="00BF6A01">
      <w:pPr>
        <w:spacing w:before="220"/>
        <w:ind w:left="100"/>
        <w:rPr>
          <w:b/>
          <w:sz w:val="28"/>
        </w:rPr>
      </w:pPr>
      <w:r>
        <w:rPr>
          <w:b/>
          <w:color w:val="4470C4"/>
          <w:sz w:val="28"/>
        </w:rPr>
        <w:t>Reviews:</w:t>
      </w:r>
    </w:p>
    <w:p w:rsidR="002418B5" w:rsidRDefault="002418B5">
      <w:pPr>
        <w:pStyle w:val="BodyText"/>
        <w:rPr>
          <w:b/>
          <w:sz w:val="20"/>
        </w:rPr>
      </w:pPr>
    </w:p>
    <w:p w:rsidR="002418B5" w:rsidRDefault="002418B5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9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4"/>
        <w:gridCol w:w="1270"/>
        <w:gridCol w:w="1557"/>
        <w:gridCol w:w="5160"/>
      </w:tblGrid>
      <w:tr w:rsidR="002418B5">
        <w:trPr>
          <w:trHeight w:val="455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3"/>
              <w:ind w:left="11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3"/>
              <w:ind w:right="377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3"/>
              <w:ind w:left="300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:rsidR="002418B5" w:rsidRDefault="00BF6A01">
            <w:pPr>
              <w:pStyle w:val="TableParagraph"/>
              <w:spacing w:before="93"/>
              <w:ind w:left="2002" w:right="1994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418B5">
        <w:trPr>
          <w:trHeight w:val="53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:rsidR="002418B5" w:rsidRDefault="00BF6A01">
            <w:pPr>
              <w:pStyle w:val="TableParagraph"/>
              <w:spacing w:before="6"/>
              <w:ind w:left="110"/>
            </w:pPr>
            <w:r>
              <w:t>0.1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5672D6">
            <w:pPr>
              <w:pStyle w:val="TableParagraph"/>
              <w:spacing w:line="261" w:lineRule="exact"/>
              <w:ind w:right="344"/>
              <w:jc w:val="right"/>
            </w:pPr>
            <w:r>
              <w:t>8-6</w:t>
            </w:r>
            <w:r w:rsidR="00BF6A01">
              <w:t>-202</w:t>
            </w:r>
            <w:r>
              <w:t>3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8B5" w:rsidRDefault="00BF6A01">
            <w:pPr>
              <w:pStyle w:val="TableParagraph"/>
              <w:spacing w:before="133"/>
              <w:ind w:left="108"/>
            </w:pPr>
            <w:r>
              <w:t>Author 1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</w:tcBorders>
          </w:tcPr>
          <w:p w:rsidR="002418B5" w:rsidRDefault="00BF6A01">
            <w:pPr>
              <w:pStyle w:val="TableParagraph"/>
              <w:spacing w:before="133"/>
              <w:ind w:left="108"/>
            </w:pPr>
            <w:r>
              <w:t>Node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 added</w:t>
            </w:r>
          </w:p>
        </w:tc>
      </w:tr>
    </w:tbl>
    <w:p w:rsidR="002418B5" w:rsidRDefault="002418B5">
      <w:pPr>
        <w:sectPr w:rsidR="002418B5">
          <w:pgSz w:w="12240" w:h="15840"/>
          <w:pgMar w:top="720" w:right="620" w:bottom="280" w:left="620" w:header="720" w:footer="720" w:gutter="0"/>
          <w:cols w:space="720"/>
        </w:sectPr>
      </w:pPr>
    </w:p>
    <w:p w:rsidR="002418B5" w:rsidRDefault="00BF6A01">
      <w:pPr>
        <w:pStyle w:val="Heading1"/>
      </w:pPr>
      <w:r>
        <w:rPr>
          <w:color w:val="4470C4"/>
        </w:rPr>
        <w:lastRenderedPageBreak/>
        <w:t>Contents</w:t>
      </w:r>
    </w:p>
    <w:sdt>
      <w:sdtPr>
        <w:id w:val="-1018785889"/>
        <w:docPartObj>
          <w:docPartGallery w:val="Table of Contents"/>
          <w:docPartUnique/>
        </w:docPartObj>
      </w:sdtPr>
      <w:sdtContent>
        <w:p w:rsidR="002418B5" w:rsidRDefault="002418B5">
          <w:pPr>
            <w:pStyle w:val="TOC1"/>
            <w:numPr>
              <w:ilvl w:val="0"/>
              <w:numId w:val="11"/>
            </w:numPr>
            <w:tabs>
              <w:tab w:val="left" w:pos="959"/>
              <w:tab w:val="left" w:pos="960"/>
              <w:tab w:val="right" w:leader="dot" w:pos="8996"/>
            </w:tabs>
            <w:spacing w:before="461"/>
          </w:pPr>
          <w:hyperlink w:anchor="_TOC_250003" w:history="1">
            <w:r w:rsidR="00BF6A01">
              <w:t>Introduction</w:t>
            </w:r>
            <w:r w:rsidR="00BF6A01">
              <w:tab/>
              <w:t>04</w:t>
            </w:r>
          </w:hyperlink>
        </w:p>
        <w:p w:rsidR="002418B5" w:rsidRDefault="002418B5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9008"/>
            </w:tabs>
            <w:ind w:hanging="721"/>
          </w:pPr>
          <w:hyperlink w:anchor="_bookmark0" w:history="1">
            <w:r w:rsidR="00BF6A01">
              <w:t>What</w:t>
            </w:r>
            <w:r w:rsidR="00BF6A01">
              <w:rPr>
                <w:spacing w:val="-4"/>
              </w:rPr>
              <w:t xml:space="preserve"> </w:t>
            </w:r>
            <w:r w:rsidR="00BF6A01">
              <w:t>is Architecture Design</w:t>
            </w:r>
            <w:r w:rsidR="00BF6A01">
              <w:rPr>
                <w:spacing w:val="-1"/>
              </w:rPr>
              <w:t xml:space="preserve"> </w:t>
            </w:r>
            <w:r w:rsidR="00BF6A01">
              <w:t>Document?</w:t>
            </w:r>
            <w:r w:rsidR="00BF6A01">
              <w:tab/>
              <w:t>04</w:t>
            </w:r>
          </w:hyperlink>
        </w:p>
        <w:p w:rsidR="002418B5" w:rsidRDefault="002418B5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8996"/>
            </w:tabs>
            <w:spacing w:before="185"/>
            <w:ind w:hanging="721"/>
          </w:pPr>
          <w:hyperlink w:anchor="_bookmark1" w:history="1">
            <w:r w:rsidR="00BF6A01">
              <w:t>Scope</w:t>
            </w:r>
            <w:r w:rsidR="00BF6A01">
              <w:tab/>
              <w:t>04</w:t>
            </w:r>
          </w:hyperlink>
        </w:p>
        <w:p w:rsidR="002418B5" w:rsidRDefault="00BF6A01">
          <w:pPr>
            <w:pStyle w:val="TOC1"/>
            <w:numPr>
              <w:ilvl w:val="0"/>
              <w:numId w:val="11"/>
            </w:numPr>
            <w:tabs>
              <w:tab w:val="left" w:pos="959"/>
              <w:tab w:val="left" w:pos="960"/>
              <w:tab w:val="right" w:leader="dot" w:pos="8998"/>
            </w:tabs>
          </w:pPr>
          <w:r>
            <w:t>Architecture</w:t>
          </w:r>
          <w:r>
            <w:tab/>
            <w:t>05</w:t>
          </w:r>
        </w:p>
        <w:p w:rsidR="002418B5" w:rsidRDefault="002418B5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8996"/>
            </w:tabs>
            <w:spacing w:before="185"/>
            <w:ind w:hanging="721"/>
          </w:pPr>
          <w:hyperlink w:anchor="_TOC_250002" w:history="1">
            <w:r w:rsidR="00BF6A01">
              <w:t>Tableau</w:t>
            </w:r>
            <w:r w:rsidR="00BF6A01">
              <w:rPr>
                <w:spacing w:val="-2"/>
              </w:rPr>
              <w:t xml:space="preserve"> </w:t>
            </w:r>
            <w:r w:rsidR="00BF6A01">
              <w:t>Server</w:t>
            </w:r>
            <w:r w:rsidR="00BF6A01">
              <w:rPr>
                <w:spacing w:val="-5"/>
              </w:rPr>
              <w:t xml:space="preserve"> </w:t>
            </w:r>
            <w:r w:rsidR="00BF6A01">
              <w:t>Architecture</w:t>
            </w:r>
            <w:r w:rsidR="00BF6A01">
              <w:tab/>
              <w:t>05</w:t>
            </w:r>
          </w:hyperlink>
        </w:p>
        <w:p w:rsidR="002418B5" w:rsidRDefault="002418B5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9017"/>
            </w:tabs>
            <w:ind w:hanging="721"/>
          </w:pPr>
          <w:hyperlink w:anchor="_TOC_250001" w:history="1">
            <w:r w:rsidR="00BF6A01">
              <w:t>Components</w:t>
            </w:r>
            <w:r w:rsidR="00BF6A01">
              <w:rPr>
                <w:spacing w:val="-2"/>
              </w:rPr>
              <w:t xml:space="preserve"> </w:t>
            </w:r>
            <w:r w:rsidR="00BF6A01">
              <w:t>of</w:t>
            </w:r>
            <w:r w:rsidR="00BF6A01">
              <w:rPr>
                <w:spacing w:val="-1"/>
              </w:rPr>
              <w:t xml:space="preserve"> </w:t>
            </w:r>
            <w:r w:rsidR="00BF6A01">
              <w:t>Tableau</w:t>
            </w:r>
            <w:r w:rsidR="00BF6A01">
              <w:rPr>
                <w:spacing w:val="-3"/>
              </w:rPr>
              <w:t xml:space="preserve"> </w:t>
            </w:r>
            <w:r w:rsidR="00BF6A01">
              <w:t>Server</w:t>
            </w:r>
            <w:r w:rsidR="00BF6A01">
              <w:tab/>
              <w:t>07</w:t>
            </w:r>
          </w:hyperlink>
        </w:p>
        <w:p w:rsidR="002418B5" w:rsidRDefault="002418B5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8998"/>
            </w:tabs>
            <w:spacing w:before="182"/>
            <w:ind w:hanging="721"/>
          </w:pPr>
          <w:hyperlink w:anchor="_TOC_250000" w:history="1">
            <w:r w:rsidR="00BF6A01">
              <w:t>Summary</w:t>
            </w:r>
            <w:r w:rsidR="00BF6A01">
              <w:tab/>
              <w:t>08</w:t>
            </w:r>
          </w:hyperlink>
        </w:p>
        <w:p w:rsidR="002418B5" w:rsidRDefault="00BF6A01">
          <w:pPr>
            <w:pStyle w:val="TOC1"/>
            <w:numPr>
              <w:ilvl w:val="0"/>
              <w:numId w:val="11"/>
            </w:numPr>
            <w:tabs>
              <w:tab w:val="left" w:pos="959"/>
              <w:tab w:val="left" w:pos="960"/>
              <w:tab w:val="right" w:leader="dot" w:pos="8977"/>
            </w:tabs>
            <w:spacing w:before="183"/>
          </w:pPr>
          <w:r>
            <w:t>Deploy</w:t>
          </w:r>
          <w:r>
            <w:t>ment</w:t>
          </w:r>
          <w:r>
            <w:tab/>
            <w:t>09</w:t>
          </w:r>
        </w:p>
        <w:p w:rsidR="002418B5" w:rsidRDefault="002418B5">
          <w:pPr>
            <w:pStyle w:val="TOC2"/>
            <w:numPr>
              <w:ilvl w:val="1"/>
              <w:numId w:val="11"/>
            </w:numPr>
            <w:tabs>
              <w:tab w:val="left" w:pos="1672"/>
              <w:tab w:val="left" w:pos="1673"/>
              <w:tab w:val="right" w:leader="dot" w:pos="8981"/>
            </w:tabs>
            <w:spacing w:before="183"/>
            <w:ind w:left="1672" w:hanging="714"/>
          </w:pPr>
          <w:hyperlink w:anchor="_bookmark2" w:history="1">
            <w:r w:rsidR="00BF6A01">
              <w:t>Deployment</w:t>
            </w:r>
            <w:r w:rsidR="00BF6A01">
              <w:rPr>
                <w:spacing w:val="-3"/>
              </w:rPr>
              <w:t xml:space="preserve"> </w:t>
            </w:r>
            <w:r w:rsidR="00BF6A01">
              <w:t>Options</w:t>
            </w:r>
            <w:r w:rsidR="00BF6A01">
              <w:rPr>
                <w:spacing w:val="-4"/>
              </w:rPr>
              <w:t xml:space="preserve"> </w:t>
            </w:r>
            <w:r w:rsidR="00BF6A01">
              <w:t>in</w:t>
            </w:r>
            <w:r w:rsidR="00BF6A01">
              <w:rPr>
                <w:spacing w:val="-1"/>
              </w:rPr>
              <w:t xml:space="preserve"> </w:t>
            </w:r>
            <w:r w:rsidR="00BF6A01">
              <w:t>Tableau</w:t>
            </w:r>
            <w:r w:rsidR="00BF6A01">
              <w:tab/>
              <w:t>09</w:t>
            </w:r>
          </w:hyperlink>
        </w:p>
        <w:p w:rsidR="002418B5" w:rsidRDefault="002418B5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8984"/>
            </w:tabs>
            <w:spacing w:before="184"/>
            <w:ind w:hanging="721"/>
          </w:pPr>
          <w:hyperlink w:anchor="_bookmark3" w:history="1">
            <w:r w:rsidR="00BF6A01">
              <w:t>Single</w:t>
            </w:r>
            <w:r w:rsidR="00BF6A01">
              <w:rPr>
                <w:spacing w:val="-3"/>
              </w:rPr>
              <w:t xml:space="preserve"> </w:t>
            </w:r>
            <w:r w:rsidR="00BF6A01">
              <w:t>Node Architecture</w:t>
            </w:r>
            <w:r w:rsidR="00BF6A01">
              <w:tab/>
              <w:t>10</w:t>
            </w:r>
          </w:hyperlink>
        </w:p>
        <w:p w:rsidR="002418B5" w:rsidRDefault="00BF6A01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8972"/>
            </w:tabs>
            <w:ind w:hanging="721"/>
          </w:pPr>
          <w:r>
            <w:t>Three</w:t>
          </w:r>
          <w:r>
            <w:rPr>
              <w:spacing w:val="-3"/>
            </w:rPr>
            <w:t xml:space="preserve"> </w:t>
          </w:r>
          <w:r>
            <w:t>Node Architecture</w:t>
          </w:r>
          <w:r>
            <w:tab/>
            <w:t>11</w:t>
          </w:r>
        </w:p>
        <w:p w:rsidR="002418B5" w:rsidRDefault="00BF6A01">
          <w:pPr>
            <w:pStyle w:val="TOC2"/>
            <w:numPr>
              <w:ilvl w:val="1"/>
              <w:numId w:val="11"/>
            </w:numPr>
            <w:tabs>
              <w:tab w:val="left" w:pos="1679"/>
              <w:tab w:val="left" w:pos="1680"/>
              <w:tab w:val="right" w:leader="dot" w:pos="8972"/>
            </w:tabs>
            <w:spacing w:before="185"/>
            <w:ind w:hanging="721"/>
          </w:pPr>
          <w:r>
            <w:t>Five</w:t>
          </w:r>
          <w:r>
            <w:rPr>
              <w:spacing w:val="-4"/>
            </w:rPr>
            <w:t xml:space="preserve"> </w:t>
          </w:r>
          <w:r>
            <w:t>Node Architecture</w:t>
          </w:r>
          <w:r>
            <w:tab/>
            <w:t>12</w:t>
          </w:r>
        </w:p>
      </w:sdtContent>
    </w:sdt>
    <w:p w:rsidR="002418B5" w:rsidRDefault="002418B5">
      <w:pPr>
        <w:sectPr w:rsidR="002418B5">
          <w:pgSz w:w="12240" w:h="15840"/>
          <w:pgMar w:top="720" w:right="620" w:bottom="280" w:left="620" w:header="720" w:footer="720" w:gutter="0"/>
          <w:cols w:space="720"/>
        </w:sectPr>
      </w:pPr>
    </w:p>
    <w:p w:rsidR="002418B5" w:rsidRDefault="00BF6A01">
      <w:pPr>
        <w:pStyle w:val="Heading1"/>
        <w:numPr>
          <w:ilvl w:val="0"/>
          <w:numId w:val="10"/>
        </w:numPr>
        <w:tabs>
          <w:tab w:val="left" w:pos="511"/>
        </w:tabs>
      </w:pPr>
      <w:bookmarkStart w:id="0" w:name="_TOC_250003"/>
      <w:bookmarkEnd w:id="0"/>
      <w:r>
        <w:rPr>
          <w:color w:val="4470C4"/>
        </w:rPr>
        <w:lastRenderedPageBreak/>
        <w:t>Introduction</w:t>
      </w:r>
    </w:p>
    <w:p w:rsidR="002418B5" w:rsidRDefault="002418B5">
      <w:pPr>
        <w:pStyle w:val="BodyText"/>
        <w:spacing w:before="4"/>
        <w:rPr>
          <w:b/>
          <w:sz w:val="29"/>
        </w:rPr>
      </w:pPr>
    </w:p>
    <w:p w:rsidR="002418B5" w:rsidRDefault="00BF6A01">
      <w:pPr>
        <w:pStyle w:val="Heading2"/>
        <w:numPr>
          <w:ilvl w:val="1"/>
          <w:numId w:val="10"/>
        </w:numPr>
        <w:tabs>
          <w:tab w:val="left" w:pos="1332"/>
        </w:tabs>
        <w:ind w:hanging="421"/>
      </w:pPr>
      <w:bookmarkStart w:id="1" w:name="_bookmark0"/>
      <w:bookmarkEnd w:id="1"/>
      <w:r>
        <w:rPr>
          <w:color w:val="4470C4"/>
        </w:rPr>
        <w:t>What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is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Architecture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design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document?</w:t>
      </w:r>
    </w:p>
    <w:p w:rsidR="002418B5" w:rsidRDefault="002418B5">
      <w:pPr>
        <w:pStyle w:val="BodyText"/>
        <w:spacing w:before="5"/>
        <w:rPr>
          <w:rFonts w:ascii="Calibri Light"/>
          <w:sz w:val="26"/>
        </w:rPr>
      </w:pPr>
    </w:p>
    <w:p w:rsidR="002418B5" w:rsidRDefault="00BF6A01">
      <w:pPr>
        <w:pStyle w:val="Heading4"/>
        <w:spacing w:line="276" w:lineRule="auto"/>
        <w:ind w:right="993"/>
        <w:jc w:val="both"/>
      </w:pPr>
      <w:r>
        <w:t>Any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architectural design as “the process of defining a collection of hardware and software components and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interfaces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t>establish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framework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computersystem</w:t>
      </w:r>
      <w:proofErr w:type="spellEnd"/>
      <w:r>
        <w:t>.”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is built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computer-based systems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exhibit one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architectures.</w:t>
      </w:r>
    </w:p>
    <w:p w:rsidR="002418B5" w:rsidRDefault="002418B5">
      <w:pPr>
        <w:pStyle w:val="BodyText"/>
      </w:pPr>
    </w:p>
    <w:p w:rsidR="002418B5" w:rsidRDefault="002418B5">
      <w:pPr>
        <w:pStyle w:val="BodyText"/>
        <w:spacing w:before="8"/>
        <w:rPr>
          <w:sz w:val="32"/>
        </w:rPr>
      </w:pPr>
    </w:p>
    <w:p w:rsidR="002418B5" w:rsidRDefault="00BF6A01">
      <w:pPr>
        <w:ind w:left="239"/>
        <w:jc w:val="both"/>
        <w:rPr>
          <w:sz w:val="23"/>
        </w:rPr>
      </w:pPr>
      <w:r>
        <w:rPr>
          <w:sz w:val="23"/>
        </w:rPr>
        <w:t>Each</w:t>
      </w:r>
      <w:r>
        <w:rPr>
          <w:spacing w:val="-7"/>
          <w:sz w:val="23"/>
        </w:rPr>
        <w:t xml:space="preserve"> </w:t>
      </w:r>
      <w:r>
        <w:rPr>
          <w:sz w:val="23"/>
        </w:rPr>
        <w:t>style</w:t>
      </w:r>
      <w:r>
        <w:rPr>
          <w:spacing w:val="-2"/>
          <w:sz w:val="23"/>
        </w:rPr>
        <w:t xml:space="preserve"> </w:t>
      </w:r>
      <w:r>
        <w:rPr>
          <w:sz w:val="23"/>
        </w:rPr>
        <w:t>will</w:t>
      </w:r>
      <w:r>
        <w:rPr>
          <w:spacing w:val="-3"/>
          <w:sz w:val="23"/>
        </w:rPr>
        <w:t xml:space="preserve"> </w:t>
      </w:r>
      <w:r>
        <w:rPr>
          <w:sz w:val="23"/>
        </w:rPr>
        <w:t>describe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system</w:t>
      </w:r>
      <w:r>
        <w:rPr>
          <w:spacing w:val="-4"/>
          <w:sz w:val="23"/>
        </w:rPr>
        <w:t xml:space="preserve"> </w:t>
      </w:r>
      <w:r>
        <w:rPr>
          <w:sz w:val="23"/>
        </w:rPr>
        <w:t>category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4"/>
          <w:sz w:val="23"/>
        </w:rPr>
        <w:t xml:space="preserve"> </w:t>
      </w:r>
      <w:proofErr w:type="gramStart"/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proofErr w:type="gramEnd"/>
    </w:p>
    <w:p w:rsidR="002418B5" w:rsidRDefault="002418B5">
      <w:pPr>
        <w:pStyle w:val="BodyText"/>
        <w:spacing w:before="8"/>
        <w:rPr>
          <w:sz w:val="31"/>
        </w:rPr>
      </w:pPr>
    </w:p>
    <w:p w:rsidR="002418B5" w:rsidRDefault="00BF6A01">
      <w:pPr>
        <w:pStyle w:val="Heading4"/>
        <w:numPr>
          <w:ilvl w:val="0"/>
          <w:numId w:val="9"/>
        </w:numPr>
        <w:tabs>
          <w:tab w:val="left" w:pos="959"/>
          <w:tab w:val="left" w:pos="960"/>
        </w:tabs>
        <w:spacing w:before="1" w:line="276" w:lineRule="auto"/>
        <w:ind w:right="1763"/>
      </w:pP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set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components</w:t>
      </w:r>
      <w:r>
        <w:rPr>
          <w:spacing w:val="-1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eg</w:t>
      </w:r>
      <w:proofErr w:type="spellEnd"/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database,</w:t>
      </w:r>
      <w:r>
        <w:rPr>
          <w:spacing w:val="-11"/>
        </w:rPr>
        <w:t xml:space="preserve"> </w:t>
      </w:r>
      <w:r>
        <w:rPr>
          <w:spacing w:val="-1"/>
        </w:rPr>
        <w:t>computational</w:t>
      </w:r>
      <w:r>
        <w:rPr>
          <w:spacing w:val="-11"/>
        </w:rPr>
        <w:t xml:space="preserve"> </w:t>
      </w:r>
      <w:r>
        <w:t>modules)</w:t>
      </w:r>
      <w:r>
        <w:rPr>
          <w:spacing w:val="-9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function</w:t>
      </w:r>
      <w:r>
        <w:rPr>
          <w:spacing w:val="-49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2418B5" w:rsidRDefault="00BF6A01">
      <w:pPr>
        <w:pStyle w:val="ListParagraph"/>
        <w:numPr>
          <w:ilvl w:val="0"/>
          <w:numId w:val="9"/>
        </w:numPr>
        <w:tabs>
          <w:tab w:val="left" w:pos="959"/>
          <w:tab w:val="left" w:pos="960"/>
        </w:tabs>
        <w:spacing w:before="158" w:line="276" w:lineRule="auto"/>
        <w:ind w:right="1447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connectors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will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help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coordination,</w:t>
      </w:r>
      <w:r>
        <w:rPr>
          <w:spacing w:val="-12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cooperation</w:t>
      </w:r>
      <w:r>
        <w:rPr>
          <w:spacing w:val="-11"/>
          <w:sz w:val="23"/>
        </w:rPr>
        <w:t xml:space="preserve"> </w:t>
      </w:r>
      <w:proofErr w:type="spellStart"/>
      <w:r>
        <w:rPr>
          <w:sz w:val="23"/>
        </w:rPr>
        <w:t>betweenthe</w:t>
      </w:r>
      <w:proofErr w:type="spellEnd"/>
      <w:r>
        <w:rPr>
          <w:spacing w:val="-49"/>
          <w:sz w:val="23"/>
        </w:rPr>
        <w:t xml:space="preserve"> </w:t>
      </w:r>
      <w:r>
        <w:rPr>
          <w:sz w:val="23"/>
        </w:rPr>
        <w:t>components.</w:t>
      </w:r>
    </w:p>
    <w:p w:rsidR="002418B5" w:rsidRDefault="00BF6A01">
      <w:pPr>
        <w:pStyle w:val="Heading4"/>
        <w:numPr>
          <w:ilvl w:val="0"/>
          <w:numId w:val="9"/>
        </w:numPr>
        <w:tabs>
          <w:tab w:val="left" w:pos="959"/>
          <w:tab w:val="left" w:pos="960"/>
        </w:tabs>
        <w:spacing w:before="163"/>
        <w:ind w:hanging="361"/>
      </w:pPr>
      <w:proofErr w:type="gramStart"/>
      <w:r>
        <w:t>Conditions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system.</w:t>
      </w:r>
      <w:proofErr w:type="gramEnd"/>
    </w:p>
    <w:p w:rsidR="002418B5" w:rsidRDefault="002418B5">
      <w:pPr>
        <w:pStyle w:val="BodyText"/>
        <w:spacing w:before="5"/>
        <w:rPr>
          <w:sz w:val="31"/>
        </w:rPr>
      </w:pPr>
    </w:p>
    <w:p w:rsidR="002418B5" w:rsidRDefault="00BF6A01">
      <w:pPr>
        <w:pStyle w:val="ListParagraph"/>
        <w:numPr>
          <w:ilvl w:val="0"/>
          <w:numId w:val="9"/>
        </w:numPr>
        <w:tabs>
          <w:tab w:val="left" w:pos="959"/>
          <w:tab w:val="left" w:pos="960"/>
        </w:tabs>
        <w:spacing w:before="1"/>
        <w:ind w:hanging="361"/>
        <w:rPr>
          <w:sz w:val="23"/>
        </w:rPr>
      </w:pPr>
      <w:r>
        <w:rPr>
          <w:sz w:val="23"/>
        </w:rPr>
        <w:t>Semantic</w:t>
      </w:r>
      <w:r>
        <w:rPr>
          <w:spacing w:val="39"/>
          <w:sz w:val="23"/>
        </w:rPr>
        <w:t xml:space="preserve"> </w:t>
      </w:r>
      <w:r>
        <w:rPr>
          <w:sz w:val="23"/>
        </w:rPr>
        <w:t>models</w:t>
      </w:r>
      <w:r>
        <w:rPr>
          <w:spacing w:val="43"/>
          <w:sz w:val="23"/>
        </w:rPr>
        <w:t xml:space="preserve"> </w:t>
      </w:r>
      <w:r>
        <w:rPr>
          <w:sz w:val="23"/>
        </w:rPr>
        <w:t>that</w:t>
      </w:r>
      <w:r>
        <w:rPr>
          <w:spacing w:val="38"/>
          <w:sz w:val="23"/>
        </w:rPr>
        <w:t xml:space="preserve"> </w:t>
      </w:r>
      <w:r>
        <w:rPr>
          <w:sz w:val="23"/>
        </w:rPr>
        <w:t>help</w:t>
      </w:r>
      <w:r>
        <w:rPr>
          <w:spacing w:val="38"/>
          <w:sz w:val="23"/>
        </w:rPr>
        <w:t xml:space="preserve"> </w:t>
      </w:r>
      <w:r>
        <w:rPr>
          <w:sz w:val="23"/>
        </w:rPr>
        <w:t>the</w:t>
      </w:r>
      <w:r>
        <w:rPr>
          <w:spacing w:val="41"/>
          <w:sz w:val="23"/>
        </w:rPr>
        <w:t xml:space="preserve"> </w:t>
      </w:r>
      <w:r>
        <w:rPr>
          <w:sz w:val="23"/>
        </w:rPr>
        <w:t>designer</w:t>
      </w:r>
      <w:r>
        <w:rPr>
          <w:spacing w:val="43"/>
          <w:sz w:val="23"/>
        </w:rPr>
        <w:t xml:space="preserve"> </w:t>
      </w:r>
      <w:r>
        <w:rPr>
          <w:sz w:val="23"/>
        </w:rPr>
        <w:t>to</w:t>
      </w:r>
      <w:r>
        <w:rPr>
          <w:spacing w:val="39"/>
          <w:sz w:val="23"/>
        </w:rPr>
        <w:t xml:space="preserve"> </w:t>
      </w:r>
      <w:r>
        <w:rPr>
          <w:sz w:val="23"/>
        </w:rPr>
        <w:t>understand</w:t>
      </w:r>
      <w:r>
        <w:rPr>
          <w:spacing w:val="38"/>
          <w:sz w:val="23"/>
        </w:rPr>
        <w:t xml:space="preserve"> </w:t>
      </w:r>
      <w:r>
        <w:rPr>
          <w:sz w:val="23"/>
        </w:rPr>
        <w:t>the</w:t>
      </w:r>
      <w:r>
        <w:rPr>
          <w:spacing w:val="39"/>
          <w:sz w:val="23"/>
        </w:rPr>
        <w:t xml:space="preserve"> </w:t>
      </w:r>
      <w:r>
        <w:rPr>
          <w:sz w:val="23"/>
        </w:rPr>
        <w:t>overall</w:t>
      </w:r>
      <w:r>
        <w:rPr>
          <w:spacing w:val="39"/>
          <w:sz w:val="23"/>
        </w:rPr>
        <w:t xml:space="preserve"> </w:t>
      </w:r>
      <w:r>
        <w:rPr>
          <w:sz w:val="23"/>
        </w:rPr>
        <w:t>properties</w:t>
      </w:r>
      <w:r>
        <w:rPr>
          <w:spacing w:val="41"/>
          <w:sz w:val="23"/>
        </w:rPr>
        <w:t xml:space="preserve"> </w:t>
      </w:r>
      <w:r>
        <w:rPr>
          <w:sz w:val="23"/>
        </w:rPr>
        <w:t>of</w:t>
      </w:r>
      <w:r>
        <w:rPr>
          <w:spacing w:val="37"/>
          <w:sz w:val="23"/>
        </w:rPr>
        <w:t xml:space="preserve"> </w:t>
      </w:r>
      <w:proofErr w:type="spellStart"/>
      <w:r>
        <w:rPr>
          <w:sz w:val="23"/>
        </w:rPr>
        <w:t>thesystem</w:t>
      </w:r>
      <w:proofErr w:type="spellEnd"/>
      <w:r>
        <w:rPr>
          <w:sz w:val="23"/>
        </w:rPr>
        <w:t>.</w:t>
      </w:r>
    </w:p>
    <w:p w:rsidR="002418B5" w:rsidRDefault="002418B5">
      <w:pPr>
        <w:pStyle w:val="BodyText"/>
        <w:rPr>
          <w:sz w:val="26"/>
        </w:rPr>
      </w:pPr>
    </w:p>
    <w:p w:rsidR="002418B5" w:rsidRDefault="002418B5">
      <w:pPr>
        <w:pStyle w:val="BodyText"/>
        <w:spacing w:before="6"/>
        <w:rPr>
          <w:sz w:val="38"/>
        </w:rPr>
      </w:pPr>
    </w:p>
    <w:p w:rsidR="002418B5" w:rsidRDefault="00BF6A01">
      <w:pPr>
        <w:pStyle w:val="Heading2"/>
        <w:numPr>
          <w:ilvl w:val="1"/>
          <w:numId w:val="10"/>
        </w:numPr>
        <w:tabs>
          <w:tab w:val="left" w:pos="1332"/>
        </w:tabs>
        <w:ind w:hanging="421"/>
      </w:pPr>
      <w:bookmarkStart w:id="2" w:name="_bookmark1"/>
      <w:bookmarkEnd w:id="2"/>
      <w:r>
        <w:rPr>
          <w:color w:val="4470C4"/>
        </w:rPr>
        <w:t>Scope</w:t>
      </w:r>
    </w:p>
    <w:p w:rsidR="002418B5" w:rsidRDefault="002418B5">
      <w:pPr>
        <w:pStyle w:val="BodyText"/>
        <w:spacing w:before="5"/>
        <w:rPr>
          <w:rFonts w:ascii="Calibri Light"/>
          <w:sz w:val="26"/>
        </w:rPr>
      </w:pPr>
    </w:p>
    <w:p w:rsidR="002418B5" w:rsidRDefault="00BF6A01">
      <w:pPr>
        <w:pStyle w:val="BodyText"/>
        <w:spacing w:line="276" w:lineRule="auto"/>
        <w:ind w:left="100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2"/>
        </w:rPr>
        <w:t xml:space="preserve"> </w:t>
      </w:r>
      <w:r>
        <w:rPr>
          <w:spacing w:val="-1"/>
        </w:rPr>
        <w:t>Document</w:t>
      </w:r>
      <w:r>
        <w:rPr>
          <w:spacing w:val="-9"/>
        </w:rPr>
        <w:t xml:space="preserve"> </w:t>
      </w:r>
      <w:r>
        <w:rPr>
          <w:spacing w:val="-1"/>
        </w:rPr>
        <w:t>(ADD)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architecture</w:t>
      </w:r>
      <w:r>
        <w:rPr>
          <w:spacing w:val="-6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follows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step-by-</w:t>
      </w:r>
      <w:proofErr w:type="spellStart"/>
      <w:r>
        <w:t>steprefinement</w:t>
      </w:r>
      <w:proofErr w:type="spellEnd"/>
      <w:r>
        <w:rPr>
          <w:spacing w:val="-4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process can be used for designing data 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design principles may be defined during requirement analysis and then refined</w:t>
      </w:r>
      <w:r>
        <w:rPr>
          <w:spacing w:val="1"/>
        </w:rPr>
        <w:t xml:space="preserve"> </w:t>
      </w:r>
      <w:r>
        <w:t>during architectural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wo</w:t>
      </w:r>
      <w:r>
        <w:t>rk.</w:t>
      </w:r>
    </w:p>
    <w:p w:rsidR="002418B5" w:rsidRDefault="002418B5">
      <w:pPr>
        <w:pStyle w:val="BodyText"/>
      </w:pPr>
    </w:p>
    <w:p w:rsidR="002418B5" w:rsidRDefault="002418B5">
      <w:pPr>
        <w:pStyle w:val="BodyText"/>
        <w:spacing w:before="4"/>
        <w:rPr>
          <w:sz w:val="24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spacing w:before="2"/>
        <w:rPr>
          <w:sz w:val="19"/>
        </w:rPr>
      </w:pPr>
    </w:p>
    <w:p w:rsidR="002418B5" w:rsidRDefault="00BF6A01">
      <w:pPr>
        <w:pStyle w:val="BodyText"/>
        <w:spacing w:before="57"/>
        <w:ind w:right="1875"/>
        <w:jc w:val="right"/>
      </w:pPr>
      <w:r>
        <w:t>4</w:t>
      </w:r>
    </w:p>
    <w:p w:rsidR="002418B5" w:rsidRDefault="002418B5">
      <w:pPr>
        <w:jc w:val="right"/>
        <w:sectPr w:rsidR="002418B5">
          <w:pgSz w:w="12240" w:h="15840"/>
          <w:pgMar w:top="720" w:right="620" w:bottom="280" w:left="620" w:header="720" w:footer="720" w:gutter="0"/>
          <w:cols w:space="720"/>
        </w:sectPr>
      </w:pPr>
    </w:p>
    <w:p w:rsidR="002418B5" w:rsidRDefault="00BF6A01">
      <w:pPr>
        <w:pStyle w:val="Heading1"/>
        <w:ind w:left="191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340415</wp:posOffset>
            </wp:positionV>
            <wp:extent cx="5999100" cy="40119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100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0C4"/>
        </w:rPr>
        <w:t>1.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Architecture</w:t>
      </w:r>
    </w:p>
    <w:p w:rsidR="002418B5" w:rsidRDefault="002418B5">
      <w:pPr>
        <w:pStyle w:val="BodyText"/>
        <w:rPr>
          <w:b/>
          <w:sz w:val="28"/>
        </w:rPr>
      </w:pPr>
    </w:p>
    <w:p w:rsidR="002418B5" w:rsidRDefault="00BF6A01">
      <w:pPr>
        <w:pStyle w:val="ListParagraph"/>
        <w:numPr>
          <w:ilvl w:val="1"/>
          <w:numId w:val="8"/>
        </w:numPr>
        <w:tabs>
          <w:tab w:val="left" w:pos="653"/>
        </w:tabs>
        <w:jc w:val="left"/>
        <w:rPr>
          <w:b/>
          <w:color w:val="4470C4"/>
          <w:sz w:val="32"/>
        </w:rPr>
      </w:pPr>
      <w:bookmarkStart w:id="3" w:name="_TOC_250002"/>
      <w:r>
        <w:rPr>
          <w:b/>
          <w:color w:val="4470C4"/>
          <w:sz w:val="32"/>
        </w:rPr>
        <w:t>Tableau</w:t>
      </w:r>
      <w:r>
        <w:rPr>
          <w:b/>
          <w:color w:val="4470C4"/>
          <w:spacing w:val="-13"/>
          <w:sz w:val="32"/>
        </w:rPr>
        <w:t xml:space="preserve"> </w:t>
      </w:r>
      <w:r>
        <w:rPr>
          <w:b/>
          <w:color w:val="4470C4"/>
          <w:sz w:val="32"/>
        </w:rPr>
        <w:t>Server</w:t>
      </w:r>
      <w:r>
        <w:rPr>
          <w:b/>
          <w:color w:val="4470C4"/>
          <w:spacing w:val="-9"/>
          <w:sz w:val="32"/>
        </w:rPr>
        <w:t xml:space="preserve"> </w:t>
      </w:r>
      <w:bookmarkEnd w:id="3"/>
      <w:r>
        <w:rPr>
          <w:b/>
          <w:color w:val="4470C4"/>
          <w:sz w:val="32"/>
        </w:rPr>
        <w:t>Architecture</w:t>
      </w:r>
    </w:p>
    <w:p w:rsidR="002418B5" w:rsidRDefault="002418B5">
      <w:pPr>
        <w:pStyle w:val="BodyText"/>
        <w:spacing w:before="4"/>
        <w:rPr>
          <w:b/>
          <w:sz w:val="14"/>
        </w:rPr>
      </w:pPr>
      <w:r w:rsidRPr="002418B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5pt;margin-top:10pt;width:528pt;height:35.4pt;z-index:-15728128;mso-wrap-distance-left:0;mso-wrap-distance-right:0;mso-position-horizontal-relative:page" fillcolor="#fcfbf8" stroked="f">
            <v:textbox inset="0,0,0,0">
              <w:txbxContent>
                <w:p w:rsidR="002418B5" w:rsidRDefault="00BF6A01">
                  <w:pPr>
                    <w:ind w:left="28"/>
                    <w:rPr>
                      <w:sz w:val="23"/>
                    </w:rPr>
                  </w:pPr>
                  <w:r>
                    <w:rPr>
                      <w:sz w:val="23"/>
                    </w:rPr>
                    <w:t>Tableau</w:t>
                  </w:r>
                  <w:r>
                    <w:rPr>
                      <w:spacing w:val="-10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has</w:t>
                  </w:r>
                  <w:r>
                    <w:rPr>
                      <w:spacing w:val="-8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</w:t>
                  </w:r>
                  <w:r>
                    <w:rPr>
                      <w:spacing w:val="-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highly</w:t>
                  </w:r>
                  <w:r>
                    <w:rPr>
                      <w:spacing w:val="-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scalable,</w:t>
                  </w:r>
                  <w:r>
                    <w:rPr>
                      <w:spacing w:val="-8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n-tier</w:t>
                  </w:r>
                  <w:r>
                    <w:rPr>
                      <w:spacing w:val="-10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client-server</w:t>
                  </w:r>
                  <w:r>
                    <w:rPr>
                      <w:spacing w:val="-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architecture</w:t>
                  </w:r>
                  <w:r>
                    <w:rPr>
                      <w:spacing w:val="-8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that</w:t>
                  </w:r>
                  <w:r>
                    <w:rPr>
                      <w:spacing w:val="-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serves</w:t>
                  </w:r>
                  <w:r>
                    <w:rPr>
                      <w:spacing w:val="-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mobile</w:t>
                  </w:r>
                  <w:r>
                    <w:rPr>
                      <w:spacing w:val="-8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clients,</w:t>
                  </w:r>
                  <w:r>
                    <w:rPr>
                      <w:spacing w:val="-1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web</w:t>
                  </w:r>
                  <w:r>
                    <w:rPr>
                      <w:spacing w:val="-8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clients</w:t>
                  </w:r>
                  <w:r>
                    <w:rPr>
                      <w:spacing w:val="-8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and</w:t>
                  </w:r>
                  <w:r>
                    <w:rPr>
                      <w:spacing w:val="-1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desktop-</w:t>
                  </w:r>
                </w:p>
                <w:p w:rsidR="002418B5" w:rsidRDefault="00BF6A01">
                  <w:pPr>
                    <w:spacing w:before="141"/>
                    <w:ind w:left="28"/>
                    <w:rPr>
                      <w:sz w:val="23"/>
                    </w:rPr>
                  </w:pPr>
                  <w:proofErr w:type="gramStart"/>
                  <w:r>
                    <w:rPr>
                      <w:sz w:val="23"/>
                    </w:rPr>
                    <w:t>installed</w:t>
                  </w:r>
                  <w:proofErr w:type="gramEnd"/>
                  <w:r>
                    <w:rPr>
                      <w:spacing w:val="-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software.</w:t>
                  </w:r>
                  <w:r>
                    <w:rPr>
                      <w:spacing w:val="-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Tableau</w:t>
                  </w:r>
                  <w:r>
                    <w:rPr>
                      <w:spacing w:val="-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Server</w:t>
                  </w:r>
                  <w:r>
                    <w:rPr>
                      <w:spacing w:val="-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architecture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supports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fast</w:t>
                  </w:r>
                  <w:r>
                    <w:rPr>
                      <w:spacing w:val="-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and</w:t>
                  </w:r>
                  <w:r>
                    <w:rPr>
                      <w:spacing w:val="-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flexible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deployments.</w:t>
                  </w:r>
                </w:p>
              </w:txbxContent>
            </v:textbox>
            <w10:wrap type="topAndBottom" anchorx="page"/>
          </v:shape>
        </w:pict>
      </w:r>
      <w:r w:rsidRPr="002418B5">
        <w:pict>
          <v:group id="_x0000_s1027" style="position:absolute;margin-left:36pt;margin-top:57.3pt;width:519.55pt;height:264.65pt;z-index:-15727616;mso-wrap-distance-left:0;mso-wrap-distance-right:0;mso-position-horizontal-relative:page" coordorigin="720,1146" coordsize="10391,52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40;top:1145;width:9671;height:5016">
              <v:imagedata r:id="rId6" o:title=""/>
            </v:shape>
            <v:shape id="_x0000_s1028" type="#_x0000_t202" style="position:absolute;left:720;top:6157;width:9478;height:281" fillcolor="#fcfbf8" stroked="f">
              <v:textbox inset="0,0,0,0">
                <w:txbxContent>
                  <w:p w:rsidR="002418B5" w:rsidRDefault="00BF6A01">
                    <w:pPr>
                      <w:spacing w:line="280" w:lineRule="exact"/>
                      <w:ind w:right="-15"/>
                      <w:jc w:val="righ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418B5" w:rsidRDefault="002418B5">
      <w:pPr>
        <w:pStyle w:val="BodyText"/>
        <w:spacing w:before="1"/>
        <w:rPr>
          <w:b/>
          <w:sz w:val="15"/>
        </w:rPr>
      </w:pPr>
    </w:p>
    <w:p w:rsidR="002418B5" w:rsidRDefault="002418B5">
      <w:pPr>
        <w:rPr>
          <w:sz w:val="15"/>
        </w:rPr>
        <w:sectPr w:rsidR="002418B5">
          <w:pgSz w:w="12240" w:h="15840"/>
          <w:pgMar w:top="720" w:right="620" w:bottom="280" w:left="620" w:header="720" w:footer="720" w:gutter="0"/>
          <w:cols w:space="720"/>
        </w:sectPr>
      </w:pPr>
    </w:p>
    <w:p w:rsidR="002418B5" w:rsidRDefault="00BF6A01">
      <w:pPr>
        <w:pStyle w:val="Heading3"/>
        <w:spacing w:before="34"/>
      </w:pPr>
      <w:r>
        <w:rPr>
          <w:color w:val="212121"/>
        </w:rPr>
        <w:lastRenderedPageBreak/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various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layers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Tableau server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given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architecture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diagram.</w:t>
      </w:r>
    </w:p>
    <w:p w:rsidR="002418B5" w:rsidRDefault="00BF6A0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02513" cy="4210050"/>
            <wp:effectExtent l="0" t="0" r="0" b="0"/>
            <wp:docPr id="3" name="image3.jpeg" descr="https://cdn.guru99.com/images/tableau/060818_0454_TableauAr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513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B5" w:rsidRDefault="002418B5">
      <w:pPr>
        <w:pStyle w:val="BodyText"/>
        <w:spacing w:before="2"/>
        <w:rPr>
          <w:sz w:val="30"/>
        </w:rPr>
      </w:pPr>
    </w:p>
    <w:p w:rsidR="002418B5" w:rsidRDefault="00BF6A01">
      <w:pPr>
        <w:pStyle w:val="BodyText"/>
        <w:ind w:left="1541" w:right="1540"/>
        <w:jc w:val="center"/>
      </w:pPr>
      <w:r>
        <w:t>Tableau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Diagram</w:t>
      </w:r>
    </w:p>
    <w:p w:rsidR="002418B5" w:rsidRDefault="002418B5">
      <w:pPr>
        <w:pStyle w:val="BodyText"/>
      </w:pPr>
    </w:p>
    <w:p w:rsidR="002418B5" w:rsidRDefault="002418B5">
      <w:pPr>
        <w:pStyle w:val="BodyText"/>
        <w:spacing w:before="11"/>
      </w:pPr>
    </w:p>
    <w:p w:rsidR="002418B5" w:rsidRDefault="00BF6A01">
      <w:pPr>
        <w:pStyle w:val="BodyText"/>
        <w:ind w:left="100"/>
      </w:pPr>
      <w:r>
        <w:rPr>
          <w:color w:val="212121"/>
        </w:rPr>
        <w:t>Let’s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study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components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 Tableau Architecture</w:t>
      </w:r>
    </w:p>
    <w:p w:rsidR="002418B5" w:rsidRDefault="002418B5">
      <w:pPr>
        <w:pStyle w:val="BodyText"/>
        <w:spacing w:before="2"/>
        <w:rPr>
          <w:sz w:val="26"/>
        </w:rPr>
      </w:pPr>
    </w:p>
    <w:p w:rsidR="002418B5" w:rsidRDefault="00BF6A01">
      <w:pPr>
        <w:pStyle w:val="Heading5"/>
        <w:numPr>
          <w:ilvl w:val="2"/>
          <w:numId w:val="8"/>
        </w:numPr>
        <w:tabs>
          <w:tab w:val="left" w:pos="821"/>
        </w:tabs>
      </w:pP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Server</w:t>
      </w:r>
    </w:p>
    <w:p w:rsidR="002418B5" w:rsidRDefault="00BF6A01">
      <w:pPr>
        <w:pStyle w:val="BodyText"/>
        <w:spacing w:before="183"/>
        <w:ind w:left="100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primary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component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Tableau Architecture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 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sources 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connect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it.</w:t>
      </w:r>
    </w:p>
    <w:p w:rsidR="002418B5" w:rsidRDefault="002418B5">
      <w:pPr>
        <w:pStyle w:val="BodyText"/>
        <w:spacing w:before="9"/>
        <w:rPr>
          <w:sz w:val="26"/>
        </w:rPr>
      </w:pPr>
    </w:p>
    <w:p w:rsidR="002418B5" w:rsidRDefault="00BF6A01">
      <w:pPr>
        <w:pStyle w:val="BodyText"/>
        <w:spacing w:line="276" w:lineRule="auto"/>
        <w:ind w:left="100" w:right="120"/>
      </w:pPr>
      <w:r>
        <w:rPr>
          <w:color w:val="212121"/>
        </w:rPr>
        <w:t>Tableau can connect to multiple data sources. These data sources can be on-premise or remotely located. It can connect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 xml:space="preserve">to a </w:t>
      </w:r>
      <w:proofErr w:type="gramStart"/>
      <w:r>
        <w:rPr>
          <w:color w:val="212121"/>
        </w:rPr>
        <w:t>database,</w:t>
      </w:r>
      <w:proofErr w:type="gramEnd"/>
      <w:r>
        <w:rPr>
          <w:color w:val="212121"/>
        </w:rPr>
        <w:t xml:space="preserve"> excel file, and a web application all at the same time. Tableau can connect data from heterogeneous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environments. It can b</w:t>
      </w:r>
      <w:r>
        <w:rPr>
          <w:color w:val="212121"/>
        </w:rPr>
        <w:t>lend the data from multiple data sources. It can also make the relationship between various types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of 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sources.</w:t>
      </w:r>
    </w:p>
    <w:p w:rsidR="002418B5" w:rsidRDefault="002418B5">
      <w:pPr>
        <w:pStyle w:val="BodyText"/>
      </w:pPr>
    </w:p>
    <w:p w:rsidR="002418B5" w:rsidRDefault="002418B5">
      <w:pPr>
        <w:pStyle w:val="BodyText"/>
      </w:pPr>
    </w:p>
    <w:p w:rsidR="002418B5" w:rsidRDefault="002418B5">
      <w:pPr>
        <w:pStyle w:val="BodyText"/>
        <w:spacing w:before="3"/>
        <w:rPr>
          <w:sz w:val="27"/>
        </w:rPr>
      </w:pPr>
    </w:p>
    <w:p w:rsidR="002418B5" w:rsidRDefault="00BF6A01">
      <w:pPr>
        <w:pStyle w:val="Heading5"/>
        <w:numPr>
          <w:ilvl w:val="2"/>
          <w:numId w:val="8"/>
        </w:numPr>
        <w:tabs>
          <w:tab w:val="left" w:pos="821"/>
        </w:tabs>
      </w:pP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Connectors</w:t>
      </w:r>
    </w:p>
    <w:p w:rsidR="002418B5" w:rsidRDefault="00BF6A01">
      <w:pPr>
        <w:pStyle w:val="BodyText"/>
        <w:spacing w:before="161"/>
        <w:ind w:left="100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Connectors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interface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connect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external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sources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Tableau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Server.</w:t>
      </w:r>
    </w:p>
    <w:p w:rsidR="002418B5" w:rsidRDefault="002418B5">
      <w:pPr>
        <w:pStyle w:val="BodyText"/>
        <w:spacing w:before="2"/>
        <w:rPr>
          <w:sz w:val="26"/>
        </w:rPr>
      </w:pPr>
    </w:p>
    <w:p w:rsidR="002418B5" w:rsidRDefault="00BF6A01">
      <w:pPr>
        <w:pStyle w:val="BodyText"/>
        <w:ind w:left="100" w:right="112"/>
      </w:pPr>
      <w:r>
        <w:rPr>
          <w:color w:val="212121"/>
        </w:rPr>
        <w:t>Tableau has in-built OD</w:t>
      </w:r>
      <w:r>
        <w:rPr>
          <w:color w:val="212121"/>
        </w:rPr>
        <w:t>BC/SQL connector. This ODBC Connector can connect to any databases without using their native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connector. Tableau has an option to select both live and extract data. Based on the usage, one can be easily switched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extracted 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data.</w:t>
      </w:r>
    </w:p>
    <w:p w:rsidR="002418B5" w:rsidRDefault="002418B5">
      <w:pPr>
        <w:pStyle w:val="BodyText"/>
        <w:spacing w:before="11"/>
      </w:pPr>
    </w:p>
    <w:p w:rsidR="002418B5" w:rsidRDefault="00BF6A01">
      <w:pPr>
        <w:pStyle w:val="BodyText"/>
        <w:ind w:right="1527"/>
        <w:jc w:val="right"/>
      </w:pPr>
      <w:r>
        <w:rPr>
          <w:color w:val="212121"/>
        </w:rPr>
        <w:t>6</w:t>
      </w:r>
    </w:p>
    <w:p w:rsidR="002418B5" w:rsidRDefault="002418B5">
      <w:pPr>
        <w:jc w:val="right"/>
        <w:sectPr w:rsidR="002418B5">
          <w:pgSz w:w="12240" w:h="15840"/>
          <w:pgMar w:top="700" w:right="620" w:bottom="280" w:left="620" w:header="720" w:footer="720" w:gutter="0"/>
          <w:cols w:space="720"/>
        </w:sectPr>
      </w:pPr>
    </w:p>
    <w:p w:rsidR="002418B5" w:rsidRDefault="00BF6A01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71" w:line="276" w:lineRule="auto"/>
        <w:ind w:right="282"/>
      </w:pPr>
      <w:r>
        <w:rPr>
          <w:b/>
          <w:color w:val="212121"/>
        </w:rPr>
        <w:lastRenderedPageBreak/>
        <w:t xml:space="preserve">Live Connection or Real time data: </w:t>
      </w:r>
      <w:r>
        <w:rPr>
          <w:color w:val="212121"/>
        </w:rPr>
        <w:t>Tableau can connect to real time data by linking to the external database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directly. It uses the infrastructure of existing database system by sending dynamic MDX (Multidimensional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Expressions) and SQL statements. This feature can link to the live data with Tableau rather than importing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data. It makes good the investment done by an organization on a fast and optimized database system. In many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enterprises, the size of the database</w:t>
      </w:r>
      <w:r>
        <w:rPr>
          <w:color w:val="212121"/>
        </w:rPr>
        <w:t xml:space="preserve"> is huge and is updated periodically. In those cases, Tableau works as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front-end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visualization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tool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by connecting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data.</w:t>
      </w:r>
    </w:p>
    <w:p w:rsidR="002418B5" w:rsidRDefault="00BF6A01">
      <w:pPr>
        <w:pStyle w:val="ListParagraph"/>
        <w:numPr>
          <w:ilvl w:val="0"/>
          <w:numId w:val="7"/>
        </w:numPr>
        <w:tabs>
          <w:tab w:val="left" w:pos="821"/>
        </w:tabs>
        <w:spacing w:line="276" w:lineRule="auto"/>
        <w:ind w:right="508"/>
        <w:jc w:val="both"/>
      </w:pPr>
      <w:r>
        <w:rPr>
          <w:b/>
          <w:color w:val="212121"/>
        </w:rPr>
        <w:t xml:space="preserve">Extracted or In-memory data: </w:t>
      </w:r>
      <w:r>
        <w:rPr>
          <w:color w:val="212121"/>
        </w:rPr>
        <w:t>Tableau has an option to extract the data from external data sources. We can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make a local cop</w:t>
      </w:r>
      <w:r>
        <w:rPr>
          <w:color w:val="212121"/>
        </w:rPr>
        <w:t>y in the form of tableau extract file. It can extract millions of records in Tableau data engine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single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click.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Tableau’s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engine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storage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RAM,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cache memory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store and</w:t>
      </w:r>
    </w:p>
    <w:p w:rsidR="002418B5" w:rsidRDefault="00BF6A01">
      <w:pPr>
        <w:pStyle w:val="BodyText"/>
        <w:spacing w:line="276" w:lineRule="auto"/>
        <w:ind w:left="820" w:right="107"/>
        <w:jc w:val="both"/>
      </w:pPr>
      <w:proofErr w:type="gramStart"/>
      <w:r>
        <w:rPr>
          <w:color w:val="212121"/>
        </w:rPr>
        <w:t>process</w:t>
      </w:r>
      <w:proofErr w:type="gramEnd"/>
      <w:r>
        <w:rPr>
          <w:color w:val="212121"/>
        </w:rPr>
        <w:t xml:space="preserve"> data. Using filters, Tableau can extract few rec</w:t>
      </w:r>
      <w:r>
        <w:rPr>
          <w:color w:val="212121"/>
        </w:rPr>
        <w:t>ords from a huge dataset. This improves the performance,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especially while working on massive datasets. Extracted or in-memory data allows the users to visualize the data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offline,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without connecting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data source.</w:t>
      </w:r>
    </w:p>
    <w:p w:rsidR="002418B5" w:rsidRDefault="002418B5">
      <w:pPr>
        <w:pStyle w:val="BodyText"/>
      </w:pPr>
    </w:p>
    <w:p w:rsidR="002418B5" w:rsidRDefault="002418B5">
      <w:pPr>
        <w:pStyle w:val="BodyText"/>
      </w:pPr>
    </w:p>
    <w:p w:rsidR="002418B5" w:rsidRDefault="002418B5">
      <w:pPr>
        <w:pStyle w:val="BodyText"/>
        <w:spacing w:before="1"/>
        <w:rPr>
          <w:sz w:val="24"/>
        </w:rPr>
      </w:pPr>
    </w:p>
    <w:p w:rsidR="002418B5" w:rsidRDefault="00BF6A01">
      <w:pPr>
        <w:pStyle w:val="Heading1"/>
        <w:numPr>
          <w:ilvl w:val="1"/>
          <w:numId w:val="8"/>
        </w:numPr>
        <w:tabs>
          <w:tab w:val="left" w:pos="582"/>
        </w:tabs>
        <w:spacing w:before="1"/>
        <w:ind w:left="582" w:hanging="482"/>
        <w:jc w:val="left"/>
        <w:rPr>
          <w:color w:val="1F4E79"/>
        </w:rPr>
      </w:pPr>
      <w:bookmarkStart w:id="4" w:name="_TOC_250001"/>
      <w:r>
        <w:rPr>
          <w:color w:val="1F4E79"/>
        </w:rPr>
        <w:t>COMPONENTS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OF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TABLEAU</w:t>
      </w:r>
      <w:r>
        <w:rPr>
          <w:color w:val="1F4E79"/>
          <w:spacing w:val="-4"/>
        </w:rPr>
        <w:t xml:space="preserve"> </w:t>
      </w:r>
      <w:bookmarkEnd w:id="4"/>
      <w:r>
        <w:rPr>
          <w:color w:val="1F4E79"/>
        </w:rPr>
        <w:t>SERVER</w:t>
      </w:r>
    </w:p>
    <w:p w:rsidR="002418B5" w:rsidRDefault="00BF6A01">
      <w:pPr>
        <w:pStyle w:val="BodyText"/>
        <w:spacing w:before="177"/>
        <w:ind w:left="100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different components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present 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Tableau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are:</w:t>
      </w:r>
    </w:p>
    <w:p w:rsidR="002418B5" w:rsidRDefault="002418B5">
      <w:pPr>
        <w:pStyle w:val="BodyText"/>
        <w:spacing w:before="2"/>
        <w:rPr>
          <w:sz w:val="26"/>
        </w:rPr>
      </w:pPr>
    </w:p>
    <w:p w:rsidR="002418B5" w:rsidRDefault="00BF6A0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</w:pPr>
      <w:r>
        <w:rPr>
          <w:color w:val="212121"/>
        </w:rPr>
        <w:t>Application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Server</w:t>
      </w:r>
    </w:p>
    <w:p w:rsidR="002418B5" w:rsidRDefault="00BF6A0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41"/>
      </w:pPr>
      <w:proofErr w:type="spellStart"/>
      <w:r>
        <w:rPr>
          <w:color w:val="212121"/>
        </w:rPr>
        <w:t>VizQL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Server</w:t>
      </w:r>
    </w:p>
    <w:p w:rsidR="002418B5" w:rsidRDefault="00BF6A0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9"/>
      </w:pP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Server</w:t>
      </w:r>
    </w:p>
    <w:p w:rsidR="002418B5" w:rsidRDefault="002418B5">
      <w:pPr>
        <w:pStyle w:val="BodyText"/>
        <w:spacing w:before="4"/>
        <w:rPr>
          <w:sz w:val="26"/>
        </w:rPr>
      </w:pPr>
    </w:p>
    <w:p w:rsidR="002418B5" w:rsidRDefault="00BF6A01">
      <w:pPr>
        <w:pStyle w:val="Heading5"/>
        <w:numPr>
          <w:ilvl w:val="0"/>
          <w:numId w:val="5"/>
        </w:numPr>
        <w:tabs>
          <w:tab w:val="left" w:pos="352"/>
        </w:tabs>
      </w:pPr>
      <w:r>
        <w:rPr>
          <w:color w:val="212121"/>
        </w:rPr>
        <w:t>Application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Server:</w:t>
      </w:r>
    </w:p>
    <w:p w:rsidR="002418B5" w:rsidRDefault="002418B5">
      <w:pPr>
        <w:pStyle w:val="BodyText"/>
        <w:spacing w:before="3"/>
        <w:rPr>
          <w:b/>
          <w:sz w:val="26"/>
        </w:rPr>
      </w:pPr>
    </w:p>
    <w:p w:rsidR="002418B5" w:rsidRDefault="00BF6A01">
      <w:pPr>
        <w:pStyle w:val="BodyText"/>
        <w:spacing w:line="276" w:lineRule="auto"/>
        <w:ind w:left="100" w:right="664"/>
      </w:pPr>
      <w:r>
        <w:rPr>
          <w:color w:val="212121"/>
        </w:rPr>
        <w:t>The application server is used to provide the authentications and authorizations. It handles the administration and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permission for web and mobile interfaces. It assures security by recording each session id on Tableau Server.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administrator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configure the default timeout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session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 server.</w:t>
      </w:r>
    </w:p>
    <w:p w:rsidR="002418B5" w:rsidRDefault="002418B5">
      <w:pPr>
        <w:pStyle w:val="BodyText"/>
        <w:spacing w:before="12"/>
      </w:pPr>
    </w:p>
    <w:p w:rsidR="002418B5" w:rsidRDefault="00BF6A01">
      <w:pPr>
        <w:pStyle w:val="Heading5"/>
        <w:numPr>
          <w:ilvl w:val="0"/>
          <w:numId w:val="5"/>
        </w:numPr>
        <w:tabs>
          <w:tab w:val="left" w:pos="344"/>
        </w:tabs>
        <w:ind w:left="343" w:hanging="244"/>
      </w:pPr>
      <w:proofErr w:type="spellStart"/>
      <w:r>
        <w:rPr>
          <w:color w:val="212121"/>
        </w:rPr>
        <w:t>VizQL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Server:</w:t>
      </w:r>
    </w:p>
    <w:p w:rsidR="002418B5" w:rsidRDefault="002418B5">
      <w:pPr>
        <w:pStyle w:val="BodyText"/>
        <w:spacing w:before="2"/>
        <w:rPr>
          <w:b/>
          <w:sz w:val="26"/>
        </w:rPr>
      </w:pPr>
    </w:p>
    <w:p w:rsidR="002418B5" w:rsidRDefault="00BF6A01">
      <w:pPr>
        <w:pStyle w:val="BodyText"/>
        <w:spacing w:line="276" w:lineRule="auto"/>
        <w:ind w:left="100" w:right="123"/>
      </w:pPr>
      <w:proofErr w:type="spellStart"/>
      <w:r>
        <w:rPr>
          <w:color w:val="212121"/>
        </w:rPr>
        <w:t>VizQL</w:t>
      </w:r>
      <w:proofErr w:type="spellEnd"/>
      <w:r>
        <w:rPr>
          <w:color w:val="212121"/>
        </w:rPr>
        <w:t xml:space="preserve"> server is used to convert the queries from</w:t>
      </w:r>
      <w:r>
        <w:rPr>
          <w:color w:val="212121"/>
        </w:rPr>
        <w:t xml:space="preserve"> the data source into visualizations. Once the client request is forwarded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 xml:space="preserve">to </w:t>
      </w:r>
      <w:proofErr w:type="spellStart"/>
      <w:r>
        <w:rPr>
          <w:color w:val="212121"/>
        </w:rPr>
        <w:t>VizQL</w:t>
      </w:r>
      <w:proofErr w:type="spellEnd"/>
      <w:r>
        <w:rPr>
          <w:color w:val="212121"/>
        </w:rPr>
        <w:t xml:space="preserve"> process, it sends the query directly to data source and retrieves information in the form of images. This image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 visualization is presented to the user. Tableau server cr</w:t>
      </w:r>
      <w:r>
        <w:rPr>
          <w:color w:val="212121"/>
        </w:rPr>
        <w:t>eates a cache of visualization to reduce the load time.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cache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can be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shared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across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many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users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permission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view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visualization.</w:t>
      </w:r>
    </w:p>
    <w:p w:rsidR="002418B5" w:rsidRDefault="002418B5">
      <w:pPr>
        <w:pStyle w:val="BodyText"/>
        <w:spacing w:before="11"/>
      </w:pPr>
    </w:p>
    <w:p w:rsidR="002418B5" w:rsidRDefault="00BF6A01">
      <w:pPr>
        <w:pStyle w:val="Heading5"/>
        <w:numPr>
          <w:ilvl w:val="0"/>
          <w:numId w:val="5"/>
        </w:numPr>
        <w:tabs>
          <w:tab w:val="left" w:pos="337"/>
        </w:tabs>
        <w:ind w:left="336" w:hanging="237"/>
      </w:pP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Server:</w:t>
      </w:r>
    </w:p>
    <w:p w:rsidR="002418B5" w:rsidRDefault="002418B5">
      <w:pPr>
        <w:pStyle w:val="BodyText"/>
        <w:spacing w:before="4"/>
        <w:rPr>
          <w:b/>
          <w:sz w:val="26"/>
        </w:rPr>
      </w:pPr>
    </w:p>
    <w:p w:rsidR="002418B5" w:rsidRDefault="00BF6A01">
      <w:pPr>
        <w:pStyle w:val="BodyText"/>
        <w:spacing w:line="276" w:lineRule="auto"/>
        <w:ind w:left="100" w:right="182"/>
      </w:pPr>
      <w:r>
        <w:rPr>
          <w:color w:val="212121"/>
        </w:rPr>
        <w:t>Data server is used to manage and store the data from external data sources. It is a central</w:t>
      </w:r>
      <w:r>
        <w:rPr>
          <w:color w:val="212121"/>
        </w:rPr>
        <w:t xml:space="preserve"> data management system. It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provides metadata management, data security, data storage, data connection and driver requirements. It stores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relevant details of data set such as metadata, calculated fields, sets, groups, and parameters. The data source co</w:t>
      </w:r>
      <w:r>
        <w:rPr>
          <w:color w:val="212121"/>
        </w:rPr>
        <w:t>uld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extract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 well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make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connections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external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 sources.</w:t>
      </w:r>
    </w:p>
    <w:p w:rsidR="002418B5" w:rsidRDefault="002418B5">
      <w:pPr>
        <w:pStyle w:val="BodyText"/>
      </w:pPr>
    </w:p>
    <w:p w:rsidR="002418B5" w:rsidRDefault="002418B5">
      <w:pPr>
        <w:pStyle w:val="BodyText"/>
      </w:pPr>
    </w:p>
    <w:p w:rsidR="002418B5" w:rsidRDefault="002418B5">
      <w:pPr>
        <w:pStyle w:val="BodyText"/>
        <w:spacing w:before="1"/>
        <w:rPr>
          <w:sz w:val="27"/>
        </w:rPr>
      </w:pPr>
    </w:p>
    <w:p w:rsidR="002418B5" w:rsidRDefault="00BF6A01">
      <w:pPr>
        <w:pStyle w:val="BodyText"/>
        <w:ind w:right="1628"/>
        <w:jc w:val="right"/>
      </w:pPr>
      <w:r>
        <w:rPr>
          <w:color w:val="212121"/>
        </w:rPr>
        <w:t>7</w:t>
      </w:r>
    </w:p>
    <w:p w:rsidR="002418B5" w:rsidRDefault="002418B5">
      <w:pPr>
        <w:jc w:val="right"/>
        <w:sectPr w:rsidR="002418B5">
          <w:pgSz w:w="12240" w:h="15840"/>
          <w:pgMar w:top="660" w:right="620" w:bottom="280" w:left="620" w:header="720" w:footer="720" w:gutter="0"/>
          <w:cols w:space="720"/>
        </w:sectPr>
      </w:pPr>
    </w:p>
    <w:p w:rsidR="002418B5" w:rsidRDefault="00BF6A01">
      <w:pPr>
        <w:pStyle w:val="Heading5"/>
        <w:numPr>
          <w:ilvl w:val="1"/>
          <w:numId w:val="5"/>
        </w:numPr>
        <w:tabs>
          <w:tab w:val="left" w:pos="821"/>
        </w:tabs>
        <w:spacing w:before="71"/>
      </w:pPr>
      <w:r>
        <w:rPr>
          <w:color w:val="212121"/>
        </w:rPr>
        <w:lastRenderedPageBreak/>
        <w:t>Gateway</w:t>
      </w:r>
    </w:p>
    <w:p w:rsidR="002418B5" w:rsidRDefault="00BF6A01">
      <w:pPr>
        <w:pStyle w:val="BodyText"/>
        <w:spacing w:before="161" w:line="276" w:lineRule="auto"/>
        <w:ind w:left="100" w:right="103"/>
      </w:pPr>
      <w:r>
        <w:rPr>
          <w:color w:val="212121"/>
        </w:rPr>
        <w:t>The gateway channelizes the requests from users to Tableau components. When the client makes a request, it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forwarded to external load balancer for processing. The gateway works as a distributor of processes to various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components. In case of absence of external load balancer, gateway also works as a load balancer. For single server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configuration, one primary ser</w:t>
      </w:r>
      <w:r>
        <w:rPr>
          <w:color w:val="212121"/>
        </w:rPr>
        <w:t>ver or gateway manages all the processes. For multiple server configurations, one physical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system works as primary server while others are used as worker servers. Only one machine can be used as a primary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Tableau Server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environment.</w:t>
      </w:r>
    </w:p>
    <w:p w:rsidR="002418B5" w:rsidRDefault="002418B5">
      <w:pPr>
        <w:pStyle w:val="BodyText"/>
        <w:spacing w:before="10"/>
      </w:pPr>
    </w:p>
    <w:p w:rsidR="002418B5" w:rsidRDefault="00BF6A01">
      <w:pPr>
        <w:pStyle w:val="Heading5"/>
        <w:numPr>
          <w:ilvl w:val="1"/>
          <w:numId w:val="5"/>
        </w:numPr>
        <w:tabs>
          <w:tab w:val="left" w:pos="821"/>
        </w:tabs>
      </w:pPr>
      <w:r>
        <w:rPr>
          <w:color w:val="212121"/>
        </w:rPr>
        <w:t>Clients</w:t>
      </w:r>
    </w:p>
    <w:p w:rsidR="002418B5" w:rsidRDefault="00BF6A01">
      <w:pPr>
        <w:pStyle w:val="BodyText"/>
        <w:spacing w:before="161" w:line="276" w:lineRule="auto"/>
        <w:ind w:left="100" w:right="493"/>
      </w:pPr>
      <w:r>
        <w:rPr>
          <w:color w:val="212121"/>
        </w:rPr>
        <w:t xml:space="preserve">The </w:t>
      </w:r>
      <w:r>
        <w:rPr>
          <w:color w:val="212121"/>
        </w:rPr>
        <w:t>dashboards and visualizations in Tableau server can be viewed and edited using different clients. The Clients are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Tableau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Desktop,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browser 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mobile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applications.</w:t>
      </w: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spacing w:before="5"/>
        <w:rPr>
          <w:sz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33"/>
        <w:gridCol w:w="9692"/>
      </w:tblGrid>
      <w:tr w:rsidR="002418B5">
        <w:trPr>
          <w:trHeight w:val="340"/>
        </w:trPr>
        <w:tc>
          <w:tcPr>
            <w:tcW w:w="1033" w:type="dxa"/>
            <w:tcBorders>
              <w:bottom w:val="single" w:sz="6" w:space="0" w:color="EDEDED"/>
            </w:tcBorders>
            <w:shd w:val="clear" w:color="auto" w:fill="F8F8F8"/>
          </w:tcPr>
          <w:p w:rsidR="002418B5" w:rsidRDefault="00BF6A01">
            <w:pPr>
              <w:pStyle w:val="TableParagraph"/>
              <w:spacing w:before="13"/>
              <w:ind w:left="271"/>
              <w:rPr>
                <w:b/>
              </w:rPr>
            </w:pPr>
            <w:r>
              <w:rPr>
                <w:b/>
                <w:color w:val="212121"/>
              </w:rPr>
              <w:t>Clients</w:t>
            </w:r>
          </w:p>
        </w:tc>
        <w:tc>
          <w:tcPr>
            <w:tcW w:w="9692" w:type="dxa"/>
            <w:tcBorders>
              <w:bottom w:val="single" w:sz="6" w:space="0" w:color="EDEDED"/>
            </w:tcBorders>
            <w:shd w:val="clear" w:color="auto" w:fill="F8F8F8"/>
          </w:tcPr>
          <w:p w:rsidR="002418B5" w:rsidRDefault="00BF6A01">
            <w:pPr>
              <w:pStyle w:val="TableParagraph"/>
              <w:spacing w:before="13"/>
              <w:ind w:left="4297" w:right="4172"/>
              <w:jc w:val="center"/>
              <w:rPr>
                <w:b/>
              </w:rPr>
            </w:pPr>
            <w:r>
              <w:rPr>
                <w:b/>
                <w:color w:val="212121"/>
              </w:rPr>
              <w:t>Environment</w:t>
            </w:r>
          </w:p>
        </w:tc>
      </w:tr>
      <w:tr w:rsidR="002418B5">
        <w:trPr>
          <w:trHeight w:val="647"/>
        </w:trPr>
        <w:tc>
          <w:tcPr>
            <w:tcW w:w="1033" w:type="dxa"/>
            <w:tcBorders>
              <w:top w:val="single" w:sz="6" w:space="0" w:color="EDEDED"/>
              <w:bottom w:val="single" w:sz="6" w:space="0" w:color="EDEDED"/>
            </w:tcBorders>
          </w:tcPr>
          <w:p w:rsidR="002418B5" w:rsidRDefault="00BF6A01">
            <w:pPr>
              <w:pStyle w:val="TableParagraph"/>
              <w:spacing w:before="11"/>
              <w:ind w:left="14"/>
            </w:pPr>
            <w:r>
              <w:rPr>
                <w:color w:val="212121"/>
              </w:rPr>
              <w:t>Tableau</w:t>
            </w:r>
          </w:p>
          <w:p w:rsidR="002418B5" w:rsidRDefault="00BF6A01">
            <w:pPr>
              <w:pStyle w:val="TableParagraph"/>
              <w:spacing w:before="41"/>
              <w:ind w:left="14"/>
            </w:pPr>
            <w:r>
              <w:rPr>
                <w:color w:val="212121"/>
              </w:rPr>
              <w:t>Desktop</w:t>
            </w:r>
          </w:p>
        </w:tc>
        <w:tc>
          <w:tcPr>
            <w:tcW w:w="9692" w:type="dxa"/>
            <w:tcBorders>
              <w:top w:val="single" w:sz="6" w:space="0" w:color="EDEDED"/>
              <w:bottom w:val="single" w:sz="6" w:space="0" w:color="EDEDED"/>
            </w:tcBorders>
          </w:tcPr>
          <w:p w:rsidR="002418B5" w:rsidRDefault="00BF6A01">
            <w:pPr>
              <w:pStyle w:val="TableParagraph"/>
              <w:spacing w:before="11"/>
              <w:ind w:left="143"/>
            </w:pPr>
            <w:r>
              <w:rPr>
                <w:color w:val="212121"/>
              </w:rPr>
              <w:t>Tableau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Desktop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business analytics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tool.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helps to create,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view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publish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dashboards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in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Tableau</w:t>
            </w:r>
          </w:p>
          <w:p w:rsidR="002418B5" w:rsidRDefault="00BF6A01">
            <w:pPr>
              <w:pStyle w:val="TableParagraph"/>
              <w:spacing w:before="41"/>
              <w:ind w:left="143"/>
            </w:pPr>
            <w:r>
              <w:rPr>
                <w:color w:val="212121"/>
              </w:rPr>
              <w:t>Server.</w:t>
            </w:r>
            <w:r>
              <w:rPr>
                <w:color w:val="212121"/>
                <w:spacing w:val="47"/>
              </w:rPr>
              <w:t xml:space="preserve"> </w:t>
            </w:r>
            <w:r>
              <w:rPr>
                <w:color w:val="212121"/>
              </w:rPr>
              <w:t>Users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access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various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data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sources and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build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visualizations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in Tableau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Desktop.</w:t>
            </w:r>
          </w:p>
        </w:tc>
      </w:tr>
      <w:tr w:rsidR="002418B5">
        <w:trPr>
          <w:trHeight w:val="647"/>
        </w:trPr>
        <w:tc>
          <w:tcPr>
            <w:tcW w:w="1033" w:type="dxa"/>
            <w:tcBorders>
              <w:top w:val="single" w:sz="6" w:space="0" w:color="EDEDED"/>
              <w:bottom w:val="single" w:sz="6" w:space="0" w:color="EDEDED"/>
            </w:tcBorders>
            <w:shd w:val="clear" w:color="auto" w:fill="F8F8F8"/>
          </w:tcPr>
          <w:p w:rsidR="002418B5" w:rsidRDefault="00BF6A01">
            <w:pPr>
              <w:pStyle w:val="TableParagraph"/>
              <w:spacing w:before="167"/>
              <w:ind w:left="14"/>
            </w:pPr>
            <w:r>
              <w:rPr>
                <w:color w:val="212121"/>
              </w:rPr>
              <w:t>Mobile</w:t>
            </w:r>
          </w:p>
        </w:tc>
        <w:tc>
          <w:tcPr>
            <w:tcW w:w="9692" w:type="dxa"/>
            <w:tcBorders>
              <w:top w:val="single" w:sz="6" w:space="0" w:color="EDEDED"/>
              <w:bottom w:val="single" w:sz="6" w:space="0" w:color="EDEDED"/>
            </w:tcBorders>
            <w:shd w:val="clear" w:color="auto" w:fill="F8F8F8"/>
          </w:tcPr>
          <w:p w:rsidR="002418B5" w:rsidRDefault="00BF6A01">
            <w:pPr>
              <w:pStyle w:val="TableParagraph"/>
              <w:spacing w:before="11"/>
              <w:ind w:left="143"/>
            </w:pPr>
            <w:r>
              <w:rPr>
                <w:color w:val="212121"/>
              </w:rPr>
              <w:t>The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dashboards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from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 server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interactively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visualized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using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mobile browsers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applications.</w:t>
            </w:r>
          </w:p>
          <w:p w:rsidR="002418B5" w:rsidRDefault="00BF6A01">
            <w:pPr>
              <w:pStyle w:val="TableParagraph"/>
              <w:spacing w:before="41"/>
              <w:ind w:left="143"/>
            </w:pPr>
            <w:r>
              <w:rPr>
                <w:color w:val="212121"/>
              </w:rPr>
              <w:t>The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browser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application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used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view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edit 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contents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in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workbook.</w:t>
            </w:r>
          </w:p>
        </w:tc>
      </w:tr>
      <w:tr w:rsidR="002418B5">
        <w:trPr>
          <w:trHeight w:val="585"/>
        </w:trPr>
        <w:tc>
          <w:tcPr>
            <w:tcW w:w="1033" w:type="dxa"/>
            <w:tcBorders>
              <w:top w:val="single" w:sz="6" w:space="0" w:color="EDEDED"/>
            </w:tcBorders>
          </w:tcPr>
          <w:p w:rsidR="002418B5" w:rsidRDefault="00BF6A01">
            <w:pPr>
              <w:pStyle w:val="TableParagraph"/>
              <w:spacing w:before="167"/>
              <w:ind w:left="14"/>
            </w:pPr>
            <w:r>
              <w:rPr>
                <w:color w:val="212121"/>
              </w:rPr>
              <w:t>Web</w:t>
            </w:r>
          </w:p>
        </w:tc>
        <w:tc>
          <w:tcPr>
            <w:tcW w:w="9692" w:type="dxa"/>
            <w:tcBorders>
              <w:top w:val="single" w:sz="6" w:space="0" w:color="EDEDED"/>
            </w:tcBorders>
          </w:tcPr>
          <w:p w:rsidR="002418B5" w:rsidRDefault="00BF6A01">
            <w:pPr>
              <w:pStyle w:val="TableParagraph"/>
              <w:spacing w:before="11"/>
              <w:ind w:left="143"/>
            </w:pPr>
            <w:r>
              <w:rPr>
                <w:color w:val="212121"/>
              </w:rPr>
              <w:t>Web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browsers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such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as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Google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Chrome,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Safari,</w:t>
            </w:r>
            <w:r>
              <w:rPr>
                <w:color w:val="212121"/>
                <w:spacing w:val="-1"/>
              </w:rPr>
              <w:t xml:space="preserve"> </w:t>
            </w:r>
            <w:proofErr w:type="gramStart"/>
            <w:r>
              <w:rPr>
                <w:color w:val="212121"/>
              </w:rPr>
              <w:t>Firefox</w:t>
            </w:r>
            <w:proofErr w:type="gramEnd"/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internet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explorer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support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Tableau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server.</w:t>
            </w:r>
          </w:p>
          <w:p w:rsidR="002418B5" w:rsidRDefault="00BF6A01">
            <w:pPr>
              <w:pStyle w:val="TableParagraph"/>
              <w:spacing w:before="41" w:line="245" w:lineRule="exact"/>
              <w:ind w:left="143"/>
            </w:pPr>
            <w:r>
              <w:rPr>
                <w:color w:val="212121"/>
              </w:rPr>
              <w:t>The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contents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visualizations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in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dashboard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 edited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through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these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web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browsers.</w:t>
            </w:r>
          </w:p>
        </w:tc>
      </w:tr>
    </w:tbl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BF6A01">
      <w:pPr>
        <w:pStyle w:val="Heading1"/>
        <w:numPr>
          <w:ilvl w:val="1"/>
          <w:numId w:val="8"/>
        </w:numPr>
        <w:tabs>
          <w:tab w:val="left" w:pos="581"/>
        </w:tabs>
        <w:spacing w:before="184"/>
        <w:ind w:left="580"/>
        <w:jc w:val="left"/>
        <w:rPr>
          <w:color w:val="1F4E79"/>
        </w:rPr>
      </w:pPr>
      <w:bookmarkStart w:id="5" w:name="_TOC_250000"/>
      <w:bookmarkEnd w:id="5"/>
      <w:r>
        <w:rPr>
          <w:color w:val="1F4E79"/>
        </w:rPr>
        <w:t>Summary</w:t>
      </w:r>
    </w:p>
    <w:p w:rsidR="002418B5" w:rsidRDefault="002418B5">
      <w:pPr>
        <w:pStyle w:val="BodyText"/>
        <w:spacing w:before="6"/>
        <w:rPr>
          <w:b/>
          <w:sz w:val="27"/>
        </w:rPr>
      </w:pP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rFonts w:ascii="Symbol" w:hAnsi="Symbol"/>
          <w:color w:val="212121"/>
          <w:sz w:val="20"/>
        </w:rPr>
      </w:pP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architecture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Tableau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designed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connect different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sources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securely.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9" w:line="276" w:lineRule="auto"/>
        <w:ind w:right="701"/>
        <w:rPr>
          <w:rFonts w:ascii="Symbol" w:hAnsi="Symbol"/>
          <w:color w:val="212121"/>
          <w:sz w:val="20"/>
        </w:rPr>
      </w:pPr>
      <w:r>
        <w:rPr>
          <w:color w:val="212121"/>
        </w:rPr>
        <w:t xml:space="preserve">Data Server is the first </w:t>
      </w:r>
      <w:proofErr w:type="spellStart"/>
      <w:r>
        <w:rPr>
          <w:color w:val="212121"/>
        </w:rPr>
        <w:t>layer</w:t>
      </w:r>
      <w:proofErr w:type="spellEnd"/>
      <w:r>
        <w:rPr>
          <w:color w:val="212121"/>
        </w:rPr>
        <w:t xml:space="preserve"> in the architecture. It helps Tableau to connect data in various heterogeneous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environments.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rPr>
          <w:rFonts w:ascii="Symbol" w:hAnsi="Symbol"/>
          <w:color w:val="212121"/>
          <w:sz w:val="20"/>
        </w:rPr>
      </w:pPr>
      <w:r>
        <w:rPr>
          <w:color w:val="212121"/>
        </w:rPr>
        <w:t>Data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connector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second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layer.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helps to connect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various databases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ODBC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connector.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9" w:line="276" w:lineRule="auto"/>
        <w:ind w:right="318"/>
        <w:rPr>
          <w:rFonts w:ascii="Symbol" w:hAnsi="Symbol"/>
          <w:color w:val="212121"/>
          <w:sz w:val="20"/>
        </w:rPr>
      </w:pPr>
      <w:r>
        <w:rPr>
          <w:color w:val="212121"/>
        </w:rPr>
        <w:t>Tableau can connect the real time live data by connecting the database directly. It can also extract a local copy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its in-memory data store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 faster processing.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rPr>
          <w:rFonts w:ascii="Symbol" w:hAnsi="Symbol"/>
          <w:color w:val="212121"/>
          <w:sz w:val="20"/>
        </w:rPr>
      </w:pP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components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Application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Server,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VizQL</w:t>
      </w:r>
      <w:proofErr w:type="spellEnd"/>
      <w:r>
        <w:rPr>
          <w:color w:val="212121"/>
        </w:rPr>
        <w:t xml:space="preserve"> Server,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third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layer.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9"/>
        <w:rPr>
          <w:rFonts w:ascii="Symbol" w:hAnsi="Symbol"/>
          <w:color w:val="212121"/>
          <w:sz w:val="20"/>
        </w:rPr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application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authentications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authorizations.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1"/>
        <w:rPr>
          <w:rFonts w:ascii="Symbol" w:hAnsi="Symbol"/>
          <w:color w:val="212121"/>
          <w:sz w:val="20"/>
        </w:rPr>
      </w:pPr>
      <w:proofErr w:type="spellStart"/>
      <w:r>
        <w:rPr>
          <w:color w:val="212121"/>
        </w:rPr>
        <w:t>VizQL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convert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SQL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query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visualizations.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2"/>
        <w:rPr>
          <w:rFonts w:ascii="Symbol" w:hAnsi="Symbol"/>
          <w:color w:val="212121"/>
          <w:sz w:val="20"/>
        </w:rPr>
      </w:pP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centralized data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 architecture.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8"/>
        <w:rPr>
          <w:rFonts w:ascii="Symbol" w:hAnsi="Symbol"/>
          <w:color w:val="212121"/>
          <w:sz w:val="20"/>
        </w:rPr>
      </w:pP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gateway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distribute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processes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into different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components.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1"/>
        <w:rPr>
          <w:rFonts w:ascii="Symbol" w:hAnsi="Symbol"/>
          <w:color w:val="212121"/>
          <w:sz w:val="20"/>
        </w:rPr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fourth </w:t>
      </w:r>
      <w:proofErr w:type="gramStart"/>
      <w:r>
        <w:rPr>
          <w:color w:val="212121"/>
        </w:rPr>
        <w:t>layer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architecture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are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clients such 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Tableau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Desktop,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Mobile.</w:t>
      </w:r>
    </w:p>
    <w:p w:rsidR="002418B5" w:rsidRDefault="00BF6A01">
      <w:pPr>
        <w:pStyle w:val="Heading4"/>
        <w:numPr>
          <w:ilvl w:val="0"/>
          <w:numId w:val="4"/>
        </w:numPr>
        <w:tabs>
          <w:tab w:val="left" w:pos="820"/>
          <w:tab w:val="left" w:pos="821"/>
        </w:tabs>
        <w:spacing w:before="42"/>
        <w:rPr>
          <w:rFonts w:ascii="Symbol" w:hAnsi="Symbol"/>
          <w:sz w:val="20"/>
        </w:rPr>
      </w:pPr>
      <w:r>
        <w:t>Tableau</w:t>
      </w:r>
      <w:r>
        <w:rPr>
          <w:spacing w:val="-8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internally</w:t>
      </w:r>
      <w:r>
        <w:rPr>
          <w:spacing w:val="-7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processes.</w:t>
      </w:r>
    </w:p>
    <w:p w:rsidR="002418B5" w:rsidRDefault="00BF6A0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0"/>
        <w:rPr>
          <w:rFonts w:ascii="Symbol" w:hAnsi="Symbol"/>
          <w:sz w:val="20"/>
        </w:rPr>
      </w:pPr>
      <w:r>
        <w:rPr>
          <w:sz w:val="23"/>
          <w:shd w:val="clear" w:color="auto" w:fill="FCFBF8"/>
        </w:rPr>
        <w:t>The</w:t>
      </w:r>
      <w:r>
        <w:rPr>
          <w:spacing w:val="-6"/>
          <w:sz w:val="23"/>
          <w:shd w:val="clear" w:color="auto" w:fill="FCFBF8"/>
        </w:rPr>
        <w:t xml:space="preserve"> </w:t>
      </w:r>
      <w:r>
        <w:rPr>
          <w:sz w:val="23"/>
          <w:shd w:val="clear" w:color="auto" w:fill="FCFBF8"/>
        </w:rPr>
        <w:t>following</w:t>
      </w:r>
      <w:r>
        <w:rPr>
          <w:spacing w:val="-6"/>
          <w:sz w:val="23"/>
          <w:shd w:val="clear" w:color="auto" w:fill="FCFBF8"/>
        </w:rPr>
        <w:t xml:space="preserve"> </w:t>
      </w:r>
      <w:r>
        <w:rPr>
          <w:sz w:val="23"/>
          <w:shd w:val="clear" w:color="auto" w:fill="FCFBF8"/>
        </w:rPr>
        <w:t>diagram</w:t>
      </w:r>
      <w:r>
        <w:rPr>
          <w:spacing w:val="-8"/>
          <w:sz w:val="23"/>
          <w:shd w:val="clear" w:color="auto" w:fill="FCFBF8"/>
        </w:rPr>
        <w:t xml:space="preserve"> </w:t>
      </w:r>
      <w:r>
        <w:rPr>
          <w:sz w:val="23"/>
          <w:shd w:val="clear" w:color="auto" w:fill="FCFBF8"/>
        </w:rPr>
        <w:t>shows</w:t>
      </w:r>
      <w:r>
        <w:rPr>
          <w:spacing w:val="-8"/>
          <w:sz w:val="23"/>
          <w:shd w:val="clear" w:color="auto" w:fill="FCFBF8"/>
        </w:rPr>
        <w:t xml:space="preserve"> </w:t>
      </w:r>
      <w:r>
        <w:rPr>
          <w:sz w:val="23"/>
          <w:shd w:val="clear" w:color="auto" w:fill="FCFBF8"/>
        </w:rPr>
        <w:t>Tableau</w:t>
      </w:r>
      <w:r>
        <w:rPr>
          <w:spacing w:val="-9"/>
          <w:sz w:val="23"/>
          <w:shd w:val="clear" w:color="auto" w:fill="FCFBF8"/>
        </w:rPr>
        <w:t xml:space="preserve"> </w:t>
      </w:r>
      <w:r>
        <w:rPr>
          <w:sz w:val="23"/>
          <w:shd w:val="clear" w:color="auto" w:fill="FCFBF8"/>
        </w:rPr>
        <w:t>Server’s</w:t>
      </w:r>
      <w:r>
        <w:rPr>
          <w:spacing w:val="-6"/>
          <w:sz w:val="23"/>
          <w:shd w:val="clear" w:color="auto" w:fill="FCFBF8"/>
        </w:rPr>
        <w:t xml:space="preserve"> </w:t>
      </w:r>
      <w:r>
        <w:rPr>
          <w:sz w:val="23"/>
          <w:shd w:val="clear" w:color="auto" w:fill="FCFBF8"/>
        </w:rPr>
        <w:t>architecture:</w:t>
      </w: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spacing w:before="5"/>
        <w:rPr>
          <w:sz w:val="27"/>
        </w:rPr>
      </w:pPr>
      <w:r w:rsidRPr="002418B5">
        <w:pict>
          <v:shape id="_x0000_s1026" type="#_x0000_t202" style="position:absolute;margin-left:1in;margin-top:17.95pt;width:473.85pt;height:14.05pt;z-index:-15727104;mso-wrap-distance-left:0;mso-wrap-distance-right:0;mso-position-horizontal-relative:page" fillcolor="#fcfbf8" stroked="f">
            <v:textbox inset="0,0,0,0">
              <w:txbxContent>
                <w:p w:rsidR="002418B5" w:rsidRDefault="00BF6A01">
                  <w:pPr>
                    <w:spacing w:line="280" w:lineRule="exact"/>
                    <w:ind w:right="-15"/>
                    <w:jc w:val="right"/>
                    <w:rPr>
                      <w:sz w:val="23"/>
                    </w:rPr>
                  </w:pPr>
                  <w:r>
                    <w:rPr>
                      <w:sz w:val="23"/>
                    </w:rPr>
                    <w:t>8</w:t>
                  </w:r>
                </w:p>
              </w:txbxContent>
            </v:textbox>
            <w10:wrap type="topAndBottom" anchorx="page"/>
          </v:shape>
        </w:pict>
      </w:r>
    </w:p>
    <w:p w:rsidR="002418B5" w:rsidRDefault="002418B5">
      <w:pPr>
        <w:rPr>
          <w:sz w:val="27"/>
        </w:rPr>
        <w:sectPr w:rsidR="002418B5">
          <w:pgSz w:w="12240" w:h="15840"/>
          <w:pgMar w:top="660" w:right="620" w:bottom="280" w:left="620" w:header="720" w:footer="720" w:gutter="0"/>
          <w:cols w:space="720"/>
        </w:sectPr>
      </w:pPr>
    </w:p>
    <w:p w:rsidR="002418B5" w:rsidRDefault="00BF6A0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67888" cy="362712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888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B5" w:rsidRDefault="002418B5">
      <w:pPr>
        <w:pStyle w:val="BodyText"/>
        <w:spacing w:before="2"/>
        <w:rPr>
          <w:sz w:val="25"/>
        </w:rPr>
      </w:pPr>
    </w:p>
    <w:p w:rsidR="002418B5" w:rsidRDefault="00BF6A01">
      <w:pPr>
        <w:pStyle w:val="Heading1"/>
        <w:numPr>
          <w:ilvl w:val="0"/>
          <w:numId w:val="3"/>
        </w:numPr>
        <w:tabs>
          <w:tab w:val="left" w:pos="511"/>
        </w:tabs>
        <w:spacing w:before="35"/>
      </w:pPr>
      <w:r>
        <w:rPr>
          <w:color w:val="4470C4"/>
        </w:rPr>
        <w:t>Deployment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Description</w:t>
      </w:r>
    </w:p>
    <w:p w:rsidR="002418B5" w:rsidRDefault="002418B5">
      <w:pPr>
        <w:pStyle w:val="BodyText"/>
        <w:spacing w:before="4"/>
        <w:rPr>
          <w:b/>
          <w:sz w:val="38"/>
        </w:rPr>
      </w:pPr>
    </w:p>
    <w:p w:rsidR="002418B5" w:rsidRDefault="00BF6A01">
      <w:pPr>
        <w:pStyle w:val="Heading2"/>
        <w:numPr>
          <w:ilvl w:val="1"/>
          <w:numId w:val="3"/>
        </w:numPr>
        <w:tabs>
          <w:tab w:val="left" w:pos="612"/>
        </w:tabs>
        <w:spacing w:before="1"/>
      </w:pPr>
      <w:bookmarkStart w:id="6" w:name="_bookmark2"/>
      <w:bookmarkEnd w:id="6"/>
      <w:r>
        <w:rPr>
          <w:color w:val="4470C4"/>
        </w:rPr>
        <w:t>Deployment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options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Tableau</w:t>
      </w:r>
    </w:p>
    <w:p w:rsidR="002418B5" w:rsidRDefault="00BF6A01">
      <w:pPr>
        <w:pStyle w:val="Heading4"/>
        <w:spacing w:before="39"/>
      </w:pPr>
      <w:r>
        <w:t>Tableau’s</w:t>
      </w:r>
      <w:r>
        <w:rPr>
          <w:spacing w:val="9"/>
        </w:rPr>
        <w:t xml:space="preserve"> </w:t>
      </w:r>
      <w:r>
        <w:t>analytics</w:t>
      </w:r>
      <w:r>
        <w:rPr>
          <w:spacing w:val="6"/>
        </w:rPr>
        <w:t xml:space="preserve"> </w:t>
      </w:r>
      <w:r>
        <w:t>platform</w:t>
      </w:r>
      <w:r>
        <w:rPr>
          <w:spacing w:val="52"/>
        </w:rPr>
        <w:t xml:space="preserve"> </w:t>
      </w:r>
      <w:r>
        <w:t>offers</w:t>
      </w:r>
      <w:r>
        <w:rPr>
          <w:spacing w:val="56"/>
        </w:rPr>
        <w:t xml:space="preserve"> </w:t>
      </w:r>
      <w:r>
        <w:t>three</w:t>
      </w:r>
      <w:r>
        <w:rPr>
          <w:spacing w:val="55"/>
        </w:rPr>
        <w:t xml:space="preserve"> </w:t>
      </w:r>
      <w:r>
        <w:t>different</w:t>
      </w:r>
      <w:r>
        <w:rPr>
          <w:spacing w:val="53"/>
        </w:rPr>
        <w:t xml:space="preserve"> </w:t>
      </w:r>
      <w:r>
        <w:t>deployment</w:t>
      </w:r>
      <w:r>
        <w:rPr>
          <w:spacing w:val="54"/>
        </w:rPr>
        <w:t xml:space="preserve"> </w:t>
      </w:r>
      <w:r>
        <w:t>options</w:t>
      </w:r>
      <w:r>
        <w:rPr>
          <w:spacing w:val="55"/>
        </w:rPr>
        <w:t xml:space="preserve"> </w:t>
      </w:r>
      <w:r>
        <w:t>depending</w:t>
      </w:r>
      <w:r>
        <w:rPr>
          <w:spacing w:val="53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your</w:t>
      </w:r>
    </w:p>
    <w:p w:rsidR="002418B5" w:rsidRDefault="00BF6A01">
      <w:pPr>
        <w:pStyle w:val="BodyText"/>
        <w:spacing w:before="44"/>
        <w:ind w:left="251"/>
      </w:pPr>
      <w:proofErr w:type="gramStart"/>
      <w:r>
        <w:t>environment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needs.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graphic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glance:</w:t>
      </w:r>
    </w:p>
    <w:p w:rsidR="002418B5" w:rsidRDefault="00BF6A01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161098</wp:posOffset>
            </wp:positionV>
            <wp:extent cx="6284146" cy="3451098"/>
            <wp:effectExtent l="0" t="0" r="0" b="0"/>
            <wp:wrapTopAndBottom/>
            <wp:docPr id="7" name="image5.jpeg" descr="C:\Users\Paul\Documents\ShareX\Screenshots\2021-08\firefox_Hua58v3j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146" cy="3451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8B5" w:rsidRDefault="002418B5">
      <w:pPr>
        <w:pStyle w:val="BodyText"/>
        <w:spacing w:before="9"/>
        <w:rPr>
          <w:sz w:val="16"/>
        </w:rPr>
      </w:pPr>
    </w:p>
    <w:p w:rsidR="002418B5" w:rsidRDefault="00BF6A01">
      <w:pPr>
        <w:pStyle w:val="BodyText"/>
        <w:ind w:right="879"/>
        <w:jc w:val="right"/>
      </w:pPr>
      <w:r>
        <w:t>9</w:t>
      </w:r>
    </w:p>
    <w:p w:rsidR="002418B5" w:rsidRDefault="002418B5">
      <w:pPr>
        <w:jc w:val="right"/>
        <w:sectPr w:rsidR="002418B5">
          <w:pgSz w:w="12240" w:h="15840"/>
          <w:pgMar w:top="1000" w:right="620" w:bottom="280" w:left="620" w:header="720" w:footer="720" w:gutter="0"/>
          <w:cols w:space="720"/>
        </w:sectPr>
      </w:pPr>
    </w:p>
    <w:p w:rsidR="002418B5" w:rsidRDefault="00BF6A01">
      <w:pPr>
        <w:pStyle w:val="Heading4"/>
        <w:numPr>
          <w:ilvl w:val="0"/>
          <w:numId w:val="2"/>
        </w:numPr>
        <w:tabs>
          <w:tab w:val="left" w:pos="472"/>
        </w:tabs>
        <w:spacing w:before="31" w:line="276" w:lineRule="auto"/>
        <w:ind w:right="1124" w:firstLine="0"/>
      </w:pPr>
      <w:r>
        <w:rPr>
          <w:b/>
        </w:rPr>
        <w:lastRenderedPageBreak/>
        <w:t xml:space="preserve">Tableau Online </w:t>
      </w:r>
      <w:r>
        <w:t xml:space="preserve">Get up and running quickly with no hardware required. Tableau Online is </w:t>
      </w:r>
      <w:proofErr w:type="spellStart"/>
      <w:r>
        <w:t>fullyhosted</w:t>
      </w:r>
      <w:proofErr w:type="spellEnd"/>
      <w:r>
        <w:rPr>
          <w:spacing w:val="-4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upgrades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2418B5" w:rsidRDefault="00BF6A01">
      <w:pPr>
        <w:pStyle w:val="ListParagraph"/>
        <w:numPr>
          <w:ilvl w:val="0"/>
          <w:numId w:val="2"/>
        </w:numPr>
        <w:tabs>
          <w:tab w:val="left" w:pos="470"/>
        </w:tabs>
        <w:spacing w:line="276" w:lineRule="auto"/>
        <w:ind w:right="1391" w:firstLine="0"/>
        <w:rPr>
          <w:sz w:val="23"/>
        </w:rPr>
      </w:pPr>
      <w:r>
        <w:rPr>
          <w:b/>
          <w:sz w:val="23"/>
        </w:rPr>
        <w:t xml:space="preserve">Tableau Server </w:t>
      </w:r>
      <w:r>
        <w:rPr>
          <w:sz w:val="23"/>
        </w:rPr>
        <w:t>deployed on public cloud: Leverage the flexibility and scalability of cloud</w:t>
      </w:r>
      <w:r>
        <w:rPr>
          <w:spacing w:val="1"/>
          <w:sz w:val="23"/>
        </w:rPr>
        <w:t xml:space="preserve"> </w:t>
      </w:r>
      <w:r>
        <w:rPr>
          <w:sz w:val="23"/>
        </w:rPr>
        <w:t>infrastructure without giving up control. Deploy to Amazon Web Services, Google Cloud Platform, or</w:t>
      </w:r>
      <w:r>
        <w:rPr>
          <w:spacing w:val="-49"/>
          <w:sz w:val="23"/>
        </w:rPr>
        <w:t xml:space="preserve"> </w:t>
      </w:r>
      <w:r>
        <w:rPr>
          <w:sz w:val="23"/>
        </w:rPr>
        <w:t>Micro</w:t>
      </w:r>
      <w:r>
        <w:rPr>
          <w:sz w:val="23"/>
        </w:rPr>
        <w:t>soft</w:t>
      </w:r>
      <w:r>
        <w:rPr>
          <w:spacing w:val="-2"/>
          <w:sz w:val="23"/>
        </w:rPr>
        <w:t xml:space="preserve"> </w:t>
      </w:r>
      <w:r>
        <w:rPr>
          <w:sz w:val="23"/>
        </w:rPr>
        <w:t>Azure</w:t>
      </w:r>
      <w:r>
        <w:rPr>
          <w:spacing w:val="1"/>
          <w:sz w:val="23"/>
        </w:rPr>
        <w:t xml:space="preserve"> </w:t>
      </w:r>
      <w:r>
        <w:rPr>
          <w:sz w:val="23"/>
        </w:rPr>
        <w:t>infrastructure</w:t>
      </w:r>
      <w:r>
        <w:rPr>
          <w:spacing w:val="1"/>
          <w:sz w:val="23"/>
        </w:rPr>
        <w:t xml:space="preserve"> </w:t>
      </w:r>
      <w:r>
        <w:rPr>
          <w:sz w:val="23"/>
        </w:rPr>
        <w:t>to quickly</w:t>
      </w:r>
      <w:r>
        <w:rPr>
          <w:spacing w:val="-2"/>
          <w:sz w:val="23"/>
        </w:rPr>
        <w:t xml:space="preserve"> </w:t>
      </w:r>
      <w:r>
        <w:rPr>
          <w:sz w:val="23"/>
        </w:rPr>
        <w:t>get</w:t>
      </w:r>
      <w:r>
        <w:rPr>
          <w:spacing w:val="-2"/>
          <w:sz w:val="23"/>
        </w:rPr>
        <w:t xml:space="preserve"> </w:t>
      </w:r>
      <w:r>
        <w:rPr>
          <w:sz w:val="23"/>
        </w:rPr>
        <w:t>started</w:t>
      </w:r>
      <w:r>
        <w:rPr>
          <w:spacing w:val="-2"/>
          <w:sz w:val="23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z w:val="23"/>
        </w:rPr>
        <w:t>Tableau</w:t>
      </w:r>
      <w:r>
        <w:rPr>
          <w:spacing w:val="-1"/>
          <w:sz w:val="23"/>
        </w:rPr>
        <w:t xml:space="preserve"> </w:t>
      </w:r>
      <w:r>
        <w:rPr>
          <w:sz w:val="23"/>
        </w:rPr>
        <w:t>Server</w:t>
      </w:r>
      <w:r>
        <w:rPr>
          <w:spacing w:val="-2"/>
          <w:sz w:val="23"/>
        </w:rPr>
        <w:t xml:space="preserve"> </w:t>
      </w:r>
      <w:r>
        <w:rPr>
          <w:sz w:val="23"/>
        </w:rPr>
        <w:t>(on</w:t>
      </w:r>
      <w:r>
        <w:rPr>
          <w:spacing w:val="-2"/>
          <w:sz w:val="23"/>
        </w:rPr>
        <w:t xml:space="preserve"> </w:t>
      </w:r>
      <w:r>
        <w:rPr>
          <w:sz w:val="23"/>
        </w:rPr>
        <w:t>your</w:t>
      </w:r>
    </w:p>
    <w:p w:rsidR="002418B5" w:rsidRDefault="00BF6A01">
      <w:pPr>
        <w:pStyle w:val="Heading4"/>
        <w:numPr>
          <w:ilvl w:val="0"/>
          <w:numId w:val="2"/>
        </w:numPr>
        <w:tabs>
          <w:tab w:val="left" w:pos="470"/>
        </w:tabs>
        <w:spacing w:before="1"/>
        <w:ind w:left="469" w:hanging="231"/>
      </w:pPr>
      <w:proofErr w:type="gramStart"/>
      <w:r>
        <w:t>choice</w:t>
      </w:r>
      <w:proofErr w:type="gramEnd"/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Linux).</w:t>
      </w:r>
      <w:r>
        <w:rPr>
          <w:spacing w:val="-6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purchase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marketplace.</w:t>
      </w:r>
    </w:p>
    <w:p w:rsidR="002418B5" w:rsidRDefault="00BF6A01">
      <w:pPr>
        <w:pStyle w:val="ListParagraph"/>
        <w:numPr>
          <w:ilvl w:val="0"/>
          <w:numId w:val="2"/>
        </w:numPr>
        <w:tabs>
          <w:tab w:val="left" w:pos="472"/>
        </w:tabs>
        <w:spacing w:before="41" w:line="276" w:lineRule="auto"/>
        <w:ind w:right="1958" w:firstLine="0"/>
        <w:rPr>
          <w:sz w:val="23"/>
        </w:rPr>
      </w:pPr>
      <w:r>
        <w:rPr>
          <w:b/>
          <w:sz w:val="23"/>
        </w:rPr>
        <w:t>Tableau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Server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deployed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on-premises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Manage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scale</w:t>
      </w:r>
      <w:r>
        <w:rPr>
          <w:spacing w:val="-5"/>
          <w:sz w:val="23"/>
        </w:rPr>
        <w:t xml:space="preserve"> </w:t>
      </w:r>
      <w:r>
        <w:rPr>
          <w:sz w:val="23"/>
        </w:rPr>
        <w:t>your</w:t>
      </w:r>
      <w:r>
        <w:rPr>
          <w:spacing w:val="-3"/>
          <w:sz w:val="23"/>
        </w:rPr>
        <w:t xml:space="preserve"> </w:t>
      </w:r>
      <w:r>
        <w:rPr>
          <w:sz w:val="23"/>
        </w:rPr>
        <w:t>own</w:t>
      </w:r>
      <w:r>
        <w:rPr>
          <w:spacing w:val="-3"/>
          <w:sz w:val="23"/>
        </w:rPr>
        <w:t xml:space="preserve"> </w:t>
      </w:r>
      <w:r>
        <w:rPr>
          <w:sz w:val="23"/>
        </w:rPr>
        <w:t>hardware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software</w:t>
      </w:r>
      <w:r>
        <w:rPr>
          <w:spacing w:val="-49"/>
          <w:sz w:val="23"/>
        </w:rPr>
        <w:t xml:space="preserve"> </w:t>
      </w:r>
      <w:r>
        <w:rPr>
          <w:sz w:val="23"/>
        </w:rPr>
        <w:t>(whether</w:t>
      </w:r>
      <w:r>
        <w:rPr>
          <w:spacing w:val="-1"/>
          <w:sz w:val="23"/>
        </w:rPr>
        <w:t xml:space="preserve"> </w:t>
      </w:r>
      <w:r>
        <w:rPr>
          <w:sz w:val="23"/>
        </w:rPr>
        <w:t>Windows or</w:t>
      </w:r>
      <w:r>
        <w:rPr>
          <w:spacing w:val="-2"/>
          <w:sz w:val="23"/>
        </w:rPr>
        <w:t xml:space="preserve"> </w:t>
      </w:r>
      <w:r>
        <w:rPr>
          <w:sz w:val="23"/>
        </w:rPr>
        <w:t>Linux)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needed.</w:t>
      </w:r>
      <w:r>
        <w:rPr>
          <w:spacing w:val="-4"/>
          <w:sz w:val="23"/>
        </w:rPr>
        <w:t xml:space="preserve"> </w:t>
      </w:r>
      <w:r>
        <w:rPr>
          <w:sz w:val="23"/>
        </w:rPr>
        <w:t>Customize</w:t>
      </w:r>
      <w:r>
        <w:rPr>
          <w:spacing w:val="-5"/>
          <w:sz w:val="23"/>
        </w:rPr>
        <w:t xml:space="preserve"> </w:t>
      </w:r>
      <w:r>
        <w:rPr>
          <w:sz w:val="23"/>
        </w:rPr>
        <w:t>your</w:t>
      </w:r>
      <w:r>
        <w:rPr>
          <w:spacing w:val="-2"/>
          <w:sz w:val="23"/>
        </w:rPr>
        <w:t xml:space="preserve"> </w:t>
      </w:r>
      <w:r>
        <w:rPr>
          <w:sz w:val="23"/>
        </w:rPr>
        <w:t>deployment</w:t>
      </w:r>
      <w:r>
        <w:rPr>
          <w:spacing w:val="-3"/>
          <w:sz w:val="23"/>
        </w:rPr>
        <w:t xml:space="preserve"> </w:t>
      </w:r>
      <w:r>
        <w:rPr>
          <w:sz w:val="23"/>
        </w:rPr>
        <w:t>as you</w:t>
      </w:r>
      <w:r>
        <w:rPr>
          <w:spacing w:val="-6"/>
          <w:sz w:val="23"/>
        </w:rPr>
        <w:t xml:space="preserve"> </w:t>
      </w:r>
      <w:r>
        <w:rPr>
          <w:sz w:val="23"/>
        </w:rPr>
        <w:t>see fit.</w:t>
      </w:r>
    </w:p>
    <w:p w:rsidR="002418B5" w:rsidRDefault="002418B5">
      <w:pPr>
        <w:pStyle w:val="BodyText"/>
      </w:pPr>
    </w:p>
    <w:p w:rsidR="002418B5" w:rsidRDefault="002418B5">
      <w:pPr>
        <w:pStyle w:val="BodyText"/>
      </w:pPr>
    </w:p>
    <w:p w:rsidR="002418B5" w:rsidRDefault="00BF6A01">
      <w:pPr>
        <w:pStyle w:val="Heading2"/>
        <w:numPr>
          <w:ilvl w:val="1"/>
          <w:numId w:val="3"/>
        </w:numPr>
        <w:tabs>
          <w:tab w:val="left" w:pos="612"/>
        </w:tabs>
        <w:spacing w:before="159"/>
      </w:pPr>
      <w:bookmarkStart w:id="7" w:name="_bookmark3"/>
      <w:bookmarkEnd w:id="7"/>
      <w:r>
        <w:rPr>
          <w:color w:val="4470C4"/>
        </w:rPr>
        <w:t>Single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Node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Architecture</w:t>
      </w:r>
    </w:p>
    <w:p w:rsidR="002418B5" w:rsidRDefault="002418B5">
      <w:pPr>
        <w:pStyle w:val="BodyText"/>
        <w:rPr>
          <w:rFonts w:ascii="Calibri Light"/>
          <w:sz w:val="20"/>
        </w:rPr>
      </w:pPr>
    </w:p>
    <w:p w:rsidR="002418B5" w:rsidRDefault="00BF6A01">
      <w:pPr>
        <w:pStyle w:val="BodyText"/>
        <w:spacing w:before="8"/>
        <w:rPr>
          <w:rFonts w:ascii="Calibri Light"/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231685</wp:posOffset>
            </wp:positionV>
            <wp:extent cx="3838574" cy="557212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4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8B5" w:rsidRDefault="00BF6A01">
      <w:pPr>
        <w:pStyle w:val="BodyText"/>
        <w:ind w:left="100"/>
      </w:pPr>
      <w:r>
        <w:t>This</w:t>
      </w:r>
      <w:r>
        <w:rPr>
          <w:spacing w:val="-5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9"/>
        </w:rPr>
        <w:t xml:space="preserve"> </w:t>
      </w:r>
      <w:r>
        <w:t>single</w:t>
      </w:r>
      <w:proofErr w:type="gramEnd"/>
      <w:r>
        <w:rPr>
          <w:spacing w:val="-5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architecture.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deployment</w:t>
      </w:r>
      <w:r>
        <w:rPr>
          <w:spacing w:val="-5"/>
        </w:rPr>
        <w:t xml:space="preserve"> </w:t>
      </w:r>
      <w:proofErr w:type="gramStart"/>
      <w:r>
        <w:t>topology</w:t>
      </w:r>
      <w:r>
        <w:rPr>
          <w:spacing w:val="-1"/>
        </w:rPr>
        <w:t xml:space="preserve"> </w:t>
      </w:r>
      <w:r>
        <w:t>.</w:t>
      </w:r>
      <w:proofErr w:type="gramEnd"/>
    </w:p>
    <w:p w:rsidR="002418B5" w:rsidRDefault="002418B5">
      <w:pPr>
        <w:pStyle w:val="BodyText"/>
        <w:spacing w:before="11"/>
        <w:rPr>
          <w:sz w:val="14"/>
        </w:rPr>
      </w:pPr>
    </w:p>
    <w:p w:rsidR="002418B5" w:rsidRDefault="00BF6A01">
      <w:pPr>
        <w:pStyle w:val="BodyText"/>
        <w:spacing w:before="56"/>
        <w:ind w:right="667"/>
        <w:jc w:val="right"/>
      </w:pPr>
      <w:r>
        <w:t>10</w:t>
      </w:r>
    </w:p>
    <w:p w:rsidR="002418B5" w:rsidRDefault="002418B5">
      <w:pPr>
        <w:jc w:val="right"/>
        <w:sectPr w:rsidR="002418B5">
          <w:pgSz w:w="12240" w:h="15840"/>
          <w:pgMar w:top="700" w:right="620" w:bottom="280" w:left="620" w:header="720" w:footer="720" w:gutter="0"/>
          <w:cols w:space="720"/>
        </w:sectPr>
      </w:pPr>
    </w:p>
    <w:p w:rsidR="002418B5" w:rsidRDefault="00BF6A01">
      <w:pPr>
        <w:pStyle w:val="Heading2"/>
        <w:numPr>
          <w:ilvl w:val="1"/>
          <w:numId w:val="1"/>
        </w:numPr>
        <w:tabs>
          <w:tab w:val="left" w:pos="607"/>
        </w:tabs>
        <w:spacing w:before="14"/>
      </w:pPr>
      <w:r>
        <w:rPr>
          <w:color w:val="4470C4"/>
        </w:rPr>
        <w:lastRenderedPageBreak/>
        <w:t>3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Node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Architecture</w:t>
      </w:r>
    </w:p>
    <w:p w:rsidR="002418B5" w:rsidRDefault="002418B5">
      <w:pPr>
        <w:pStyle w:val="BodyText"/>
        <w:rPr>
          <w:rFonts w:ascii="Calibri Light"/>
          <w:sz w:val="20"/>
        </w:rPr>
      </w:pPr>
    </w:p>
    <w:p w:rsidR="002418B5" w:rsidRDefault="002418B5">
      <w:pPr>
        <w:pStyle w:val="BodyText"/>
        <w:rPr>
          <w:rFonts w:ascii="Calibri Light"/>
          <w:sz w:val="20"/>
        </w:rPr>
      </w:pPr>
    </w:p>
    <w:p w:rsidR="002418B5" w:rsidRDefault="00BF6A01">
      <w:pPr>
        <w:pStyle w:val="BodyText"/>
        <w:spacing w:before="4"/>
        <w:rPr>
          <w:rFonts w:ascii="Calibri Light"/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1291589</wp:posOffset>
            </wp:positionH>
            <wp:positionV relativeFrom="paragraph">
              <wp:posOffset>206198</wp:posOffset>
            </wp:positionV>
            <wp:extent cx="5882669" cy="6382512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69" cy="6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8B5" w:rsidRDefault="002418B5">
      <w:pPr>
        <w:pStyle w:val="BodyText"/>
        <w:spacing w:before="10"/>
        <w:rPr>
          <w:rFonts w:ascii="Calibri Light"/>
          <w:sz w:val="24"/>
        </w:rPr>
      </w:pPr>
    </w:p>
    <w:p w:rsidR="002418B5" w:rsidRDefault="00BF6A01">
      <w:pPr>
        <w:pStyle w:val="Heading4"/>
        <w:jc w:val="both"/>
      </w:pPr>
      <w:r>
        <w:t>This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concurrent</w:t>
      </w:r>
      <w:r>
        <w:rPr>
          <w:spacing w:val="-7"/>
        </w:rPr>
        <w:t xml:space="preserve"> </w:t>
      </w:r>
      <w:r>
        <w:t>requests.</w:t>
      </w:r>
    </w:p>
    <w:p w:rsidR="002418B5" w:rsidRDefault="002418B5">
      <w:pPr>
        <w:pStyle w:val="BodyText"/>
        <w:spacing w:before="7"/>
        <w:rPr>
          <w:sz w:val="27"/>
        </w:rPr>
      </w:pPr>
    </w:p>
    <w:p w:rsidR="002418B5" w:rsidRDefault="00BF6A01">
      <w:pPr>
        <w:spacing w:line="360" w:lineRule="auto"/>
        <w:ind w:left="239" w:right="988"/>
        <w:jc w:val="both"/>
        <w:rPr>
          <w:sz w:val="23"/>
        </w:rPr>
      </w:pPr>
      <w:r>
        <w:rPr>
          <w:spacing w:val="-1"/>
          <w:sz w:val="23"/>
        </w:rPr>
        <w:t>If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we</w:t>
      </w:r>
      <w:r>
        <w:rPr>
          <w:spacing w:val="-6"/>
          <w:sz w:val="23"/>
        </w:rPr>
        <w:t xml:space="preserve"> </w:t>
      </w:r>
      <w:r>
        <w:rPr>
          <w:spacing w:val="-1"/>
          <w:sz w:val="23"/>
        </w:rPr>
        <w:t>need</w:t>
      </w:r>
      <w:r>
        <w:rPr>
          <w:spacing w:val="-7"/>
          <w:sz w:val="23"/>
        </w:rPr>
        <w:t xml:space="preserve"> </w:t>
      </w:r>
      <w:r>
        <w:rPr>
          <w:spacing w:val="-1"/>
          <w:sz w:val="23"/>
        </w:rPr>
        <w:t>failover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or</w:t>
      </w:r>
      <w:r>
        <w:rPr>
          <w:spacing w:val="-8"/>
          <w:sz w:val="23"/>
        </w:rPr>
        <w:t xml:space="preserve"> </w:t>
      </w:r>
      <w:r>
        <w:rPr>
          <w:spacing w:val="-1"/>
          <w:sz w:val="23"/>
        </w:rPr>
        <w:t>high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availability,</w:t>
      </w:r>
      <w:r>
        <w:rPr>
          <w:spacing w:val="-5"/>
          <w:sz w:val="23"/>
        </w:rPr>
        <w:t xml:space="preserve"> </w:t>
      </w:r>
      <w:r>
        <w:rPr>
          <w:spacing w:val="-1"/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want</w:t>
      </w:r>
      <w:r>
        <w:rPr>
          <w:spacing w:val="-7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second</w:t>
      </w:r>
      <w:r>
        <w:rPr>
          <w:spacing w:val="-8"/>
          <w:sz w:val="23"/>
        </w:rPr>
        <w:t xml:space="preserve"> </w:t>
      </w:r>
      <w:r>
        <w:rPr>
          <w:spacing w:val="-1"/>
          <w:sz w:val="23"/>
        </w:rPr>
        <w:t>instance</w:t>
      </w:r>
      <w:r>
        <w:rPr>
          <w:spacing w:val="-6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1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repository,</w:t>
      </w:r>
      <w:r>
        <w:rPr>
          <w:spacing w:val="-5"/>
          <w:sz w:val="23"/>
        </w:rPr>
        <w:t xml:space="preserve"> </w:t>
      </w:r>
      <w:r>
        <w:rPr>
          <w:sz w:val="23"/>
        </w:rPr>
        <w:t>we</w:t>
      </w:r>
      <w:r>
        <w:rPr>
          <w:spacing w:val="-11"/>
          <w:sz w:val="23"/>
        </w:rPr>
        <w:t xml:space="preserve"> </w:t>
      </w:r>
      <w:r>
        <w:rPr>
          <w:sz w:val="23"/>
        </w:rPr>
        <w:t>must</w:t>
      </w:r>
      <w:r>
        <w:rPr>
          <w:spacing w:val="-9"/>
          <w:sz w:val="23"/>
        </w:rPr>
        <w:t xml:space="preserve"> </w:t>
      </w:r>
      <w:proofErr w:type="spellStart"/>
      <w:r>
        <w:rPr>
          <w:sz w:val="23"/>
        </w:rPr>
        <w:t>installTableau</w:t>
      </w:r>
      <w:proofErr w:type="spellEnd"/>
      <w:r>
        <w:rPr>
          <w:spacing w:val="-50"/>
          <w:sz w:val="23"/>
        </w:rPr>
        <w:t xml:space="preserve"> </w:t>
      </w:r>
      <w:r>
        <w:rPr>
          <w:sz w:val="23"/>
        </w:rPr>
        <w:t>Server on a cluster of at least three computers. In a cluster that includes at least three nodes, you can</w:t>
      </w:r>
      <w:r>
        <w:rPr>
          <w:spacing w:val="1"/>
          <w:sz w:val="23"/>
        </w:rPr>
        <w:t xml:space="preserve"> </w:t>
      </w:r>
      <w:r>
        <w:rPr>
          <w:sz w:val="23"/>
        </w:rPr>
        <w:t>configure</w:t>
      </w:r>
      <w:r>
        <w:rPr>
          <w:spacing w:val="1"/>
          <w:sz w:val="23"/>
        </w:rPr>
        <w:t xml:space="preserve"> </w:t>
      </w:r>
      <w:r>
        <w:rPr>
          <w:sz w:val="23"/>
        </w:rPr>
        <w:t>two</w:t>
      </w:r>
      <w:r>
        <w:rPr>
          <w:spacing w:val="1"/>
          <w:sz w:val="23"/>
        </w:rPr>
        <w:t xml:space="preserve"> </w:t>
      </w:r>
      <w:r>
        <w:rPr>
          <w:sz w:val="23"/>
        </w:rPr>
        <w:t>instances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repository,</w:t>
      </w:r>
      <w:r>
        <w:rPr>
          <w:spacing w:val="-1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gives</w:t>
      </w:r>
      <w:r>
        <w:rPr>
          <w:spacing w:val="2"/>
          <w:sz w:val="23"/>
        </w:rPr>
        <w:t xml:space="preserve"> </w:t>
      </w:r>
      <w:r>
        <w:rPr>
          <w:sz w:val="23"/>
        </w:rPr>
        <w:t>our</w:t>
      </w:r>
      <w:r>
        <w:rPr>
          <w:spacing w:val="-2"/>
          <w:sz w:val="23"/>
        </w:rPr>
        <w:t xml:space="preserve"> </w:t>
      </w:r>
      <w:r>
        <w:rPr>
          <w:sz w:val="23"/>
        </w:rPr>
        <w:t>cluster failover</w:t>
      </w:r>
      <w:r>
        <w:rPr>
          <w:spacing w:val="-1"/>
          <w:sz w:val="23"/>
        </w:rPr>
        <w:t xml:space="preserve"> </w:t>
      </w:r>
      <w:r>
        <w:rPr>
          <w:sz w:val="23"/>
        </w:rPr>
        <w:t>capability.</w:t>
      </w:r>
    </w:p>
    <w:p w:rsidR="002418B5" w:rsidRDefault="002418B5">
      <w:pPr>
        <w:pStyle w:val="BodyText"/>
      </w:pPr>
    </w:p>
    <w:p w:rsidR="002418B5" w:rsidRDefault="002418B5">
      <w:pPr>
        <w:pStyle w:val="BodyText"/>
        <w:spacing w:before="11"/>
        <w:rPr>
          <w:sz w:val="21"/>
        </w:rPr>
      </w:pPr>
    </w:p>
    <w:p w:rsidR="002418B5" w:rsidRDefault="00BF6A01">
      <w:pPr>
        <w:pStyle w:val="BodyText"/>
        <w:ind w:right="770"/>
        <w:jc w:val="right"/>
      </w:pPr>
      <w:r>
        <w:t>11</w:t>
      </w:r>
    </w:p>
    <w:p w:rsidR="002418B5" w:rsidRDefault="002418B5">
      <w:pPr>
        <w:jc w:val="right"/>
        <w:sectPr w:rsidR="002418B5">
          <w:pgSz w:w="12240" w:h="15840"/>
          <w:pgMar w:top="720" w:right="620" w:bottom="280" w:left="620" w:header="720" w:footer="720" w:gutter="0"/>
          <w:cols w:space="720"/>
        </w:sectPr>
      </w:pPr>
    </w:p>
    <w:p w:rsidR="002418B5" w:rsidRDefault="00BF6A01">
      <w:pPr>
        <w:pStyle w:val="Heading2"/>
        <w:numPr>
          <w:ilvl w:val="1"/>
          <w:numId w:val="1"/>
        </w:numPr>
        <w:tabs>
          <w:tab w:val="left" w:pos="607"/>
        </w:tabs>
        <w:spacing w:before="14"/>
      </w:pPr>
      <w:r>
        <w:rPr>
          <w:color w:val="4470C4"/>
        </w:rPr>
        <w:lastRenderedPageBreak/>
        <w:t>5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Node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Architecture</w:t>
      </w:r>
    </w:p>
    <w:p w:rsidR="002418B5" w:rsidRDefault="00BF6A01">
      <w:pPr>
        <w:pStyle w:val="BodyText"/>
        <w:spacing w:before="10"/>
        <w:rPr>
          <w:rFonts w:ascii="Calibri Light"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155195</wp:posOffset>
            </wp:positionV>
            <wp:extent cx="6658442" cy="5977128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8442" cy="597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8B5" w:rsidRDefault="002418B5">
      <w:pPr>
        <w:pStyle w:val="BodyText"/>
        <w:spacing w:before="7"/>
        <w:rPr>
          <w:rFonts w:ascii="Calibri Light"/>
          <w:sz w:val="35"/>
        </w:rPr>
      </w:pPr>
    </w:p>
    <w:p w:rsidR="002418B5" w:rsidRDefault="00BF6A01">
      <w:pPr>
        <w:pStyle w:val="Heading4"/>
        <w:spacing w:line="360" w:lineRule="auto"/>
        <w:ind w:right="985"/>
        <w:jc w:val="both"/>
      </w:pPr>
      <w:r>
        <w:t xml:space="preserve">When we install Tableau Server on a Five-node cluster, we can install server processes on one </w:t>
      </w:r>
      <w:proofErr w:type="spellStart"/>
      <w:r>
        <w:t>orboth</w:t>
      </w:r>
      <w:proofErr w:type="spellEnd"/>
      <w:r>
        <w:rPr>
          <w:spacing w:val="1"/>
        </w:rPr>
        <w:t xml:space="preserve"> </w:t>
      </w:r>
      <w:r>
        <w:t>nodes. A five-node cluster can improve the performance of Tableau Server, because the work is spread</w:t>
      </w:r>
      <w:r>
        <w:rPr>
          <w:spacing w:val="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machines.</w:t>
      </w:r>
    </w:p>
    <w:p w:rsidR="002418B5" w:rsidRDefault="00BF6A01">
      <w:pPr>
        <w:spacing w:before="163"/>
        <w:ind w:left="239"/>
        <w:jc w:val="both"/>
        <w:rPr>
          <w:sz w:val="23"/>
        </w:rPr>
      </w:pPr>
      <w:r>
        <w:rPr>
          <w:sz w:val="23"/>
        </w:rPr>
        <w:t>Note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following</w:t>
      </w:r>
      <w:r>
        <w:rPr>
          <w:spacing w:val="-6"/>
          <w:sz w:val="23"/>
        </w:rPr>
        <w:t xml:space="preserve"> </w:t>
      </w:r>
      <w:r>
        <w:rPr>
          <w:sz w:val="23"/>
        </w:rPr>
        <w:t>about</w:t>
      </w:r>
      <w:r>
        <w:rPr>
          <w:spacing w:val="-5"/>
          <w:sz w:val="23"/>
        </w:rPr>
        <w:t xml:space="preserve"> </w:t>
      </w:r>
      <w:r>
        <w:rPr>
          <w:sz w:val="23"/>
        </w:rPr>
        <w:t>fiv</w:t>
      </w:r>
      <w:r>
        <w:rPr>
          <w:sz w:val="23"/>
        </w:rPr>
        <w:t>e-node</w:t>
      </w:r>
      <w:r>
        <w:rPr>
          <w:spacing w:val="-3"/>
          <w:sz w:val="23"/>
        </w:rPr>
        <w:t xml:space="preserve"> </w:t>
      </w:r>
      <w:r>
        <w:rPr>
          <w:sz w:val="23"/>
        </w:rPr>
        <w:t>clusters:</w:t>
      </w:r>
    </w:p>
    <w:p w:rsidR="002418B5" w:rsidRDefault="00BF6A01">
      <w:pPr>
        <w:pStyle w:val="Heading4"/>
        <w:numPr>
          <w:ilvl w:val="2"/>
          <w:numId w:val="1"/>
        </w:numPr>
        <w:tabs>
          <w:tab w:val="left" w:pos="960"/>
        </w:tabs>
        <w:ind w:hanging="361"/>
        <w:jc w:val="both"/>
      </w:pPr>
      <w:r>
        <w:t>A</w:t>
      </w:r>
      <w:r>
        <w:rPr>
          <w:spacing w:val="-4"/>
        </w:rPr>
        <w:t xml:space="preserve"> </w:t>
      </w:r>
      <w:r>
        <w:t>five-node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failover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availability.</w:t>
      </w:r>
    </w:p>
    <w:p w:rsidR="002418B5" w:rsidRDefault="002418B5">
      <w:pPr>
        <w:pStyle w:val="BodyText"/>
        <w:spacing w:before="7"/>
        <w:rPr>
          <w:sz w:val="24"/>
        </w:rPr>
      </w:pPr>
    </w:p>
    <w:p w:rsidR="002418B5" w:rsidRDefault="00BF6A01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ind w:right="1739"/>
        <w:rPr>
          <w:sz w:val="23"/>
        </w:rPr>
      </w:pPr>
      <w:r>
        <w:rPr>
          <w:sz w:val="23"/>
        </w:rPr>
        <w:t>You can't install more than one instance of the repository on a two-node cluster, and the</w:t>
      </w:r>
      <w:r>
        <w:rPr>
          <w:spacing w:val="-49"/>
          <w:sz w:val="23"/>
        </w:rPr>
        <w:t xml:space="preserve"> </w:t>
      </w:r>
      <w:r>
        <w:rPr>
          <w:sz w:val="23"/>
        </w:rPr>
        <w:t>repository</w:t>
      </w:r>
      <w:r>
        <w:rPr>
          <w:spacing w:val="-7"/>
          <w:sz w:val="23"/>
        </w:rPr>
        <w:t xml:space="preserve"> </w:t>
      </w:r>
      <w:r>
        <w:rPr>
          <w:sz w:val="23"/>
        </w:rPr>
        <w:t>must be</w:t>
      </w:r>
      <w:r>
        <w:rPr>
          <w:spacing w:val="-4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initial node.</w:t>
      </w:r>
    </w:p>
    <w:p w:rsidR="002418B5" w:rsidRDefault="002418B5">
      <w:pPr>
        <w:pStyle w:val="BodyText"/>
        <w:rPr>
          <w:sz w:val="20"/>
        </w:rPr>
      </w:pPr>
    </w:p>
    <w:p w:rsidR="002418B5" w:rsidRDefault="002418B5">
      <w:pPr>
        <w:pStyle w:val="BodyText"/>
        <w:spacing w:before="3"/>
        <w:rPr>
          <w:sz w:val="19"/>
        </w:rPr>
      </w:pPr>
    </w:p>
    <w:p w:rsidR="002418B5" w:rsidRDefault="00BF6A01">
      <w:pPr>
        <w:pStyle w:val="BodyText"/>
        <w:spacing w:before="56"/>
        <w:ind w:right="369"/>
        <w:jc w:val="right"/>
      </w:pPr>
      <w:r>
        <w:t>12</w:t>
      </w:r>
    </w:p>
    <w:sectPr w:rsidR="002418B5" w:rsidSect="002418B5">
      <w:pgSz w:w="12240" w:h="15840"/>
      <w:pgMar w:top="72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AD6"/>
    <w:multiLevelType w:val="multilevel"/>
    <w:tmpl w:val="4F12F674"/>
    <w:lvl w:ilvl="0">
      <w:start w:val="3"/>
      <w:numFmt w:val="decimal"/>
      <w:lvlText w:val="%1"/>
      <w:lvlJc w:val="left"/>
      <w:pPr>
        <w:ind w:left="606" w:hanging="5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606" w:hanging="507"/>
        <w:jc w:val="left"/>
      </w:pPr>
      <w:rPr>
        <w:rFonts w:ascii="Calibri" w:eastAsia="Calibri" w:hAnsi="Calibri" w:cs="Calibri" w:hint="default"/>
        <w:b/>
        <w:bCs/>
        <w:color w:val="4470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">
    <w:nsid w:val="096931FD"/>
    <w:multiLevelType w:val="multilevel"/>
    <w:tmpl w:val="57B41370"/>
    <w:lvl w:ilvl="0">
      <w:start w:val="1"/>
      <w:numFmt w:val="decimal"/>
      <w:lvlText w:val="%1."/>
      <w:lvlJc w:val="left"/>
      <w:pPr>
        <w:ind w:left="959" w:hanging="721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9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71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8" w:hanging="720"/>
      </w:pPr>
      <w:rPr>
        <w:rFonts w:hint="default"/>
        <w:lang w:val="en-US" w:eastAsia="en-US" w:bidi="ar-SA"/>
      </w:rPr>
    </w:lvl>
  </w:abstractNum>
  <w:abstractNum w:abstractNumId="2">
    <w:nsid w:val="16445B58"/>
    <w:multiLevelType w:val="multilevel"/>
    <w:tmpl w:val="FD4026E0"/>
    <w:lvl w:ilvl="0">
      <w:start w:val="1"/>
      <w:numFmt w:val="decimal"/>
      <w:lvlText w:val="%1."/>
      <w:lvlJc w:val="left"/>
      <w:pPr>
        <w:ind w:left="510" w:hanging="320"/>
        <w:jc w:val="left"/>
      </w:pPr>
      <w:rPr>
        <w:rFonts w:ascii="Calibri" w:eastAsia="Calibri" w:hAnsi="Calibri" w:cs="Calibri" w:hint="default"/>
        <w:b/>
        <w:bCs/>
        <w:color w:val="4470C4"/>
        <w:spacing w:val="-2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1" w:hanging="420"/>
        <w:jc w:val="left"/>
      </w:pPr>
      <w:rPr>
        <w:rFonts w:ascii="Calibri" w:eastAsia="Calibri" w:hAnsi="Calibri" w:cs="Calibri" w:hint="default"/>
        <w:b/>
        <w:bCs/>
        <w:color w:val="4470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1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3" w:hanging="420"/>
      </w:pPr>
      <w:rPr>
        <w:rFonts w:hint="default"/>
        <w:lang w:val="en-US" w:eastAsia="en-US" w:bidi="ar-SA"/>
      </w:rPr>
    </w:lvl>
  </w:abstractNum>
  <w:abstractNum w:abstractNumId="3">
    <w:nsid w:val="29864493"/>
    <w:multiLevelType w:val="multilevel"/>
    <w:tmpl w:val="BF1AC4D4"/>
    <w:lvl w:ilvl="0">
      <w:start w:val="2"/>
      <w:numFmt w:val="decimal"/>
      <w:lvlText w:val="%1"/>
      <w:lvlJc w:val="left"/>
      <w:pPr>
        <w:ind w:left="652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481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numFmt w:val="bullet"/>
      <w:lvlText w:val=""/>
      <w:lvlJc w:val="left"/>
      <w:pPr>
        <w:ind w:left="820" w:hanging="361"/>
      </w:pPr>
      <w:rPr>
        <w:rFonts w:ascii="Wingdings" w:eastAsia="Wingdings" w:hAnsi="Wingdings" w:cs="Wingdings" w:hint="default"/>
        <w:color w:val="21212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8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</w:abstractNum>
  <w:abstractNum w:abstractNumId="4">
    <w:nsid w:val="2C503457"/>
    <w:multiLevelType w:val="hybridMultilevel"/>
    <w:tmpl w:val="37A8ADD4"/>
    <w:lvl w:ilvl="0" w:tplc="219A6CC2">
      <w:start w:val="1"/>
      <w:numFmt w:val="upperLetter"/>
      <w:lvlText w:val="%1)"/>
      <w:lvlJc w:val="left"/>
      <w:pPr>
        <w:ind w:left="351" w:hanging="252"/>
        <w:jc w:val="left"/>
      </w:pPr>
      <w:rPr>
        <w:rFonts w:ascii="Calibri" w:eastAsia="Calibri" w:hAnsi="Calibri" w:cs="Calibri" w:hint="default"/>
        <w:b/>
        <w:bCs/>
        <w:color w:val="212121"/>
        <w:w w:val="100"/>
        <w:sz w:val="22"/>
        <w:szCs w:val="22"/>
        <w:lang w:val="en-US" w:eastAsia="en-US" w:bidi="ar-SA"/>
      </w:rPr>
    </w:lvl>
    <w:lvl w:ilvl="1" w:tplc="A87ABA44">
      <w:numFmt w:val="bullet"/>
      <w:lvlText w:val=""/>
      <w:lvlJc w:val="left"/>
      <w:pPr>
        <w:ind w:left="820" w:hanging="361"/>
      </w:pPr>
      <w:rPr>
        <w:rFonts w:ascii="Wingdings" w:eastAsia="Wingdings" w:hAnsi="Wingdings" w:cs="Wingdings" w:hint="default"/>
        <w:color w:val="212121"/>
        <w:w w:val="100"/>
        <w:sz w:val="22"/>
        <w:szCs w:val="22"/>
        <w:lang w:val="en-US" w:eastAsia="en-US" w:bidi="ar-SA"/>
      </w:rPr>
    </w:lvl>
    <w:lvl w:ilvl="2" w:tplc="62245E7A">
      <w:numFmt w:val="bullet"/>
      <w:lvlText w:val="•"/>
      <w:lvlJc w:val="left"/>
      <w:pPr>
        <w:ind w:left="1951" w:hanging="361"/>
      </w:pPr>
      <w:rPr>
        <w:rFonts w:hint="default"/>
        <w:lang w:val="en-US" w:eastAsia="en-US" w:bidi="ar-SA"/>
      </w:rPr>
    </w:lvl>
    <w:lvl w:ilvl="3" w:tplc="DB306B1C">
      <w:numFmt w:val="bullet"/>
      <w:lvlText w:val="•"/>
      <w:lvlJc w:val="left"/>
      <w:pPr>
        <w:ind w:left="3082" w:hanging="361"/>
      </w:pPr>
      <w:rPr>
        <w:rFonts w:hint="default"/>
        <w:lang w:val="en-US" w:eastAsia="en-US" w:bidi="ar-SA"/>
      </w:rPr>
    </w:lvl>
    <w:lvl w:ilvl="4" w:tplc="9E98DBF6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5" w:tplc="11A689C2">
      <w:numFmt w:val="bullet"/>
      <w:lvlText w:val="•"/>
      <w:lvlJc w:val="left"/>
      <w:pPr>
        <w:ind w:left="5344" w:hanging="361"/>
      </w:pPr>
      <w:rPr>
        <w:rFonts w:hint="default"/>
        <w:lang w:val="en-US" w:eastAsia="en-US" w:bidi="ar-SA"/>
      </w:rPr>
    </w:lvl>
    <w:lvl w:ilvl="6" w:tplc="651ECA2A">
      <w:numFmt w:val="bullet"/>
      <w:lvlText w:val="•"/>
      <w:lvlJc w:val="left"/>
      <w:pPr>
        <w:ind w:left="6475" w:hanging="361"/>
      </w:pPr>
      <w:rPr>
        <w:rFonts w:hint="default"/>
        <w:lang w:val="en-US" w:eastAsia="en-US" w:bidi="ar-SA"/>
      </w:rPr>
    </w:lvl>
    <w:lvl w:ilvl="7" w:tplc="5322CACA">
      <w:numFmt w:val="bullet"/>
      <w:lvlText w:val="•"/>
      <w:lvlJc w:val="left"/>
      <w:pPr>
        <w:ind w:left="7606" w:hanging="361"/>
      </w:pPr>
      <w:rPr>
        <w:rFonts w:hint="default"/>
        <w:lang w:val="en-US" w:eastAsia="en-US" w:bidi="ar-SA"/>
      </w:rPr>
    </w:lvl>
    <w:lvl w:ilvl="8" w:tplc="50CC0F98"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</w:abstractNum>
  <w:abstractNum w:abstractNumId="5">
    <w:nsid w:val="33B30F01"/>
    <w:multiLevelType w:val="multilevel"/>
    <w:tmpl w:val="898A14A0"/>
    <w:lvl w:ilvl="0">
      <w:start w:val="3"/>
      <w:numFmt w:val="decimal"/>
      <w:lvlText w:val="%1."/>
      <w:lvlJc w:val="left"/>
      <w:pPr>
        <w:ind w:left="510" w:hanging="320"/>
        <w:jc w:val="left"/>
      </w:pPr>
      <w:rPr>
        <w:rFonts w:ascii="Calibri" w:eastAsia="Calibri" w:hAnsi="Calibri" w:cs="Calibri" w:hint="default"/>
        <w:b/>
        <w:bCs/>
        <w:color w:val="4470C4"/>
        <w:spacing w:val="-2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1" w:hanging="421"/>
        <w:jc w:val="left"/>
      </w:pPr>
      <w:rPr>
        <w:rFonts w:ascii="Calibri" w:eastAsia="Calibri" w:hAnsi="Calibri" w:cs="Calibri" w:hint="default"/>
        <w:b/>
        <w:bCs/>
        <w:color w:val="4470C4"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73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6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6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0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3" w:hanging="421"/>
      </w:pPr>
      <w:rPr>
        <w:rFonts w:hint="default"/>
        <w:lang w:val="en-US" w:eastAsia="en-US" w:bidi="ar-SA"/>
      </w:rPr>
    </w:lvl>
  </w:abstractNum>
  <w:abstractNum w:abstractNumId="6">
    <w:nsid w:val="368A1334"/>
    <w:multiLevelType w:val="hybridMultilevel"/>
    <w:tmpl w:val="B2284452"/>
    <w:lvl w:ilvl="0" w:tplc="6FF2166C">
      <w:start w:val="1"/>
      <w:numFmt w:val="decimal"/>
      <w:lvlText w:val="%1."/>
      <w:lvlJc w:val="left"/>
      <w:pPr>
        <w:ind w:left="239" w:hanging="233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6BD08B16">
      <w:numFmt w:val="bullet"/>
      <w:lvlText w:val="•"/>
      <w:lvlJc w:val="left"/>
      <w:pPr>
        <w:ind w:left="1316" w:hanging="233"/>
      </w:pPr>
      <w:rPr>
        <w:rFonts w:hint="default"/>
        <w:lang w:val="en-US" w:eastAsia="en-US" w:bidi="ar-SA"/>
      </w:rPr>
    </w:lvl>
    <w:lvl w:ilvl="2" w:tplc="42F8AAB4">
      <w:numFmt w:val="bullet"/>
      <w:lvlText w:val="•"/>
      <w:lvlJc w:val="left"/>
      <w:pPr>
        <w:ind w:left="2392" w:hanging="233"/>
      </w:pPr>
      <w:rPr>
        <w:rFonts w:hint="default"/>
        <w:lang w:val="en-US" w:eastAsia="en-US" w:bidi="ar-SA"/>
      </w:rPr>
    </w:lvl>
    <w:lvl w:ilvl="3" w:tplc="6B0647C8">
      <w:numFmt w:val="bullet"/>
      <w:lvlText w:val="•"/>
      <w:lvlJc w:val="left"/>
      <w:pPr>
        <w:ind w:left="3468" w:hanging="233"/>
      </w:pPr>
      <w:rPr>
        <w:rFonts w:hint="default"/>
        <w:lang w:val="en-US" w:eastAsia="en-US" w:bidi="ar-SA"/>
      </w:rPr>
    </w:lvl>
    <w:lvl w:ilvl="4" w:tplc="1B0A919E">
      <w:numFmt w:val="bullet"/>
      <w:lvlText w:val="•"/>
      <w:lvlJc w:val="left"/>
      <w:pPr>
        <w:ind w:left="4544" w:hanging="233"/>
      </w:pPr>
      <w:rPr>
        <w:rFonts w:hint="default"/>
        <w:lang w:val="en-US" w:eastAsia="en-US" w:bidi="ar-SA"/>
      </w:rPr>
    </w:lvl>
    <w:lvl w:ilvl="5" w:tplc="0058AD74">
      <w:numFmt w:val="bullet"/>
      <w:lvlText w:val="•"/>
      <w:lvlJc w:val="left"/>
      <w:pPr>
        <w:ind w:left="5620" w:hanging="233"/>
      </w:pPr>
      <w:rPr>
        <w:rFonts w:hint="default"/>
        <w:lang w:val="en-US" w:eastAsia="en-US" w:bidi="ar-SA"/>
      </w:rPr>
    </w:lvl>
    <w:lvl w:ilvl="6" w:tplc="D3AADB8A">
      <w:numFmt w:val="bullet"/>
      <w:lvlText w:val="•"/>
      <w:lvlJc w:val="left"/>
      <w:pPr>
        <w:ind w:left="6696" w:hanging="233"/>
      </w:pPr>
      <w:rPr>
        <w:rFonts w:hint="default"/>
        <w:lang w:val="en-US" w:eastAsia="en-US" w:bidi="ar-SA"/>
      </w:rPr>
    </w:lvl>
    <w:lvl w:ilvl="7" w:tplc="BDACE78C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  <w:lvl w:ilvl="8" w:tplc="66765B2E">
      <w:numFmt w:val="bullet"/>
      <w:lvlText w:val="•"/>
      <w:lvlJc w:val="left"/>
      <w:pPr>
        <w:ind w:left="8848" w:hanging="233"/>
      </w:pPr>
      <w:rPr>
        <w:rFonts w:hint="default"/>
        <w:lang w:val="en-US" w:eastAsia="en-US" w:bidi="ar-SA"/>
      </w:rPr>
    </w:lvl>
  </w:abstractNum>
  <w:abstractNum w:abstractNumId="7">
    <w:nsid w:val="60795EEA"/>
    <w:multiLevelType w:val="hybridMultilevel"/>
    <w:tmpl w:val="1744D73E"/>
    <w:lvl w:ilvl="0" w:tplc="1358899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C70E0BAE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79E0199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931CFB92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A2DAFF18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C4626BA6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21A2AC0C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DE76E0FC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A81494D8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8">
    <w:nsid w:val="61274D8D"/>
    <w:multiLevelType w:val="hybridMultilevel"/>
    <w:tmpl w:val="A7BA0C72"/>
    <w:lvl w:ilvl="0" w:tplc="CEF066D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EC725C04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612083F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3040607A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8EAA855A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36B2A1AA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8DC425E2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A3A45890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08145304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9">
    <w:nsid w:val="69D2652B"/>
    <w:multiLevelType w:val="hybridMultilevel"/>
    <w:tmpl w:val="F53C7F96"/>
    <w:lvl w:ilvl="0" w:tplc="09960964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F80CC86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D552678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C0784AC8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4CCCB99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45E6F0C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9C8C3242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813EC2E2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8" w:tplc="0C381558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abstractNum w:abstractNumId="10">
    <w:nsid w:val="6EFE4EB8"/>
    <w:multiLevelType w:val="hybridMultilevel"/>
    <w:tmpl w:val="7064065E"/>
    <w:lvl w:ilvl="0" w:tplc="C35C4ABA">
      <w:numFmt w:val="bullet"/>
      <w:lvlText w:val=""/>
      <w:lvlJc w:val="left"/>
      <w:pPr>
        <w:ind w:left="820" w:hanging="361"/>
      </w:pPr>
      <w:rPr>
        <w:rFonts w:hint="default"/>
        <w:w w:val="99"/>
        <w:lang w:val="en-US" w:eastAsia="en-US" w:bidi="ar-SA"/>
      </w:rPr>
    </w:lvl>
    <w:lvl w:ilvl="1" w:tplc="152EDF10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074AF0D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EA08DF8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FF2249C2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F1340B8C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564C304A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1610DEE2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07E6446C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418B5"/>
    <w:rsid w:val="002418B5"/>
    <w:rsid w:val="005672D6"/>
    <w:rsid w:val="00BF6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18B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418B5"/>
    <w:pPr>
      <w:spacing w:before="12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418B5"/>
    <w:pPr>
      <w:ind w:left="606" w:hanging="421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rsid w:val="002418B5"/>
    <w:pPr>
      <w:ind w:left="10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2418B5"/>
    <w:pPr>
      <w:ind w:left="239"/>
      <w:outlineLvl w:val="3"/>
    </w:pPr>
    <w:rPr>
      <w:sz w:val="23"/>
      <w:szCs w:val="23"/>
    </w:rPr>
  </w:style>
  <w:style w:type="paragraph" w:styleId="Heading5">
    <w:name w:val="heading 5"/>
    <w:basedOn w:val="Normal"/>
    <w:uiPriority w:val="1"/>
    <w:qFormat/>
    <w:rsid w:val="002418B5"/>
    <w:pPr>
      <w:ind w:left="820" w:hanging="361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2418B5"/>
    <w:pPr>
      <w:spacing w:before="180"/>
      <w:ind w:left="959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rsid w:val="002418B5"/>
    <w:pPr>
      <w:spacing w:before="180"/>
      <w:ind w:left="1679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sid w:val="002418B5"/>
  </w:style>
  <w:style w:type="paragraph" w:styleId="Title">
    <w:name w:val="Title"/>
    <w:basedOn w:val="Normal"/>
    <w:uiPriority w:val="1"/>
    <w:qFormat/>
    <w:rsid w:val="002418B5"/>
    <w:pPr>
      <w:spacing w:line="670" w:lineRule="exact"/>
      <w:ind w:left="1541" w:right="1384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2418B5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418B5"/>
  </w:style>
  <w:style w:type="paragraph" w:styleId="BalloonText">
    <w:name w:val="Balloon Text"/>
    <w:basedOn w:val="Normal"/>
    <w:link w:val="BalloonTextChar"/>
    <w:uiPriority w:val="99"/>
    <w:semiHidden/>
    <w:unhideWhenUsed/>
    <w:rsid w:val="00567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2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1554</Words>
  <Characters>8862</Characters>
  <Application>Microsoft Office Word</Application>
  <DocSecurity>0</DocSecurity>
  <Lines>73</Lines>
  <Paragraphs>20</Paragraphs>
  <ScaleCrop>false</ScaleCrop>
  <Company>HP</Company>
  <LinksUpToDate>false</LinksUpToDate>
  <CharactersWithSpaces>10396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2023-06-08T14:55:00Z</dcterms:created>
  <dcterms:modified xsi:type="dcterms:W3CDTF">2023-06-08T14:55:00Z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2023-06-08T00:00:00Z</vt:filetime>
  </property>
</Properties>
</file>