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**POWER OF ATTORNEY**</w:t>
        <w:br/>
        <w:br/>
        <w:t>THIS POWER OF ATTORNEY is made and executed on this **10th day of March, 2026**</w:t>
        <w:br/>
        <w:br/>
        <w:t>**BY:**</w:t>
        <w:br/>
        <w:br/>
        <w:t>**MAYURI KALE**, daughter of [INSERT FATHER'S NAME] / wife of [INSERT HUSBAND'S NAME], residing at [INSERT PRINCIPAL'S ADDRESS] (hereinafter referred to as "the Principal").</w:t>
        <w:br/>
        <w:br/>
        <w:t>**IN FAVOUR OF:**</w:t>
        <w:br/>
        <w:br/>
        <w:t>**SANTOSH KALE**, son of [INSERT FATHER'S NAME] / husband of [INSERT HUSBAND'S NAME], residing at [INSERT ATTORNEY-IN-FACT'S ADDRESS] (hereinafter referred to as "the Attorney-in-Fact").</w:t>
        <w:br/>
        <w:br/>
        <w:t>**WHEREAS** the Principal is the absolute owner of the immovable property / house situated at [INSERT SPECIFIC PROPERTY ADDRESS OR GENERAL DESCRIPTION IF NOT KNOWN, e.g., "all her immovable property"] (hereinafter referred to as "the said Property").</w:t>
        <w:br/>
        <w:br/>
        <w:t>**WHEREAS** the Principal is desirous of appointing the Attorney-in-Fact to manage and deal with the said Property.</w:t>
        <w:br/>
        <w:br/>
        <w:t>**NOW, KNOW ALL MEN BY THESE PRESENTS THAT I, the said MAYURI KALE, the Principal herein, DO HEREBY NOMINATE, CONSTITUTE AND APPOINT SANTOSH KALE, the Attorney-in-Fact herein, to be my true and lawful Attorney-in-Fact** for me and in my name and on my behalf to do, execute and perform all or any of the following acts, deeds, and things in respect of the said Property, namely:</w:t>
        <w:br/>
        <w:br/>
        <w:t>1.  **TO MANAGE PROPERTY:** To supervise, manage, control, administer, maintain, make repairs, and generally deal with the said Property, including engaging contractors, laborers, or other personnel as deemed necessary.</w:t>
        <w:br/>
        <w:t>2.  **TO LEASE, RENT OR LICENSE:** To lease, let out, rent, or license any part or whole of the said Property for such period, at such rent or license fee, and on such terms and conditions as the Attorney-in-Fact may deem fit and proper.</w:t>
        <w:br/>
        <w:t>3.  **TO COLLECT RENTS AND CHARGES:** To demand, collect, receive, and recover all rents, license fees, security deposits, outgoings, dues, and other charges whatsoever in respect of the said Property from any person, tenant, licensee, or occupant, and to issue valid receipts therefor.</w:t>
        <w:br/>
        <w:t>4.  **TO PAY OUTGOINGS:** To pay all municipal taxes, property taxes, maintenance charges, utility bills (including but not limited to electricity, water, gas, and internet), and other outgoings, levies, and charges whatsoever in respect of the said Property to the concerned authorities or persons.</w:t>
        <w:br/>
        <w:t>5.  **TO APPLY FOR UTILITIES:** To apply for, obtain, connect, disconnect, or transfer utility services including electricity, water, gas, and internet connections in relation to the said Property, and to execute all necessary applications, agreements, or forms.</w:t>
        <w:br/>
        <w:t>6.  **TO SELL, TRANSFER OR MORTGAGE:** To negotiate, agree to sell, agree to mortgage, transfer, convey, or otherwise dispose of the said Property or any part thereof, for such consideration and upon such terms and conditions as the Attorney-in-Fact shall deem fit, and to receive the sale proceeds or mortgage amount.</w:t>
        <w:br/>
        <w:t>7.  **TO EXECUTE DOCUMENTS:** To sign, execute, verify, present for registration, admit execution of, and deliver all necessary deeds, documents, agreements, conveyances, mortgage deeds, lease deeds, license agreements, applications, affidavits, undertakings, and other instruments as may be required for the effective execution of the powers hereby granted in respect of the said Property.</w:t>
        <w:br/>
        <w:t>8.  **TO DEAL WITH AUTHORITIES:** To represent me before any governmental, municipal, revenue, semi-governmental, or other public or private authority, department, body, or agency, including but not limited to the Sub-Registrar's Office, Revenue Department, Municipal Corporation, Urban Development Authorities, and electricity/water supply boards, concerning the said Property, and to make necessary applications, submit documents, provide information, and obtain permissions or clearances.</w:t>
        <w:br/>
        <w:t>9.  **TO INSTITUTE OR DEFEND LEGAL PROCEEDINGS:** To institute, prosecute, defend, compromise, refer to arbitration, or withdraw any suits, actions, claims, disputes, or proceedings in any court, tribunal, forum, or before any authority concerning the said Property.</w:t>
        <w:br/>
        <w:t>10. **GENERAL POWER:** To do all other acts, deeds, and things that may be necessary or expedient for carrying out the purpose of this Power of Attorney and to exercise all powers that I could personally do if I were present, in respect of the said Property.</w:t>
        <w:br/>
        <w:br/>
        <w:t>**AND I HEREBY AGREE AND DECLARE** that all acts, deeds, and things lawfully done by my said Attorney-in-Fact by virtue of these presents shall be construed as acts, deeds, and things done by me, and I hereby ratify and confirm and agree to ratify and confirm all such acts, deeds, and things.</w:t>
        <w:br/>
        <w:br/>
        <w:t>**THIS POWER OF ATTORNEY SHALL REMAIN IN FULL FORCE AND EFFECT** until expressly revoked by me in writing.</w:t>
        <w:br/>
        <w:br/>
        <w:t>**IN WITNESS WHEREOF**, I have hereunto set my hand on the day, month, and year first above written.</w:t>
        <w:br/>
        <w:br/>
        <w:t>**SIGNED AND DELIVERED BY THE WITHIN-NAMED PRINCIPAL**</w:t>
        <w:br/>
        <w:br/>
        <w:t>__________________________</w:t>
        <w:br/>
        <w:t>**MAYURI KALE**</w:t>
        <w:br/>
        <w:t>(Principal)</w:t>
        <w:br/>
        <w:br/>
        <w:t>**WITNESSES:**</w:t>
        <w:br/>
        <w:br/>
        <w:t>1.  __________________________</w:t>
        <w:br/>
        <w:t xml:space="preserve">    Name:</w:t>
        <w:br/>
        <w:t xml:space="preserve">    Address:</w:t>
        <w:br/>
        <w:br/>
        <w:t>2.  __________________________</w:t>
        <w:br/>
        <w:t xml:space="preserve">    Name:</w:t>
        <w:br/>
        <w:t xml:space="preserve">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