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Arial" w:hAnsi="Arial" w:eastAsia="Arial" w:cs="Arial"/>
          <w:b/>
          <w:i w:val="0"/>
          <w:strike w:val="0"/>
          <w:sz w:val="28"/>
          <w:u w:val="single"/>
        </w:rPr>
        <w:t>POWER OF ATTORNEY</w:t>
      </w:r>
    </w:p>
    <w:p>
      <w:pPr>
        <w:spacing w:line="360" w:lineRule="auto"/>
        <w:jc w:val="left"/>
      </w:pP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KNOW ALL MEN BY THESE PRESENT THAT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I, Sunita Jadhav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Age- 46 Years, Occu.: Bsc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PAN No. – ASDF6778GH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Aadhar No. – 8767789889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R/at - Kothrud, Pune- 411033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WHEREAS, on account of my old age and physical disability, I am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unable to attend in the office of Sub – Registrar or to attend any other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concerned office for registration of appropriate document of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transfer/sale/development in respect of the immovable property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described in the Schedule and hence I am desirous of appointing my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daughter: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Sarika Jadhav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Age – 33 years, Occu. – BE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PAN No. – ASDF676778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Aadhar No.- 4567876545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Both R/at: Kothrud, Pune- 411033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as my true and lawful Attorney in respect of my immovable property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described in Schedule under to do all acts, deeds, and thing that is to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say:-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make all sorts of correspondence with the Revenue and other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Government Authorities concerned to appear to apply and obtain all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kinds of paper/documents on my behalf under his/her own signature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appear before registrar General of a District or Sub District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Registrar of Assurance for the purpose of registration of any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deeds/agreements/assignments to be executed by me and present the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same and admit my signatures thereon before the Registrar and to sign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the ledger of the Sub-Registrar to affix the thumb impression and to do 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all that is required to get document of transfer/sale/development/re-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developed Flat in the office of Registrar.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admit execution of Assignments/Sale Deed/ Deed of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Transfer/Correction Deed/Cancellation deed of Assignment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Agreement/ Development Agreement/Document of Transfer regarding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re-developed Flat etc. before the said Registrar/Sub-Registrar of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Assurance or any other authority as may be required for the purpose.</w:t>
      </w:r>
    </w:p>
    <w:p>
      <w:pPr>
        <w:spacing w:line="360" w:lineRule="auto"/>
        <w:jc w:val="left"/>
      </w:pP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give no objection on my behalf in respect of the Flat described in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the Schedule which may be re-developed in future. The Power of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Attorney holder can also sign the necessary documents in favour of the 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developer/ promoter or any other authority if the property described in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Schedule below goes under re-development.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represent and act on my behalf to obtain index II Certificate,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Certified true copies of documents registered, to appeal for Stamp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Duty, valuation to represent before the concerned Competent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Authority and to sign submit any representation on my behalf.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admit documents for registration, to admit it's due execution and to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admit the contents as true and correct and to sign the document of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transfer/development/sale/purchase before the authorized officer at the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time of registration of documents.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To pay the dues to the Government, revenue fees and taxes or any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types of payment including instalments as on due on the date of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execution and registration of such documents on my behalf under his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own signature.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In general to do all necessary acts in connection of registration of the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document of transfer/development/re-development in respect of the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immovable property described in the schedule hereunder.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This Power of attorney is given without consideration.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AND GENERALLY to do all other lawful act deeds and things which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our said attorney may deem necessary for the above mentioned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purpose and/or any other purposes and/or any other purpose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concerning my said property AND I hereby agree that all acts deeds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and things lawfully done on my behalf by my said attorney shall be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construed as act deed and things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SCHEDULE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All that piece and parcel in the Residential flat bearing Flat No. 25 in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building No. D on the ground floor, admeasuring built up area of 550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sq. ft. i.e. 550 sq. mtrs. along with garden of 330 sq. ft. i.e. 320 sq.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mtrs. and parking space for car, which building is constructed on the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land bearing S. No. 63, Hissa No. 1 which land is bounded as under -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On or towards East: by S. No. 63/5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On or towards South: by S. No. 63/6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On or towards West: by S. No. 63/5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On or towards North: by S. No. 63/2</w:t>
      </w:r>
    </w:p>
    <w:p>
      <w:pPr>
        <w:spacing w:line="360" w:lineRule="auto"/>
        <w:jc w:val="left"/>
      </w:pP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IN WITNESS WHEREOF THIS POWER OF ATTORNEY HAS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BEEN SIGNED BY ME AT Pune ON THIS 10-03-2026 WHO HAVE 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ALSO SIGNED BELOW. IN THE PRESENCE OF THE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FOLLOWING WITNESSES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Name and Signature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(The Executant)Signature PhotoLeft Hand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Thumb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Impression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Sunita Jadhav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Name and Signature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    (Attorney Holder)Signature PhotoLeft Hand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Thumb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 xml:space="preserve">Impression 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{{agent_name}}</w:t>
      </w:r>
    </w:p>
    <w:p>
      <w:pPr>
        <w:spacing w:line="360" w:lineRule="auto"/>
        <w:jc w:val="left"/>
      </w:pP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Witnesses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1.Signature :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Name:  Sham Shinde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Address: Narhe</w:t>
      </w:r>
    </w:p>
    <w:p>
      <w:pPr>
        <w:spacing w:line="360" w:lineRule="auto"/>
        <w:jc w:val="left"/>
      </w:pP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2. Signature :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Name: Ram Shinde</w:t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br/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</w:r>
      <w:r>
        <w:rPr>
          <w:rFonts w:ascii="Arial" w:hAnsi="Arial" w:eastAsia="Arial" w:cs="Arial"/>
          <w:b w:val="0"/>
          <w:i w:val="0"/>
          <w:strike w:val="0"/>
          <w:sz w:val="28"/>
          <w:u w:val="none"/>
        </w:rPr>
        <w:t>Address:Pimpri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 w:cs="Cambri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