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ED53" w14:textId="7539EF68" w:rsidR="00E04C9B" w:rsidRDefault="006063A7" w:rsidP="009D3771">
      <w:r>
        <w:rPr>
          <w:noProof/>
        </w:rPr>
        <w:drawing>
          <wp:inline distT="0" distB="0" distL="0" distR="0" wp14:anchorId="390AAF06" wp14:editId="6DABDC93">
            <wp:extent cx="5943600" cy="3930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5A4C" w14:textId="6CEB2AAB" w:rsidR="006063A7" w:rsidRDefault="006063A7" w:rsidP="009D3771"/>
    <w:p w14:paraId="14D0D451" w14:textId="529F3CA5" w:rsidR="006063A7" w:rsidRPr="009D3771" w:rsidRDefault="006063A7" w:rsidP="006063A7">
      <w:pPr>
        <w:jc w:val="center"/>
      </w:pPr>
      <w:proofErr w:type="gramStart"/>
      <w:r>
        <w:t>Figure :</w:t>
      </w:r>
      <w:proofErr w:type="gramEnd"/>
      <w:r>
        <w:t xml:space="preserve"> Microservices Design Pattern using API Gateway</w:t>
      </w:r>
    </w:p>
    <w:sectPr w:rsidR="006063A7" w:rsidRPr="009D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71"/>
    <w:rsid w:val="00063F63"/>
    <w:rsid w:val="00363B6B"/>
    <w:rsid w:val="006063A7"/>
    <w:rsid w:val="00953315"/>
    <w:rsid w:val="009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C170"/>
  <w15:chartTrackingRefBased/>
  <w15:docId w15:val="{3E928A78-E445-49FA-B791-EF93E3B5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9D3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661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7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Chapagain, Ganga</dc:creator>
  <cp:keywords/>
  <dc:description/>
  <cp:lastModifiedBy>Poudel Chapagain, Ganga</cp:lastModifiedBy>
  <cp:revision>1</cp:revision>
  <dcterms:created xsi:type="dcterms:W3CDTF">2022-02-07T21:47:00Z</dcterms:created>
  <dcterms:modified xsi:type="dcterms:W3CDTF">2022-02-08T00:26:00Z</dcterms:modified>
</cp:coreProperties>
</file>