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82A75" w14:textId="746870A5" w:rsidR="005C1AEF" w:rsidRDefault="005B78A2" w:rsidP="005C5996">
      <w:pPr>
        <w:pStyle w:val="Title"/>
      </w:pPr>
      <w:r>
        <w:t>IST 659- Week</w:t>
      </w:r>
      <w:r w:rsidR="00491946">
        <w:t xml:space="preserve"> 01</w:t>
      </w:r>
    </w:p>
    <w:p w14:paraId="7A287AB7" w14:textId="763A39C1" w:rsidR="005B78A2" w:rsidRPr="005B78A2" w:rsidRDefault="005B78A2" w:rsidP="005B78A2">
      <w:pPr>
        <w:rPr>
          <w:sz w:val="24"/>
          <w:szCs w:val="24"/>
        </w:rPr>
      </w:pPr>
      <w:r>
        <w:rPr>
          <w:sz w:val="24"/>
          <w:szCs w:val="24"/>
        </w:rPr>
        <w:t xml:space="preserve">By Shivani Sanjay Mahaddalkar </w:t>
      </w:r>
    </w:p>
    <w:p w14:paraId="6AF0C90C" w14:textId="76A4B4F4" w:rsidR="000C6B9A" w:rsidRDefault="00CD7786" w:rsidP="00CD7786">
      <w:pPr>
        <w:pStyle w:val="Heading1"/>
      </w:pPr>
      <w:r>
        <w:t>Questions</w:t>
      </w:r>
    </w:p>
    <w:p w14:paraId="7F3F5BDC" w14:textId="14189884" w:rsidR="004C7D91" w:rsidRDefault="004C7D91" w:rsidP="004C7D91">
      <w:pPr>
        <w:pStyle w:val="ListParagraph"/>
        <w:numPr>
          <w:ilvl w:val="0"/>
          <w:numId w:val="10"/>
        </w:numPr>
      </w:pPr>
      <w:r>
        <w:t>Use docker-compose to start the containers. What is the command you typed to do this?</w:t>
      </w:r>
      <w:r w:rsidR="004D2B93">
        <w:br/>
        <w:t>A</w:t>
      </w:r>
      <w:r w:rsidR="001513D4">
        <w:t>ns</w:t>
      </w:r>
      <w:r w:rsidR="004D2B93">
        <w:t xml:space="preserve">. </w:t>
      </w:r>
      <w:r w:rsidR="00363B5D">
        <w:t>docker-compose up -d</w:t>
      </w:r>
    </w:p>
    <w:p w14:paraId="18FC8314" w14:textId="77777777" w:rsidR="00363B5D" w:rsidRDefault="00363B5D" w:rsidP="00363B5D">
      <w:pPr>
        <w:pStyle w:val="ListParagraph"/>
        <w:ind w:left="1080"/>
      </w:pPr>
    </w:p>
    <w:p w14:paraId="3CB3FB10" w14:textId="1FCA539A" w:rsidR="004C7D91" w:rsidRDefault="004C7D91" w:rsidP="004C7D91">
      <w:pPr>
        <w:pStyle w:val="ListParagraph"/>
        <w:numPr>
          <w:ilvl w:val="0"/>
          <w:numId w:val="10"/>
        </w:numPr>
      </w:pPr>
      <w:r>
        <w:t xml:space="preserve">What is the command to show the running docker containers? </w:t>
      </w:r>
      <w:r w:rsidR="00363B5D">
        <w:br/>
      </w:r>
      <w:r w:rsidR="004D2B93">
        <w:t>A</w:t>
      </w:r>
      <w:r w:rsidR="001513D4">
        <w:t>ns</w:t>
      </w:r>
      <w:r w:rsidR="004D2B93">
        <w:t xml:space="preserve">. </w:t>
      </w:r>
      <w:r w:rsidR="00363B5D">
        <w:t>docker-compose ps</w:t>
      </w:r>
      <w:r>
        <w:br/>
      </w:r>
    </w:p>
    <w:p w14:paraId="5FB35D44" w14:textId="154FF0BF" w:rsidR="004C7D91" w:rsidRDefault="004C7D91" w:rsidP="004C7D91">
      <w:pPr>
        <w:pStyle w:val="ListParagraph"/>
        <w:numPr>
          <w:ilvl w:val="0"/>
          <w:numId w:val="10"/>
        </w:numPr>
      </w:pPr>
      <w:r>
        <w:t>Provide a screenshot displaying evidence your containers are running (the output of the previous question should suffice).</w:t>
      </w:r>
      <w:r>
        <w:br/>
      </w:r>
      <w:r w:rsidR="004D2B93">
        <w:rPr>
          <w:noProof/>
        </w:rPr>
        <w:drawing>
          <wp:inline distT="0" distB="0" distL="0" distR="0" wp14:anchorId="36D39632" wp14:editId="67D23F5A">
            <wp:extent cx="5943600" cy="1342390"/>
            <wp:effectExtent l="0" t="0" r="0" b="0"/>
            <wp:docPr id="1" name="Picture 1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text on a black backgroun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3B5D">
        <w:br/>
      </w:r>
    </w:p>
    <w:p w14:paraId="7F0DEC57" w14:textId="6CE8EF12" w:rsidR="004C7D91" w:rsidRDefault="004C7D91" w:rsidP="004C7D91">
      <w:pPr>
        <w:pStyle w:val="ListParagraph"/>
        <w:numPr>
          <w:ilvl w:val="0"/>
          <w:numId w:val="10"/>
        </w:numPr>
      </w:pPr>
      <w:r>
        <w:t>Provision all the databases included in the Database provisioner application. Provide a screenshot as evidence they have been provisioned. Note: This might take some time so be patient!</w:t>
      </w:r>
      <w:r w:rsidR="004D2B93">
        <w:br/>
      </w:r>
      <w:r w:rsidR="004D2B93">
        <w:rPr>
          <w:noProof/>
        </w:rPr>
        <w:drawing>
          <wp:inline distT="0" distB="0" distL="0" distR="0" wp14:anchorId="3F288405" wp14:editId="06919E24">
            <wp:extent cx="5943600" cy="1748155"/>
            <wp:effectExtent l="0" t="0" r="0" b="444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430C25C" w14:textId="7FA1566B" w:rsidR="004C7D91" w:rsidRDefault="004C7D91" w:rsidP="004C7D91">
      <w:pPr>
        <w:pStyle w:val="ListParagraph"/>
        <w:numPr>
          <w:ilvl w:val="0"/>
          <w:numId w:val="10"/>
        </w:numPr>
      </w:pPr>
      <w:r>
        <w:t>Connect to MS SQL Server using azure data studio and provide a screenshot of the databases under the connection. This will provide evidence your connect</w:t>
      </w:r>
      <w:r w:rsidR="00C35973">
        <w:t>ion</w:t>
      </w:r>
      <w:r>
        <w:t xml:space="preserve"> works and your databases were provisioned.</w:t>
      </w:r>
      <w:r w:rsidR="004D2B93">
        <w:br/>
      </w:r>
      <w:r w:rsidR="004D2B93">
        <w:rPr>
          <w:noProof/>
        </w:rPr>
        <w:lastRenderedPageBreak/>
        <w:drawing>
          <wp:inline distT="0" distB="0" distL="0" distR="0" wp14:anchorId="6B7D40C7" wp14:editId="41E00975">
            <wp:extent cx="2423160" cy="318516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D9D2DE4" w14:textId="661C22C6" w:rsidR="004C7D91" w:rsidRPr="009D631F" w:rsidRDefault="004C7D91" w:rsidP="004C7D91">
      <w:pPr>
        <w:pStyle w:val="ListParagraph"/>
        <w:numPr>
          <w:ilvl w:val="0"/>
          <w:numId w:val="10"/>
        </w:numPr>
      </w:pPr>
      <w:r>
        <w:t xml:space="preserve">Connect to MS SQL server using SQL Pad. Specifically connect to the </w:t>
      </w:r>
      <w:r w:rsidRPr="001216A9">
        <w:rPr>
          <w:b/>
          <w:bCs/>
        </w:rPr>
        <w:t>payroll</w:t>
      </w:r>
      <w:r>
        <w:t xml:space="preserve"> database and then run this query: </w:t>
      </w:r>
      <w:r w:rsidRPr="001216A9">
        <w:rPr>
          <w:rFonts w:ascii="Consolas" w:eastAsia="Times New Roman" w:hAnsi="Consolas" w:cs="Times New Roman"/>
          <w:color w:val="0000FF"/>
          <w:sz w:val="24"/>
          <w:szCs w:val="24"/>
        </w:rPr>
        <w:t>select</w:t>
      </w:r>
      <w:r w:rsidRPr="001216A9">
        <w:rPr>
          <w:rFonts w:ascii="Consolas" w:eastAsia="Times New Roman" w:hAnsi="Consolas" w:cs="Times New Roman"/>
          <w:color w:val="212121"/>
          <w:sz w:val="24"/>
          <w:szCs w:val="24"/>
        </w:rPr>
        <w:t> </w:t>
      </w:r>
      <w:r w:rsidRPr="001216A9">
        <w:rPr>
          <w:rFonts w:ascii="Consolas" w:eastAsia="Times New Roman" w:hAnsi="Consolas" w:cs="Times New Roman"/>
          <w:color w:val="000000"/>
          <w:sz w:val="24"/>
          <w:szCs w:val="24"/>
        </w:rPr>
        <w:t>*</w:t>
      </w:r>
      <w:r w:rsidRPr="001216A9">
        <w:rPr>
          <w:rFonts w:ascii="Consolas" w:eastAsia="Times New Roman" w:hAnsi="Consolas" w:cs="Times New Roman"/>
          <w:color w:val="212121"/>
          <w:sz w:val="24"/>
          <w:szCs w:val="24"/>
        </w:rPr>
        <w:t> </w:t>
      </w:r>
      <w:r w:rsidRPr="001216A9">
        <w:rPr>
          <w:rFonts w:ascii="Consolas" w:eastAsia="Times New Roman" w:hAnsi="Consolas" w:cs="Times New Roman"/>
          <w:color w:val="0000FF"/>
          <w:sz w:val="24"/>
          <w:szCs w:val="24"/>
        </w:rPr>
        <w:t>from</w:t>
      </w:r>
      <w:r w:rsidRPr="001216A9">
        <w:rPr>
          <w:rFonts w:ascii="Consolas" w:eastAsia="Times New Roman" w:hAnsi="Consolas" w:cs="Times New Roman"/>
          <w:color w:val="212121"/>
          <w:sz w:val="24"/>
          <w:szCs w:val="24"/>
        </w:rPr>
        <w:t> department_lookup</w:t>
      </w:r>
      <w:r w:rsidRPr="001216A9">
        <w:rPr>
          <w:rFonts w:ascii="Consolas" w:eastAsia="Times New Roman" w:hAnsi="Consolas" w:cs="Times New Roman"/>
          <w:color w:val="212121"/>
          <w:sz w:val="24"/>
          <w:szCs w:val="24"/>
        </w:rPr>
        <w:br/>
      </w:r>
      <w:r w:rsidRPr="009D631F">
        <w:t xml:space="preserve">Include </w:t>
      </w:r>
      <w:r>
        <w:t xml:space="preserve">a screenshot of the query and output. </w:t>
      </w:r>
      <w:r w:rsidR="004D2B93">
        <w:br/>
      </w:r>
      <w:r w:rsidR="00A77B4C">
        <w:rPr>
          <w:noProof/>
        </w:rPr>
        <w:drawing>
          <wp:inline distT="0" distB="0" distL="0" distR="0" wp14:anchorId="606EE529" wp14:editId="09FE9BBA">
            <wp:extent cx="2857500" cy="2529840"/>
            <wp:effectExtent l="0" t="0" r="0" b="381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4455FEB" w14:textId="77777777" w:rsidR="00A77B4C" w:rsidRDefault="004C7D91" w:rsidP="004C7D91">
      <w:pPr>
        <w:pStyle w:val="ListParagraph"/>
        <w:numPr>
          <w:ilvl w:val="0"/>
          <w:numId w:val="10"/>
        </w:numPr>
      </w:pPr>
      <w:r>
        <w:t xml:space="preserve">Connect to MS SQL server using Adminer, again connect to the </w:t>
      </w:r>
      <w:r>
        <w:rPr>
          <w:b/>
          <w:bCs/>
        </w:rPr>
        <w:t>payroll</w:t>
      </w:r>
      <w:r>
        <w:t xml:space="preserve"> database. Include a screenshot of the structure of the </w:t>
      </w:r>
      <w:r>
        <w:rPr>
          <w:b/>
          <w:bCs/>
        </w:rPr>
        <w:t>employees</w:t>
      </w:r>
      <w:r>
        <w:t xml:space="preserve"> table.</w:t>
      </w:r>
    </w:p>
    <w:p w14:paraId="41F6884D" w14:textId="03C7E978" w:rsidR="004C7D91" w:rsidRDefault="00A77B4C" w:rsidP="00A77B4C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27545CFD" wp14:editId="7A044C4D">
            <wp:extent cx="4876800" cy="293370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7D91">
        <w:br/>
      </w:r>
    </w:p>
    <w:p w14:paraId="29D7D135" w14:textId="1400EF60" w:rsidR="004C7D91" w:rsidRDefault="004C7D91" w:rsidP="004C7D91">
      <w:pPr>
        <w:pStyle w:val="ListParagraph"/>
        <w:numPr>
          <w:ilvl w:val="0"/>
          <w:numId w:val="10"/>
        </w:numPr>
      </w:pPr>
      <w:r>
        <w:t>What is the command to shut down the running docker containers?</w:t>
      </w:r>
      <w:r w:rsidR="00A77B4C">
        <w:br/>
      </w:r>
      <w:r w:rsidR="001513D4">
        <w:t xml:space="preserve">Ans. </w:t>
      </w:r>
      <w:r w:rsidR="00A77B4C">
        <w:t>docker-compose down</w:t>
      </w:r>
      <w:r>
        <w:br/>
      </w:r>
    </w:p>
    <w:p w14:paraId="4F272DB8" w14:textId="38E6DFCD" w:rsidR="000C6B9A" w:rsidRDefault="004C7D91" w:rsidP="00056D29">
      <w:pPr>
        <w:pStyle w:val="ListParagraph"/>
        <w:numPr>
          <w:ilvl w:val="0"/>
          <w:numId w:val="10"/>
        </w:numPr>
      </w:pPr>
      <w:r>
        <w:t>Provide a screenshot displaying evidence your containers are no longer running (the output of the previous question should suffice).</w:t>
      </w:r>
      <w:r w:rsidR="00A77B4C">
        <w:br/>
      </w:r>
      <w:r w:rsidR="00A77B4C">
        <w:rPr>
          <w:noProof/>
        </w:rPr>
        <w:drawing>
          <wp:inline distT="0" distB="0" distL="0" distR="0" wp14:anchorId="0C249EC2" wp14:editId="7EC980B8">
            <wp:extent cx="5943600" cy="1539875"/>
            <wp:effectExtent l="0" t="0" r="0" b="317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ell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500ECC46" w14:textId="75386A2A" w:rsidR="00FC5B54" w:rsidRDefault="0065717B" w:rsidP="00FC5B54">
      <w:pPr>
        <w:pStyle w:val="Heading1"/>
      </w:pPr>
      <w:r>
        <w:t>Reflection</w:t>
      </w:r>
    </w:p>
    <w:p w14:paraId="7127EABF" w14:textId="4F80E98E" w:rsidR="00D16DF2" w:rsidRPr="00D16DF2" w:rsidRDefault="00D16DF2" w:rsidP="00D16DF2">
      <w:r w:rsidRPr="00D16DF2">
        <w:t xml:space="preserve">Use this section to reflect on your learning. To achieve the highest grade on the assignment you must be as descriptive and personal as possible with your reflection.  </w:t>
      </w:r>
    </w:p>
    <w:p w14:paraId="6C56E29F" w14:textId="1A50E5FB" w:rsidR="00397C70" w:rsidRPr="004833A9" w:rsidRDefault="00A62C9E" w:rsidP="004833A9">
      <w:pPr>
        <w:pStyle w:val="qowt-li-00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A62C9E">
        <w:rPr>
          <w:rFonts w:ascii="Calibri" w:hAnsi="Calibri" w:cs="Calibri"/>
          <w:color w:val="000000"/>
          <w:sz w:val="22"/>
          <w:szCs w:val="22"/>
        </w:rPr>
        <w:t>What are the key things you learned through the process of completing this assignment?</w:t>
      </w:r>
      <w:r w:rsidR="004833A9">
        <w:rPr>
          <w:rFonts w:ascii="Calibri" w:hAnsi="Calibri" w:cs="Calibri"/>
          <w:color w:val="000000"/>
          <w:sz w:val="22"/>
          <w:szCs w:val="22"/>
        </w:rPr>
        <w:br/>
      </w:r>
      <w:r w:rsidR="001513D4">
        <w:rPr>
          <w:rFonts w:ascii="Calibri" w:hAnsi="Calibri" w:cs="Calibri"/>
          <w:color w:val="000000"/>
          <w:sz w:val="22"/>
          <w:szCs w:val="22"/>
        </w:rPr>
        <w:t>I have learned what uses of docker can be. I have understood how databases with a lot of structured data can be stored, retrieved and updated efficiently.</w:t>
      </w:r>
      <w:r w:rsidR="00FD516A" w:rsidRPr="004833A9">
        <w:rPr>
          <w:rFonts w:ascii="Calibri" w:hAnsi="Calibri" w:cs="Calibri"/>
          <w:color w:val="000000"/>
          <w:sz w:val="22"/>
          <w:szCs w:val="22"/>
        </w:rPr>
        <w:br/>
      </w:r>
    </w:p>
    <w:p w14:paraId="251B9C49" w14:textId="7C2FA909" w:rsidR="004833A9" w:rsidRDefault="00A62C9E" w:rsidP="00397C70">
      <w:pPr>
        <w:pStyle w:val="qowt-li-00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A62C9E">
        <w:rPr>
          <w:rFonts w:ascii="Calibri" w:hAnsi="Calibri" w:cs="Calibri"/>
          <w:color w:val="000000"/>
          <w:sz w:val="22"/>
          <w:szCs w:val="22"/>
        </w:rPr>
        <w:t>What were the challenges or roadblocks (if any) you encountered on the way to completing it?</w:t>
      </w:r>
      <w:r w:rsidR="004833A9">
        <w:rPr>
          <w:rFonts w:ascii="Calibri" w:hAnsi="Calibri" w:cs="Calibri"/>
          <w:color w:val="000000"/>
          <w:sz w:val="22"/>
          <w:szCs w:val="22"/>
        </w:rPr>
        <w:br/>
      </w:r>
      <w:r w:rsidR="001513D4">
        <w:rPr>
          <w:rFonts w:ascii="Calibri" w:hAnsi="Calibri" w:cs="Calibri"/>
          <w:color w:val="000000"/>
          <w:sz w:val="22"/>
          <w:szCs w:val="22"/>
        </w:rPr>
        <w:t xml:space="preserve">When I tried to install it on my local machine, the State for mssql was Exit 1 instead of 0. I </w:t>
      </w:r>
      <w:r w:rsidR="001513D4">
        <w:rPr>
          <w:rFonts w:ascii="Calibri" w:hAnsi="Calibri" w:cs="Calibri"/>
          <w:color w:val="000000"/>
          <w:sz w:val="22"/>
          <w:szCs w:val="22"/>
        </w:rPr>
        <w:lastRenderedPageBreak/>
        <w:t>googled it but I am unable to figure out the problem that is causing it and how to fix it. When I used the virtual machine, I was able to finish it with the video.</w:t>
      </w:r>
      <w:r w:rsidR="004833A9">
        <w:rPr>
          <w:rFonts w:ascii="Calibri" w:hAnsi="Calibri" w:cs="Calibri"/>
          <w:color w:val="000000"/>
          <w:sz w:val="22"/>
          <w:szCs w:val="22"/>
        </w:rPr>
        <w:br/>
      </w:r>
    </w:p>
    <w:p w14:paraId="51714EC0" w14:textId="1889C718" w:rsidR="00C04607" w:rsidRPr="004833A9" w:rsidRDefault="004833A9" w:rsidP="004833A9">
      <w:pPr>
        <w:pStyle w:val="qowt-li-00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4833A9">
        <w:rPr>
          <w:rFonts w:ascii="Calibri" w:hAnsi="Calibri" w:cs="Calibri"/>
          <w:color w:val="000000"/>
          <w:sz w:val="22"/>
          <w:szCs w:val="22"/>
        </w:rPr>
        <w:t>Were you prepared for this assignment? What can you do to be better prepared?</w:t>
      </w:r>
      <w:r>
        <w:rPr>
          <w:rFonts w:ascii="Calibri" w:hAnsi="Calibri" w:cs="Calibri"/>
          <w:color w:val="000000"/>
          <w:sz w:val="22"/>
          <w:szCs w:val="22"/>
        </w:rPr>
        <w:br/>
      </w:r>
      <w:r w:rsidR="001513D4">
        <w:rPr>
          <w:rFonts w:ascii="Calibri" w:hAnsi="Calibri" w:cs="Calibri"/>
          <w:color w:val="000000"/>
          <w:sz w:val="22"/>
          <w:szCs w:val="22"/>
        </w:rPr>
        <w:t>The video helped in every step of the way.</w:t>
      </w:r>
      <w:r>
        <w:rPr>
          <w:rFonts w:ascii="Calibri" w:hAnsi="Calibri" w:cs="Calibri"/>
          <w:color w:val="000000"/>
          <w:sz w:val="22"/>
          <w:szCs w:val="22"/>
        </w:rPr>
        <w:br/>
      </w:r>
      <w:r w:rsidR="00C04607" w:rsidRPr="004833A9">
        <w:rPr>
          <w:rFonts w:ascii="Calibri" w:hAnsi="Calibri" w:cs="Calibri"/>
          <w:color w:val="000000"/>
          <w:sz w:val="22"/>
          <w:szCs w:val="22"/>
        </w:rPr>
        <w:br/>
      </w:r>
    </w:p>
    <w:p w14:paraId="063AEBF5" w14:textId="46D3C142" w:rsidR="00FC5B54" w:rsidRPr="001513D4" w:rsidRDefault="0094550D" w:rsidP="000C1DDA">
      <w:pPr>
        <w:pStyle w:val="qowt-li-00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1513D4">
        <w:rPr>
          <w:rFonts w:ascii="Calibri" w:hAnsi="Calibri" w:cs="Calibri"/>
          <w:color w:val="000000"/>
          <w:sz w:val="22"/>
          <w:szCs w:val="22"/>
        </w:rPr>
        <w:t>Now that you have completed the assignment rate your comfort level with this week’s material</w:t>
      </w:r>
      <w:r w:rsidR="00F8443C" w:rsidRPr="001513D4">
        <w:rPr>
          <w:rFonts w:ascii="Calibri" w:hAnsi="Calibri" w:cs="Calibri"/>
          <w:color w:val="000000"/>
          <w:sz w:val="22"/>
          <w:szCs w:val="22"/>
        </w:rPr>
        <w:t>. This should be an honest assessment</w:t>
      </w:r>
      <w:r w:rsidRPr="001513D4">
        <w:rPr>
          <w:rFonts w:ascii="Calibri" w:hAnsi="Calibri" w:cs="Calibri"/>
          <w:color w:val="000000"/>
          <w:sz w:val="22"/>
          <w:szCs w:val="22"/>
        </w:rPr>
        <w:t>: (choose one)</w:t>
      </w:r>
      <w:r w:rsidRPr="001513D4">
        <w:rPr>
          <w:rFonts w:ascii="Calibri" w:hAnsi="Calibri" w:cs="Calibri"/>
          <w:color w:val="000000"/>
          <w:sz w:val="22"/>
          <w:szCs w:val="22"/>
        </w:rPr>
        <w:br/>
      </w:r>
      <w:r w:rsidR="00FD516A" w:rsidRPr="001513D4">
        <w:rPr>
          <w:rFonts w:ascii="Calibri" w:hAnsi="Calibri" w:cs="Calibri"/>
          <w:color w:val="000000"/>
          <w:sz w:val="22"/>
          <w:szCs w:val="22"/>
        </w:rPr>
        <w:br/>
      </w:r>
      <w:r w:rsidR="00184F2E" w:rsidRPr="001513D4">
        <w:rPr>
          <w:rFonts w:ascii="Calibri" w:hAnsi="Calibri" w:cs="Calibri"/>
          <w:color w:val="000000"/>
          <w:sz w:val="22"/>
          <w:szCs w:val="22"/>
        </w:rPr>
        <w:t>3 ==&gt; I understand this material.</w:t>
      </w:r>
      <w:r w:rsidR="00184F2E" w:rsidRPr="001513D4">
        <w:rPr>
          <w:rFonts w:ascii="Calibri" w:hAnsi="Calibri" w:cs="Calibri"/>
          <w:color w:val="000000"/>
          <w:sz w:val="22"/>
          <w:szCs w:val="22"/>
        </w:rPr>
        <w:br/>
      </w:r>
    </w:p>
    <w:sectPr w:rsidR="00FC5B54" w:rsidRPr="00151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407FB"/>
    <w:multiLevelType w:val="hybridMultilevel"/>
    <w:tmpl w:val="CE5C2E2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1AA6BDC"/>
    <w:multiLevelType w:val="multilevel"/>
    <w:tmpl w:val="6F98B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493153"/>
    <w:multiLevelType w:val="hybridMultilevel"/>
    <w:tmpl w:val="01E04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84726"/>
    <w:multiLevelType w:val="hybridMultilevel"/>
    <w:tmpl w:val="98B25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01532A"/>
    <w:multiLevelType w:val="hybridMultilevel"/>
    <w:tmpl w:val="D4CC1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C1932"/>
    <w:multiLevelType w:val="hybridMultilevel"/>
    <w:tmpl w:val="6FCC4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EF3C35"/>
    <w:multiLevelType w:val="hybridMultilevel"/>
    <w:tmpl w:val="5DFAD4B0"/>
    <w:lvl w:ilvl="0" w:tplc="F0C0B0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61407B"/>
    <w:multiLevelType w:val="hybridMultilevel"/>
    <w:tmpl w:val="E86E4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F540E9"/>
    <w:multiLevelType w:val="hybridMultilevel"/>
    <w:tmpl w:val="C53AB6C8"/>
    <w:lvl w:ilvl="0" w:tplc="D062C7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C55A0E"/>
    <w:multiLevelType w:val="hybridMultilevel"/>
    <w:tmpl w:val="4D96E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B076D9"/>
    <w:multiLevelType w:val="hybridMultilevel"/>
    <w:tmpl w:val="6FC65FD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B42210"/>
    <w:multiLevelType w:val="multilevel"/>
    <w:tmpl w:val="00B47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9"/>
  </w:num>
  <w:num w:numId="5">
    <w:abstractNumId w:val="7"/>
  </w:num>
  <w:num w:numId="6">
    <w:abstractNumId w:val="11"/>
  </w:num>
  <w:num w:numId="7">
    <w:abstractNumId w:val="1"/>
  </w:num>
  <w:num w:numId="8">
    <w:abstractNumId w:val="4"/>
  </w:num>
  <w:num w:numId="9">
    <w:abstractNumId w:val="6"/>
  </w:num>
  <w:num w:numId="10">
    <w:abstractNumId w:val="10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F5"/>
    <w:rsid w:val="000223A8"/>
    <w:rsid w:val="0005245C"/>
    <w:rsid w:val="00052B72"/>
    <w:rsid w:val="00053C05"/>
    <w:rsid w:val="00056D29"/>
    <w:rsid w:val="00077261"/>
    <w:rsid w:val="000B1EE7"/>
    <w:rsid w:val="000C40BB"/>
    <w:rsid w:val="000C6B9A"/>
    <w:rsid w:val="00103D7E"/>
    <w:rsid w:val="001043A9"/>
    <w:rsid w:val="0014069B"/>
    <w:rsid w:val="0014227E"/>
    <w:rsid w:val="001513D4"/>
    <w:rsid w:val="00161FE9"/>
    <w:rsid w:val="00170C2A"/>
    <w:rsid w:val="00184F2E"/>
    <w:rsid w:val="001D66A4"/>
    <w:rsid w:val="001E5DBE"/>
    <w:rsid w:val="002256FA"/>
    <w:rsid w:val="002547D8"/>
    <w:rsid w:val="002547E4"/>
    <w:rsid w:val="002C3F1D"/>
    <w:rsid w:val="002F6700"/>
    <w:rsid w:val="00317FF5"/>
    <w:rsid w:val="00340EE8"/>
    <w:rsid w:val="00353663"/>
    <w:rsid w:val="003561EF"/>
    <w:rsid w:val="00363B5D"/>
    <w:rsid w:val="003716C1"/>
    <w:rsid w:val="003862DC"/>
    <w:rsid w:val="00397C70"/>
    <w:rsid w:val="003A645C"/>
    <w:rsid w:val="003C5CAD"/>
    <w:rsid w:val="003D12C3"/>
    <w:rsid w:val="003D768C"/>
    <w:rsid w:val="003F14B4"/>
    <w:rsid w:val="00401575"/>
    <w:rsid w:val="00426FCC"/>
    <w:rsid w:val="00454B54"/>
    <w:rsid w:val="004575F9"/>
    <w:rsid w:val="004611B1"/>
    <w:rsid w:val="004733D1"/>
    <w:rsid w:val="004833A9"/>
    <w:rsid w:val="00491946"/>
    <w:rsid w:val="004A4DFF"/>
    <w:rsid w:val="004A725E"/>
    <w:rsid w:val="004B1CF5"/>
    <w:rsid w:val="004B6A82"/>
    <w:rsid w:val="004C7D91"/>
    <w:rsid w:val="004D2B93"/>
    <w:rsid w:val="004D2E26"/>
    <w:rsid w:val="004D557E"/>
    <w:rsid w:val="004F5CCE"/>
    <w:rsid w:val="005929E9"/>
    <w:rsid w:val="005B78A2"/>
    <w:rsid w:val="005C1AEF"/>
    <w:rsid w:val="005C26CE"/>
    <w:rsid w:val="005C5996"/>
    <w:rsid w:val="005D52D5"/>
    <w:rsid w:val="005E08DE"/>
    <w:rsid w:val="006332DD"/>
    <w:rsid w:val="00650137"/>
    <w:rsid w:val="0065717B"/>
    <w:rsid w:val="006A4CF7"/>
    <w:rsid w:val="006B06E9"/>
    <w:rsid w:val="006F0A13"/>
    <w:rsid w:val="006F3AA8"/>
    <w:rsid w:val="007D5A82"/>
    <w:rsid w:val="00800B4F"/>
    <w:rsid w:val="00820B67"/>
    <w:rsid w:val="008321D6"/>
    <w:rsid w:val="00847A46"/>
    <w:rsid w:val="00857616"/>
    <w:rsid w:val="00860AA6"/>
    <w:rsid w:val="00876DAE"/>
    <w:rsid w:val="0089734F"/>
    <w:rsid w:val="008B4300"/>
    <w:rsid w:val="008E2B6D"/>
    <w:rsid w:val="00907090"/>
    <w:rsid w:val="009413F0"/>
    <w:rsid w:val="0094550D"/>
    <w:rsid w:val="0098018D"/>
    <w:rsid w:val="009B4E19"/>
    <w:rsid w:val="00A250B4"/>
    <w:rsid w:val="00A62C9E"/>
    <w:rsid w:val="00A77B4C"/>
    <w:rsid w:val="00A96102"/>
    <w:rsid w:val="00AC055F"/>
    <w:rsid w:val="00AE691F"/>
    <w:rsid w:val="00AF254F"/>
    <w:rsid w:val="00B35562"/>
    <w:rsid w:val="00B82C77"/>
    <w:rsid w:val="00BA5176"/>
    <w:rsid w:val="00C04607"/>
    <w:rsid w:val="00C052E0"/>
    <w:rsid w:val="00C35973"/>
    <w:rsid w:val="00C64BAE"/>
    <w:rsid w:val="00C763F2"/>
    <w:rsid w:val="00C95CAA"/>
    <w:rsid w:val="00CA7E76"/>
    <w:rsid w:val="00CB3587"/>
    <w:rsid w:val="00CC6AE7"/>
    <w:rsid w:val="00CD7786"/>
    <w:rsid w:val="00CF61D4"/>
    <w:rsid w:val="00D046A2"/>
    <w:rsid w:val="00D16DF2"/>
    <w:rsid w:val="00D510C6"/>
    <w:rsid w:val="00D67B2A"/>
    <w:rsid w:val="00D92F7B"/>
    <w:rsid w:val="00E46FE9"/>
    <w:rsid w:val="00E73E75"/>
    <w:rsid w:val="00E8405F"/>
    <w:rsid w:val="00EB2781"/>
    <w:rsid w:val="00EC2855"/>
    <w:rsid w:val="00EE4FB5"/>
    <w:rsid w:val="00EE6116"/>
    <w:rsid w:val="00EF33D7"/>
    <w:rsid w:val="00F012ED"/>
    <w:rsid w:val="00F05734"/>
    <w:rsid w:val="00F1677B"/>
    <w:rsid w:val="00F53918"/>
    <w:rsid w:val="00F6474F"/>
    <w:rsid w:val="00F8443C"/>
    <w:rsid w:val="00F9758E"/>
    <w:rsid w:val="00FB32C7"/>
    <w:rsid w:val="00FC5B54"/>
    <w:rsid w:val="00FD516A"/>
    <w:rsid w:val="00FE0122"/>
    <w:rsid w:val="00FE0F5F"/>
    <w:rsid w:val="00FE27F3"/>
    <w:rsid w:val="00FE68FE"/>
    <w:rsid w:val="00FF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7DB7C"/>
  <w15:chartTrackingRefBased/>
  <w15:docId w15:val="{3AAB548A-410C-4C75-9A6D-43A5E3531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C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68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E6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8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043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2C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C7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70C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FC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C2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C2855"/>
    <w:rPr>
      <w:rFonts w:ascii="Courier New" w:eastAsia="Times New Roman" w:hAnsi="Courier New" w:cs="Courier New"/>
      <w:sz w:val="20"/>
      <w:szCs w:val="20"/>
    </w:rPr>
  </w:style>
  <w:style w:type="paragraph" w:customStyle="1" w:styleId="qowt-li-00">
    <w:name w:val="qowt-li-0_0"/>
    <w:basedOn w:val="Normal"/>
    <w:rsid w:val="00FD5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owt-stl-listparagraph">
    <w:name w:val="qowt-stl-listparagraph"/>
    <w:basedOn w:val="Normal"/>
    <w:rsid w:val="00FD5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60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 Fudge Jr</dc:creator>
  <cp:keywords/>
  <dc:description/>
  <cp:lastModifiedBy> </cp:lastModifiedBy>
  <cp:revision>3</cp:revision>
  <dcterms:created xsi:type="dcterms:W3CDTF">2020-08-29T14:16:00Z</dcterms:created>
  <dcterms:modified xsi:type="dcterms:W3CDTF">2022-01-13T20:01:00Z</dcterms:modified>
</cp:coreProperties>
</file>