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005" w14:textId="50D7AC87" w:rsidR="00966F4A" w:rsidRDefault="00966F4A" w:rsidP="00966F4A">
      <w:pPr>
        <w:pStyle w:val="Title"/>
      </w:pPr>
      <w:r>
        <w:t xml:space="preserve">IST 659- Week </w:t>
      </w:r>
      <w:r>
        <w:t>1</w:t>
      </w:r>
      <w:r>
        <w:t>1</w:t>
      </w:r>
    </w:p>
    <w:p w14:paraId="3327A566" w14:textId="39AB9DC2" w:rsidR="00D51B2D" w:rsidRPr="00966F4A" w:rsidRDefault="00966F4A" w:rsidP="00B85E30">
      <w:pPr>
        <w:rPr>
          <w:sz w:val="24"/>
          <w:szCs w:val="24"/>
        </w:rPr>
      </w:pPr>
      <w:r>
        <w:rPr>
          <w:sz w:val="24"/>
          <w:szCs w:val="24"/>
        </w:rPr>
        <w:t xml:space="preserve">By Shivani Sanjay Mahaddalkar </w:t>
      </w:r>
    </w:p>
    <w:p w14:paraId="58CA5E19" w14:textId="77777777" w:rsidR="00B85E30" w:rsidRDefault="00B85E30" w:rsidP="00B85E30">
      <w:pPr>
        <w:pStyle w:val="Heading1"/>
      </w:pPr>
      <w:r>
        <w:t>Questions</w:t>
      </w:r>
    </w:p>
    <w:p w14:paraId="29B796E3" w14:textId="77777777" w:rsidR="00B85E30" w:rsidRDefault="00B85E30" w:rsidP="00B85E30">
      <w:r>
        <w:t>Write the following as SQL programs. For each, include the SQL as a screenshot with the output of the SQL Code.</w:t>
      </w:r>
    </w:p>
    <w:p w14:paraId="03244E5F" w14:textId="7173555C" w:rsidR="00B85E30" w:rsidRDefault="00B85E30" w:rsidP="00B85E30">
      <w:pPr>
        <w:pStyle w:val="ListParagraph"/>
        <w:numPr>
          <w:ilvl w:val="0"/>
          <w:numId w:val="13"/>
        </w:numPr>
      </w:pPr>
      <w:r>
        <w:t xml:space="preserve">Provide a screenshot of your code execution from the walkthrough were you modified </w:t>
      </w:r>
      <w:proofErr w:type="spellStart"/>
      <w:r>
        <w:rPr>
          <w:b/>
          <w:bCs/>
        </w:rPr>
        <w:t>p_upsert_</w:t>
      </w:r>
      <w:proofErr w:type="gramStart"/>
      <w:r>
        <w:rPr>
          <w:b/>
          <w:bCs/>
        </w:rPr>
        <w:t>major</w:t>
      </w:r>
      <w:proofErr w:type="spellEnd"/>
      <w:r>
        <w:t xml:space="preserve">  in</w:t>
      </w:r>
      <w:proofErr w:type="gramEnd"/>
      <w:r>
        <w:t xml:space="preserve"> the </w:t>
      </w:r>
      <w:proofErr w:type="spellStart"/>
      <w:r>
        <w:rPr>
          <w:b/>
          <w:bCs/>
        </w:rPr>
        <w:t>TinyU</w:t>
      </w:r>
      <w:proofErr w:type="spellEnd"/>
      <w:r>
        <w:rPr>
          <w:b/>
          <w:bCs/>
        </w:rPr>
        <w:t xml:space="preserve"> </w:t>
      </w:r>
      <w:r>
        <w:t>database to be transaction-safe.</w:t>
      </w:r>
      <w:r w:rsidR="002E58AE">
        <w:br/>
      </w:r>
      <w:r w:rsidR="00323FF7">
        <w:rPr>
          <w:noProof/>
        </w:rPr>
        <w:drawing>
          <wp:inline distT="0" distB="0" distL="0" distR="0" wp14:anchorId="709E9365" wp14:editId="1C658DB5">
            <wp:extent cx="5943600" cy="36582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611" w14:textId="1E39734F" w:rsidR="00B85E30" w:rsidRDefault="00B85E30" w:rsidP="00B85E30">
      <w:pPr>
        <w:pStyle w:val="ListParagraph"/>
        <w:numPr>
          <w:ilvl w:val="0"/>
          <w:numId w:val="13"/>
        </w:numPr>
      </w:pPr>
      <w:r>
        <w:t xml:space="preserve">Provide a screenshot of examples of executing the </w:t>
      </w:r>
      <w:proofErr w:type="spellStart"/>
      <w:r>
        <w:rPr>
          <w:b/>
          <w:bCs/>
        </w:rPr>
        <w:t>p_upsert_major</w:t>
      </w:r>
      <w:proofErr w:type="spellEnd"/>
      <w:r>
        <w:rPr>
          <w:b/>
          <w:bCs/>
        </w:rPr>
        <w:t xml:space="preserve"> </w:t>
      </w:r>
      <w:r w:rsidRPr="00FB3118">
        <w:t xml:space="preserve">procedure to </w:t>
      </w:r>
      <w:r>
        <w:t>demonstrate it is transaction safe.</w:t>
      </w:r>
      <w:r w:rsidR="00323FF7">
        <w:br/>
        <w:t xml:space="preserve">In this one, I used last week’s query to insert or update. I was not able to think of any </w:t>
      </w:r>
      <w:r w:rsidR="005C499E">
        <w:t xml:space="preserve">entries </w:t>
      </w:r>
      <w:r w:rsidR="005C499E">
        <w:lastRenderedPageBreak/>
        <w:t>that could throw error.</w:t>
      </w:r>
      <w:r w:rsidR="005C499E">
        <w:br/>
      </w:r>
      <w:r w:rsidR="005C499E">
        <w:rPr>
          <w:noProof/>
        </w:rPr>
        <w:drawing>
          <wp:inline distT="0" distB="0" distL="0" distR="0" wp14:anchorId="1D095812" wp14:editId="34EF330F">
            <wp:extent cx="5943600" cy="36239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C74" w14:textId="32723227" w:rsidR="00B85E30" w:rsidRDefault="00B85E30" w:rsidP="00B85E30">
      <w:pPr>
        <w:pStyle w:val="ListParagraph"/>
        <w:numPr>
          <w:ilvl w:val="0"/>
          <w:numId w:val="13"/>
        </w:numPr>
      </w:pPr>
      <w:r>
        <w:t xml:space="preserve">Re-write the </w:t>
      </w:r>
      <w:proofErr w:type="spellStart"/>
      <w:r>
        <w:rPr>
          <w:b/>
          <w:bCs/>
        </w:rPr>
        <w:t>p_place_bid</w:t>
      </w:r>
      <w:proofErr w:type="spellEnd"/>
      <w:r>
        <w:t xml:space="preserve"> stored procedure from the </w:t>
      </w:r>
      <w:proofErr w:type="spellStart"/>
      <w:r>
        <w:rPr>
          <w:b/>
          <w:bCs/>
        </w:rPr>
        <w:t>vBay</w:t>
      </w:r>
      <w:proofErr w:type="spellEnd"/>
      <w:r>
        <w:rPr>
          <w:b/>
          <w:bCs/>
        </w:rPr>
        <w:t xml:space="preserve"> </w:t>
      </w:r>
      <w:r>
        <w:t>database so that it is transaction safe. Provide a screenshot of the code and its execution.</w:t>
      </w:r>
      <w:r w:rsidR="009B5441">
        <w:br/>
      </w:r>
      <w:r w:rsidR="009B5441">
        <w:rPr>
          <w:noProof/>
        </w:rPr>
        <w:drawing>
          <wp:inline distT="0" distB="0" distL="0" distR="0" wp14:anchorId="35FBB2E1" wp14:editId="3EE3F64B">
            <wp:extent cx="5943600" cy="37712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441">
        <w:br/>
      </w:r>
      <w:r w:rsidR="009B5441">
        <w:rPr>
          <w:noProof/>
        </w:rPr>
        <w:lastRenderedPageBreak/>
        <w:drawing>
          <wp:inline distT="0" distB="0" distL="0" distR="0" wp14:anchorId="61FAC201" wp14:editId="26964F40">
            <wp:extent cx="5943600" cy="352044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9E">
        <w:br/>
      </w:r>
    </w:p>
    <w:p w14:paraId="24D7CA6A" w14:textId="0C405424" w:rsidR="00B85E30" w:rsidRDefault="00B85E30" w:rsidP="00B85E30">
      <w:pPr>
        <w:pStyle w:val="ListParagraph"/>
        <w:numPr>
          <w:ilvl w:val="0"/>
          <w:numId w:val="13"/>
        </w:numPr>
      </w:pPr>
      <w:r>
        <w:t>Execute your stored procedure in step 3 to demonstrate the procedure works. Make user 2, Bid $105 on item 36 and show the bid was placed with a SELECT.</w:t>
      </w:r>
      <w:r w:rsidR="008911AF">
        <w:br/>
        <w:t xml:space="preserve">On running the exec command I am getting the following error, however after running the select </w:t>
      </w:r>
      <w:r w:rsidR="000F13A0">
        <w:t>query it shows the bid has been updated.</w:t>
      </w:r>
    </w:p>
    <w:p w14:paraId="1AE89B0F" w14:textId="46622BEC" w:rsidR="000F13A0" w:rsidRDefault="000F13A0" w:rsidP="000F13A0">
      <w:pPr>
        <w:pStyle w:val="ListParagraph"/>
      </w:pPr>
      <w:r>
        <w:t>This is the error:</w:t>
      </w:r>
      <w:r>
        <w:br/>
      </w:r>
      <w:r>
        <w:rPr>
          <w:noProof/>
        </w:rPr>
        <w:drawing>
          <wp:inline distT="0" distB="0" distL="0" distR="0" wp14:anchorId="68B400CC" wp14:editId="6C394F8D">
            <wp:extent cx="5943600" cy="121856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updated table I have attached below:</w:t>
      </w:r>
    </w:p>
    <w:p w14:paraId="3F3BD201" w14:textId="592051F6" w:rsidR="000F13A0" w:rsidRDefault="000F13A0" w:rsidP="000F13A0">
      <w:pPr>
        <w:pStyle w:val="ListParagraph"/>
      </w:pPr>
      <w:r>
        <w:rPr>
          <w:noProof/>
        </w:rPr>
        <w:drawing>
          <wp:inline distT="0" distB="0" distL="0" distR="0" wp14:anchorId="47F5281A" wp14:editId="47B0FD35">
            <wp:extent cx="5943600" cy="19646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0A0C" w14:textId="1A5EFB37" w:rsidR="00B85E30" w:rsidRDefault="00B85E30" w:rsidP="00B85E30">
      <w:pPr>
        <w:pStyle w:val="ListParagraph"/>
        <w:numPr>
          <w:ilvl w:val="0"/>
          <w:numId w:val="13"/>
        </w:numPr>
      </w:pPr>
      <w:r>
        <w:lastRenderedPageBreak/>
        <w:t xml:space="preserve">Re-write the </w:t>
      </w:r>
      <w:proofErr w:type="spellStart"/>
      <w:r>
        <w:rPr>
          <w:b/>
          <w:bCs/>
        </w:rPr>
        <w:t>p_rate_user</w:t>
      </w:r>
      <w:proofErr w:type="spellEnd"/>
      <w:r>
        <w:rPr>
          <w:b/>
          <w:bCs/>
        </w:rPr>
        <w:t xml:space="preserve"> </w:t>
      </w:r>
      <w:r>
        <w:t xml:space="preserve">stored procedure from the </w:t>
      </w:r>
      <w:proofErr w:type="spellStart"/>
      <w:r>
        <w:rPr>
          <w:b/>
          <w:bCs/>
        </w:rPr>
        <w:t>VBay</w:t>
      </w:r>
      <w:proofErr w:type="spellEnd"/>
      <w:r>
        <w:t xml:space="preserve"> database so that it is transaction safe. Provide a screenshot of the code and its execution.</w:t>
      </w:r>
      <w:r w:rsidR="000F13A0">
        <w:br/>
      </w:r>
      <w:r w:rsidR="00180BAA">
        <w:rPr>
          <w:noProof/>
        </w:rPr>
        <w:drawing>
          <wp:inline distT="0" distB="0" distL="0" distR="0" wp14:anchorId="48D8391B" wp14:editId="29C1367D">
            <wp:extent cx="5943600" cy="386588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110E" w14:textId="39BDD49C" w:rsidR="00B85E30" w:rsidRDefault="00B85E30" w:rsidP="00B85E30">
      <w:pPr>
        <w:pStyle w:val="ListParagraph"/>
        <w:numPr>
          <w:ilvl w:val="0"/>
          <w:numId w:val="13"/>
        </w:numPr>
      </w:pPr>
      <w:r>
        <w:t xml:space="preserve">Execute the stored procedure in step 5 to demonstrate the rollback works. You should give a </w:t>
      </w:r>
      <w:proofErr w:type="gramStart"/>
      <w:r>
        <w:t>6 star</w:t>
      </w:r>
      <w:proofErr w:type="gramEnd"/>
      <w:r>
        <w:t xml:space="preserve"> rating and then execute again where someone attempts to rate themselves. Produce as screen shot as evidence the rollback worked.</w:t>
      </w:r>
      <w:r w:rsidR="00180BAA">
        <w:br/>
        <w:t xml:space="preserve">I keep getting the same error of mismatching number of begin and commit on running the exec command together. I am not able to understand why the error is occurring. </w:t>
      </w:r>
      <w:r w:rsidR="00180BAA">
        <w:br/>
        <w:t>On running the select command, exec command and select command separately the table does not show any change. But it is not showing the error message.</w:t>
      </w:r>
      <w:r w:rsidR="00180BAA">
        <w:br/>
      </w:r>
      <w:r w:rsidR="00180BAA">
        <w:rPr>
          <w:noProof/>
        </w:rPr>
        <w:drawing>
          <wp:inline distT="0" distB="0" distL="0" distR="0" wp14:anchorId="42923286" wp14:editId="7348CA86">
            <wp:extent cx="5943600" cy="1915795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BAA">
        <w:br/>
      </w:r>
    </w:p>
    <w:p w14:paraId="2955FD62" w14:textId="3EA11660" w:rsidR="00B85E30" w:rsidRDefault="00B85E30" w:rsidP="00B85E30">
      <w:pPr>
        <w:pStyle w:val="ListParagraph"/>
        <w:numPr>
          <w:ilvl w:val="0"/>
          <w:numId w:val="13"/>
        </w:numPr>
      </w:pPr>
      <w:r>
        <w:t xml:space="preserve">There is a conceptual data requirement which says that no </w:t>
      </w:r>
      <w:proofErr w:type="spellStart"/>
      <w:r w:rsidRPr="0051259B">
        <w:rPr>
          <w:b/>
          <w:bCs/>
        </w:rPr>
        <w:t>TinyU</w:t>
      </w:r>
      <w:proofErr w:type="spellEnd"/>
      <w:r w:rsidRPr="0051259B">
        <w:rPr>
          <w:b/>
          <w:bCs/>
        </w:rPr>
        <w:t xml:space="preserve"> </w:t>
      </w:r>
      <w:r>
        <w:t xml:space="preserve">major can have more than 15 students in it. (I know, this seems silly but think of the bigger problem – how to we enforce a specific minimum or maximum cardinality instead of just 1 or “many”?)  Write data logic using </w:t>
      </w:r>
      <w:r>
        <w:lastRenderedPageBreak/>
        <w:t>an instead of trigger to do this.</w:t>
      </w:r>
      <w:r w:rsidR="00180BAA">
        <w:br/>
      </w:r>
      <w:r w:rsidR="00FA0F9D">
        <w:t xml:space="preserve">I was unable to do this and the next question. I am having difficulty understanding the instead of trigger. I am not understanding how to compare the count of the majors with the major in the inserted table. </w:t>
      </w:r>
    </w:p>
    <w:p w14:paraId="618DF07F" w14:textId="77777777" w:rsidR="00FA0F9D" w:rsidRDefault="00FA0F9D" w:rsidP="00FA0F9D">
      <w:pPr>
        <w:pStyle w:val="ListParagraph"/>
      </w:pPr>
    </w:p>
    <w:p w14:paraId="62E67463" w14:textId="77777777" w:rsidR="00B85E30" w:rsidRPr="00FB3118" w:rsidRDefault="00B85E30" w:rsidP="00B85E30">
      <w:pPr>
        <w:pStyle w:val="ListParagraph"/>
        <w:numPr>
          <w:ilvl w:val="0"/>
          <w:numId w:val="13"/>
        </w:numPr>
      </w:pPr>
      <w:r>
        <w:t xml:space="preserve"> Test step 7 by trying to add or update a student and change their major to ADS. The ADS major has 15 students already.  Your code should drop/create the trigger </w:t>
      </w:r>
      <w:proofErr w:type="gramStart"/>
      <w:r>
        <w:t>and also</w:t>
      </w:r>
      <w:proofErr w:type="gramEnd"/>
      <w:r>
        <w:t xml:space="preserve"> test the success and failure of the trigger.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04D58"/>
    <w:multiLevelType w:val="hybridMultilevel"/>
    <w:tmpl w:val="A51C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12"/>
  </w:num>
  <w:num w:numId="7">
    <w:abstractNumId w:val="1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3CBF"/>
    <w:rsid w:val="000223A8"/>
    <w:rsid w:val="0005245C"/>
    <w:rsid w:val="00052B72"/>
    <w:rsid w:val="00053C05"/>
    <w:rsid w:val="00056D29"/>
    <w:rsid w:val="00077261"/>
    <w:rsid w:val="000B1EE7"/>
    <w:rsid w:val="000C40BB"/>
    <w:rsid w:val="000C6B9A"/>
    <w:rsid w:val="000F13A0"/>
    <w:rsid w:val="00103D7E"/>
    <w:rsid w:val="001043A9"/>
    <w:rsid w:val="0014069B"/>
    <w:rsid w:val="0014227E"/>
    <w:rsid w:val="00161FE9"/>
    <w:rsid w:val="00170C2A"/>
    <w:rsid w:val="00180BAA"/>
    <w:rsid w:val="00184F2E"/>
    <w:rsid w:val="00187DA2"/>
    <w:rsid w:val="001D66A4"/>
    <w:rsid w:val="001E5DBE"/>
    <w:rsid w:val="002256FA"/>
    <w:rsid w:val="002547D8"/>
    <w:rsid w:val="002547E4"/>
    <w:rsid w:val="002B262C"/>
    <w:rsid w:val="002B5B9B"/>
    <w:rsid w:val="002C3F1D"/>
    <w:rsid w:val="002E58AE"/>
    <w:rsid w:val="002F6700"/>
    <w:rsid w:val="00317FF5"/>
    <w:rsid w:val="00323FF7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5A7A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499E"/>
    <w:rsid w:val="005C5996"/>
    <w:rsid w:val="005D52D5"/>
    <w:rsid w:val="005E08DE"/>
    <w:rsid w:val="006332DD"/>
    <w:rsid w:val="00650137"/>
    <w:rsid w:val="0065717B"/>
    <w:rsid w:val="006A4CF7"/>
    <w:rsid w:val="006B06E9"/>
    <w:rsid w:val="006D7657"/>
    <w:rsid w:val="006F0A13"/>
    <w:rsid w:val="006F3AA8"/>
    <w:rsid w:val="007D5A82"/>
    <w:rsid w:val="007F524E"/>
    <w:rsid w:val="00800B4F"/>
    <w:rsid w:val="00820B67"/>
    <w:rsid w:val="008321D6"/>
    <w:rsid w:val="00847A46"/>
    <w:rsid w:val="00857616"/>
    <w:rsid w:val="00860AA6"/>
    <w:rsid w:val="00876DAE"/>
    <w:rsid w:val="008911AF"/>
    <w:rsid w:val="0089734F"/>
    <w:rsid w:val="008B4300"/>
    <w:rsid w:val="008E2B6D"/>
    <w:rsid w:val="00907090"/>
    <w:rsid w:val="009101E1"/>
    <w:rsid w:val="009413F0"/>
    <w:rsid w:val="0094550D"/>
    <w:rsid w:val="00945530"/>
    <w:rsid w:val="00966F4A"/>
    <w:rsid w:val="0098018D"/>
    <w:rsid w:val="009B5441"/>
    <w:rsid w:val="00A250B4"/>
    <w:rsid w:val="00A62C9E"/>
    <w:rsid w:val="00A96102"/>
    <w:rsid w:val="00AC055F"/>
    <w:rsid w:val="00AE691F"/>
    <w:rsid w:val="00AF254F"/>
    <w:rsid w:val="00B35562"/>
    <w:rsid w:val="00B82C77"/>
    <w:rsid w:val="00B85E30"/>
    <w:rsid w:val="00BA5176"/>
    <w:rsid w:val="00C04607"/>
    <w:rsid w:val="00C052E0"/>
    <w:rsid w:val="00C35973"/>
    <w:rsid w:val="00C64BAE"/>
    <w:rsid w:val="00C763F2"/>
    <w:rsid w:val="00C95CAA"/>
    <w:rsid w:val="00CA7E76"/>
    <w:rsid w:val="00CB3587"/>
    <w:rsid w:val="00CC6AE7"/>
    <w:rsid w:val="00CD7786"/>
    <w:rsid w:val="00CF61D4"/>
    <w:rsid w:val="00D01BAC"/>
    <w:rsid w:val="00D046A2"/>
    <w:rsid w:val="00D16DF2"/>
    <w:rsid w:val="00D24F7C"/>
    <w:rsid w:val="00D510C6"/>
    <w:rsid w:val="00D51B2D"/>
    <w:rsid w:val="00D67B2A"/>
    <w:rsid w:val="00D92F7B"/>
    <w:rsid w:val="00E46FE9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A0F9D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 </cp:lastModifiedBy>
  <cp:revision>3</cp:revision>
  <dcterms:created xsi:type="dcterms:W3CDTF">2020-11-07T19:09:00Z</dcterms:created>
  <dcterms:modified xsi:type="dcterms:W3CDTF">2022-01-13T20:17:00Z</dcterms:modified>
</cp:coreProperties>
</file>