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Introduction to Visualization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is a way to communicate information using graphical representation. It represents data in a more intuitive manner, usually for abstract data which does not have a well defined representation to begin with.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Scientific visualization is taking something that has geometry associated with it and that is represented for the user to reference.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Vision has the highest bandwidth sense. Thus visualization makes abstract data more intuitive.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Components of visualization include: color, size, texture, proximity, interactivity, annotation.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GGPLOT2 is a package used for data visualization in 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Principles of Visualizations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Simplicity: Simple is better.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Encoding: can add more intuitive meaning to the visualization.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Patterns vs details: patterns vs details need to be taken into consideration.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Ranges: select meaningful axis ranges.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Transformations: data transformations can be used to emphasize trends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Density: density difference can help with understanding overlap of data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Connections: The context is important whether connecting missing data is important.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Aggregates: aggregate large data in a meaningful way.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Comparison: for comparison, it is necessary to have the same axis ranges.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Colors: color scheme is important to make more intuitive sense.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6.3 Visualization Examples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Visualization that gives a high level view while giving key information about the data is considered good visualization. The type of visualization depends on the type of data you want to represent.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6.4 Ggplot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Package: ggplot2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Plot = data + aesthetics + geometry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R syntax is: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ggplot(dataframe, aes(x= x-axis-column)) + geom_graph(details)</w:t>
        <w:br w:type="textWrapping"/>
        <w:t xml:space="preserve">The plot can be stored in a variable and then something can be built on top of that</w:t>
        <w:br w:type="textWrapping"/>
        <w:t xml:space="preserve">Eg: </w:t>
        <w:br w:type="textWrapping"/>
        <w:t xml:space="preserve">g &lt;- ggplot(dataframe, aes(x= x-axis-column)) + geom_graph(details)</w:t>
        <w:br w:type="textWrapping"/>
        <w:t xml:space="preserve">g &lt;- g + geom_graph(details)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6.5 Histograms and Line Graphs with Ggplot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library(ggplot2) </w:t>
        <w:br w:type="textWrapping"/>
        <w:t xml:space="preserve">To use the ggplot2 package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ggplot( dataframe, aes(x= dataframe-column)) + geom_histogram(bins =5, color=”black”, fill = “white”)</w:t>
        <w:br w:type="textWrapping"/>
        <w:t xml:space="preserve">It represents the data from the column in a histogram into 5 categories or bins of black outline and white fill.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 &lt;- ggplot( dataframe, aes(x= dataframe-column)) + geom_histogram(bins =5, color=”black”, fill = “white”)</w:t>
        <w:br w:type="textWrapping"/>
        <w:t xml:space="preserve">Stores the plot in the variable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 + ggtitle(“title_name”)</w:t>
        <w:br w:type="textWrapping"/>
        <w:t xml:space="preserve">Adds a title to the plot stored in g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 &lt;- ggplot( dataframe, aes(x= dataframe-column)) + geom_histogram(binwidth =5, color=”black”, fill = “white”)</w:t>
        <w:br w:type="textWrapping"/>
        <w:t xml:space="preserve">Then shows the frequency of every 10 values.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 &lt;- ggplot( dataframe, aes(x= dataframe-column1, y= dataframe-column2 , group =1)) + geom_line(color= “red”, linetype = “dashed”, size = size)</w:t>
        <w:br w:type="textWrapping"/>
        <w:t xml:space="preserve">It stores a line graph with a red colored, dashed line of size in the variable g.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 &lt;- g + geom_point(color =”blue”)</w:t>
        <w:br w:type="textWrapping"/>
        <w:t xml:space="preserve">Adds blue colored data points to the plot stored in 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 &lt;- ggplot( dataframe, aes(x= dataframe-column1, group =week, color = week)) + geom_line(aes(y=dataframe-column2))</w:t>
        <w:br w:type="textWrapping"/>
        <w:t xml:space="preserve">Adds line graphs grouped by the week column and different weeks have different colors.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ggplot( dataframe, aes(group = column1, x= column1, column2)) + geom_boxplot() +coord_flip()</w:t>
        <w:br w:type="textWrapping"/>
        <w:t xml:space="preserve">Gives the distribution of the column2 grouped by column1 with flipped axes.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ggplot( dataframe, aes(x= column1, y =column2)) + geom_bar(stat=”identity”) +theme(axis.test.x=element_text(angle=90, hjust=1)</w:t>
        <w:br w:type="textWrapping"/>
        <w:t xml:space="preserve">Gives the bar chart of column1 against column2 with the bar names corresponding to the row names rotated by 90 degrees.</w:t>
        <w:br w:type="textWrapping"/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from the videos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good or bad about these charts?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baby boomer chart, the creativity makes it aesthetic. The quantity does not seem to correspond to the numbers in the chart which could be misleading to a layman. A bar chart could be a better alternative to indicate the differences in level.</w:t>
        <w:br w:type="textWrapping"/>
        <w:t xml:space="preserve">The spiral graph gives a 3 dimensional view, however a 2- dimensional pie chart could have sufficed and made it easier to understand the information at a glance.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visualization always necessary or is it only used to enhance the insights derived from the data?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