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2E9D" w:rsidRDefault="005F2E9D" w:rsidP="005F2E9D">
      <w:r>
        <w:t>Day 5 Learning Report</w:t>
      </w:r>
      <w:r>
        <w:br/>
      </w:r>
      <w:r>
        <w:br/>
        <w:t>1. Virtual presentation:</w:t>
      </w:r>
      <w:r>
        <w:br/>
        <w:t>- Build effective content.</w:t>
      </w:r>
      <w:r>
        <w:br/>
        <w:t>- Completing before 5 min.</w:t>
      </w:r>
      <w:r>
        <w:br/>
        <w:t>- Crafting content for presentation.</w:t>
      </w:r>
      <w:r>
        <w:br/>
        <w:t>- Avoid common mistakes.</w:t>
      </w:r>
      <w:r>
        <w:br/>
        <w:t>- Research statistics and facts.</w:t>
      </w:r>
      <w:r>
        <w:br/>
        <w:t>- Use sticky notes.</w:t>
      </w:r>
      <w:r>
        <w:br/>
        <w:t>- Relevant and virtually appealing.</w:t>
      </w:r>
      <w:r>
        <w:br/>
        <w:t>- Follow 10-20-30 rule, 10- max 10 slides, 20 – max 20 min, 30- use 30 font size.</w:t>
      </w:r>
      <w:r>
        <w:br/>
        <w:t>- Use high priority quality visuals.</w:t>
      </w:r>
      <w:r>
        <w:br/>
        <w:t>- Use proper grammar.</w:t>
      </w:r>
      <w:r>
        <w:br/>
      </w:r>
      <w:r>
        <w:br/>
        <w:t>2. Delivering the presentation:</w:t>
      </w:r>
      <w:r>
        <w:br/>
        <w:t>- Body language.</w:t>
      </w:r>
      <w:r>
        <w:br/>
        <w:t>- Do practice.</w:t>
      </w:r>
      <w:r>
        <w:br/>
        <w:t>- Add strategies.</w:t>
      </w:r>
      <w:r>
        <w:br/>
        <w:t>- Speak clearly and deliberate.</w:t>
      </w:r>
      <w:r>
        <w:br/>
        <w:t>- Highlight key points.</w:t>
      </w:r>
      <w:r>
        <w:br/>
        <w:t>- Use positive language and active phrasing.</w:t>
      </w:r>
      <w:r>
        <w:br/>
        <w:t>- Engage with audience.</w:t>
      </w:r>
      <w:r>
        <w:br/>
        <w:t>- Never present a weakness.</w:t>
      </w:r>
      <w:r>
        <w:br/>
        <w:t>- Corrective feedback.</w:t>
      </w:r>
      <w:r>
        <w:br/>
      </w:r>
      <w:r>
        <w:br/>
        <w:t>3. Overcoming common pitfalls during presentation:</w:t>
      </w:r>
      <w:r>
        <w:br/>
        <w:t>- Select fonts that optimize readability.</w:t>
      </w:r>
      <w:r>
        <w:br/>
        <w:t>- Stick to the same font.</w:t>
      </w:r>
      <w:r>
        <w:br/>
        <w:t>- Effective use of colors.</w:t>
      </w:r>
      <w:r>
        <w:br/>
        <w:t>- Incorporate effective images.</w:t>
      </w:r>
      <w:r>
        <w:br/>
        <w:t>- Avoid using sounds.</w:t>
      </w:r>
      <w:r>
        <w:br/>
      </w:r>
      <w:r>
        <w:br/>
      </w:r>
      <w:r>
        <w:br/>
        <w:t>What I learnt:</w:t>
      </w:r>
      <w:r>
        <w:br/>
      </w:r>
      <w:r>
        <w:br/>
        <w:t>1. How to present a virtual presentation.</w:t>
      </w:r>
      <w:r>
        <w:br/>
        <w:t>2. How to deliver a presentation.</w:t>
      </w:r>
      <w:r>
        <w:br/>
        <w:t>3. How to avoid certain mistakes while preparing a presentation.</w:t>
      </w:r>
    </w:p>
    <w:p w:rsidR="0074342C" w:rsidRDefault="005F2E9D">
      <w:bookmarkStart w:id="0" w:name="_GoBack"/>
      <w:bookmarkEnd w:id="0"/>
    </w:p>
    <w:sectPr w:rsidR="0074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9D"/>
    <w:rsid w:val="00353289"/>
    <w:rsid w:val="005F2E9D"/>
    <w:rsid w:val="0096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F7486-1466-4BCF-A036-6EE154CE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2E9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3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Vyas</dc:creator>
  <cp:keywords/>
  <dc:description/>
  <cp:lastModifiedBy>Shivani Vyas</cp:lastModifiedBy>
  <cp:revision>1</cp:revision>
  <dcterms:created xsi:type="dcterms:W3CDTF">2026-04-02T09:11:00Z</dcterms:created>
  <dcterms:modified xsi:type="dcterms:W3CDTF">2026-04-02T09:11:00Z</dcterms:modified>
</cp:coreProperties>
</file>