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FR-34 PRINT SPEC – VEHICLE &amp; RIDER DETAILS</w:t>
      </w:r>
    </w:p>
    <w:p>
      <w:r>
        <w:t>Template Image (Actual values replaced with numeric markers)</w:t>
      </w:r>
    </w:p>
    <w:p>
      <w:r>
        <w:drawing>
          <wp:inline xmlns:a="http://schemas.openxmlformats.org/drawingml/2006/main" xmlns:pic="http://schemas.openxmlformats.org/drawingml/2006/picture">
            <wp:extent cx="5486400" cy="7757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-34_MARKERS_WOR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Field Mapping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Field Label</w:t>
            </w:r>
          </w:p>
        </w:tc>
        <w:tc>
          <w:tcPr>
            <w:tcW w:type="dxa" w:w="2880"/>
          </w:tcPr>
          <w:p>
            <w:r>
              <w:t>JSON Path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Vehicle Make &amp; Model</w:t>
            </w:r>
          </w:p>
        </w:tc>
        <w:tc>
          <w:tcPr>
            <w:tcW w:type="dxa" w:w="2880"/>
          </w:tcPr>
          <w:p>
            <w:r>
              <w:t>data.vehicle.makeModel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Registration Number</w:t>
            </w:r>
          </w:p>
        </w:tc>
        <w:tc>
          <w:tcPr>
            <w:tcW w:type="dxa" w:w="2880"/>
          </w:tcPr>
          <w:p>
            <w:r>
              <w:t>data.vehicle.registrationNumber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Engine Number</w:t>
            </w:r>
          </w:p>
        </w:tc>
        <w:tc>
          <w:tcPr>
            <w:tcW w:type="dxa" w:w="2880"/>
          </w:tcPr>
          <w:p>
            <w:r>
              <w:t>data.vehicle.engineNumber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Chassis Number</w:t>
            </w:r>
          </w:p>
        </w:tc>
        <w:tc>
          <w:tcPr>
            <w:tcW w:type="dxa" w:w="2880"/>
          </w:tcPr>
          <w:p>
            <w:r>
              <w:t>data.vehicle.chassisNumber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Seating Capacity</w:t>
            </w:r>
          </w:p>
        </w:tc>
        <w:tc>
          <w:tcPr>
            <w:tcW w:type="dxa" w:w="2880"/>
          </w:tcPr>
          <w:p>
            <w:r>
              <w:t>data.vehicle.seatingCapacity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Fuel Type</w:t>
            </w:r>
          </w:p>
        </w:tc>
        <w:tc>
          <w:tcPr>
            <w:tcW w:type="dxa" w:w="2880"/>
          </w:tcPr>
          <w:p>
            <w:r>
              <w:t>data.vehicle.fuelType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Riders / Add-ons</w:t>
            </w:r>
          </w:p>
        </w:tc>
        <w:tc>
          <w:tcPr>
            <w:tcW w:type="dxa" w:w="2880"/>
          </w:tcPr>
          <w:p>
            <w:r>
              <w:t>data.policy.riders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