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5AA0" w:rsidRDefault="00494FCE">
      <w:pPr>
        <w:pStyle w:val="Heading1"/>
        <w:ind w:left="194" w:right="402"/>
        <w:jc w:val="center"/>
        <w:rPr>
          <w:u w:val="none"/>
        </w:rPr>
      </w:pPr>
      <w:bookmarkStart w:id="0" w:name="_Toc131415428"/>
      <w:r>
        <w:rPr>
          <w:u w:val="thick"/>
        </w:rPr>
        <w:t>APPENDIX</w:t>
      </w:r>
      <w:bookmarkEnd w:id="0"/>
    </w:p>
    <w:sdt>
      <w:sdtPr>
        <w:id w:val="907684"/>
        <w:docPartObj>
          <w:docPartGallery w:val="Table of Contents"/>
          <w:docPartUnique/>
        </w:docPartObj>
      </w:sdtPr>
      <w:sdtEndPr>
        <w:rPr>
          <w:rFonts w:ascii="Times New Roman" w:eastAsia="Times New Roman" w:hAnsi="Times New Roman" w:cs="Times New Roman"/>
          <w:b w:val="0"/>
          <w:bCs w:val="0"/>
          <w:color w:val="auto"/>
          <w:sz w:val="22"/>
          <w:szCs w:val="22"/>
        </w:rPr>
      </w:sdtEndPr>
      <w:sdtContent>
        <w:p w:rsidR="00D34BED" w:rsidRDefault="00D34BED">
          <w:pPr>
            <w:pStyle w:val="TOCHeading"/>
          </w:pPr>
          <w:r>
            <w:t>Table of Contents</w:t>
          </w:r>
        </w:p>
        <w:p w:rsidR="00D34BED" w:rsidRDefault="00D34BED">
          <w:pPr>
            <w:pStyle w:val="TOC1"/>
            <w:tabs>
              <w:tab w:val="right" w:leader="dot" w:pos="15310"/>
            </w:tabs>
            <w:rPr>
              <w:rFonts w:asciiTheme="minorHAnsi" w:eastAsiaTheme="minorEastAsia" w:hAnsiTheme="minorHAnsi" w:cstheme="minorBidi"/>
              <w:b w:val="0"/>
              <w:bCs w:val="0"/>
              <w:noProof/>
              <w:sz w:val="22"/>
              <w:szCs w:val="20"/>
              <w:lang w:val="en-IN" w:eastAsia="en-IN" w:bidi="mr-IN"/>
            </w:rPr>
          </w:pPr>
          <w:r>
            <w:fldChar w:fldCharType="begin"/>
          </w:r>
          <w:r>
            <w:instrText xml:space="preserve"> TOC \o "1-3" \h \z \u </w:instrText>
          </w:r>
          <w:r>
            <w:fldChar w:fldCharType="separate"/>
          </w:r>
          <w:hyperlink w:anchor="_Toc131415428" w:history="1">
            <w:r w:rsidRPr="00FD74D1">
              <w:rPr>
                <w:rStyle w:val="Hyperlink"/>
                <w:noProof/>
              </w:rPr>
              <w:t>APPENDIX</w:t>
            </w:r>
            <w:r>
              <w:rPr>
                <w:noProof/>
                <w:webHidden/>
              </w:rPr>
              <w:tab/>
            </w:r>
            <w:r>
              <w:rPr>
                <w:noProof/>
                <w:webHidden/>
              </w:rPr>
              <w:fldChar w:fldCharType="begin"/>
            </w:r>
            <w:r>
              <w:rPr>
                <w:noProof/>
                <w:webHidden/>
              </w:rPr>
              <w:instrText xml:space="preserve"> PAGEREF _Toc131415428 \h </w:instrText>
            </w:r>
            <w:r>
              <w:rPr>
                <w:noProof/>
                <w:webHidden/>
              </w:rPr>
            </w:r>
            <w:r>
              <w:rPr>
                <w:noProof/>
                <w:webHidden/>
              </w:rPr>
              <w:fldChar w:fldCharType="separate"/>
            </w:r>
            <w:r>
              <w:rPr>
                <w:noProof/>
                <w:webHidden/>
              </w:rPr>
              <w:t>1</w:t>
            </w:r>
            <w:r>
              <w:rPr>
                <w:noProof/>
                <w:webHidden/>
              </w:rPr>
              <w:fldChar w:fldCharType="end"/>
            </w:r>
          </w:hyperlink>
        </w:p>
        <w:p w:rsidR="00D34BED" w:rsidRDefault="00D34BED">
          <w:pPr>
            <w:pStyle w:val="TOC1"/>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29" w:history="1">
            <w:r w:rsidRPr="00FD74D1">
              <w:rPr>
                <w:rStyle w:val="Hyperlink"/>
                <w:noProof/>
                <w:lang w:val="en-IN" w:eastAsia="en-IN"/>
              </w:rPr>
              <w:t>1.Business Understanding:</w:t>
            </w:r>
            <w:r>
              <w:rPr>
                <w:noProof/>
                <w:webHidden/>
              </w:rPr>
              <w:tab/>
            </w:r>
            <w:r>
              <w:rPr>
                <w:noProof/>
                <w:webHidden/>
              </w:rPr>
              <w:fldChar w:fldCharType="begin"/>
            </w:r>
            <w:r>
              <w:rPr>
                <w:noProof/>
                <w:webHidden/>
              </w:rPr>
              <w:instrText xml:space="preserve"> PAGEREF _Toc131415429 \h </w:instrText>
            </w:r>
            <w:r>
              <w:rPr>
                <w:noProof/>
                <w:webHidden/>
              </w:rPr>
            </w:r>
            <w:r>
              <w:rPr>
                <w:noProof/>
                <w:webHidden/>
              </w:rPr>
              <w:fldChar w:fldCharType="separate"/>
            </w:r>
            <w:r>
              <w:rPr>
                <w:noProof/>
                <w:webHidden/>
              </w:rPr>
              <w:t>2</w:t>
            </w:r>
            <w:r>
              <w:rPr>
                <w:noProof/>
                <w:webHidden/>
              </w:rPr>
              <w:fldChar w:fldCharType="end"/>
            </w:r>
          </w:hyperlink>
        </w:p>
        <w:p w:rsidR="00D34BED" w:rsidRDefault="00D34BED">
          <w:pPr>
            <w:pStyle w:val="TOC1"/>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0" w:history="1">
            <w:r w:rsidRPr="00FD74D1">
              <w:rPr>
                <w:rStyle w:val="Hyperlink"/>
                <w:noProof/>
              </w:rPr>
              <w:t>2.Data Understanding</w:t>
            </w:r>
            <w:r>
              <w:rPr>
                <w:noProof/>
                <w:webHidden/>
              </w:rPr>
              <w:tab/>
            </w:r>
            <w:r>
              <w:rPr>
                <w:noProof/>
                <w:webHidden/>
              </w:rPr>
              <w:fldChar w:fldCharType="begin"/>
            </w:r>
            <w:r>
              <w:rPr>
                <w:noProof/>
                <w:webHidden/>
              </w:rPr>
              <w:instrText xml:space="preserve"> PAGEREF _Toc131415430 \h </w:instrText>
            </w:r>
            <w:r>
              <w:rPr>
                <w:noProof/>
                <w:webHidden/>
              </w:rPr>
            </w:r>
            <w:r>
              <w:rPr>
                <w:noProof/>
                <w:webHidden/>
              </w:rPr>
              <w:fldChar w:fldCharType="separate"/>
            </w:r>
            <w:r>
              <w:rPr>
                <w:noProof/>
                <w:webHidden/>
              </w:rPr>
              <w:t>2</w:t>
            </w:r>
            <w:r>
              <w:rPr>
                <w:noProof/>
                <w:webHidden/>
              </w:rPr>
              <w:fldChar w:fldCharType="end"/>
            </w:r>
          </w:hyperlink>
        </w:p>
        <w:p w:rsidR="00D34BED" w:rsidRDefault="00D34BED">
          <w:pPr>
            <w:pStyle w:val="TOC1"/>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1" w:history="1">
            <w:r w:rsidRPr="00FD74D1">
              <w:rPr>
                <w:rStyle w:val="Hyperlink"/>
                <w:noProof/>
              </w:rPr>
              <w:t>3.EXPLORATORY</w:t>
            </w:r>
            <w:r w:rsidRPr="00FD74D1">
              <w:rPr>
                <w:rStyle w:val="Hyperlink"/>
                <w:noProof/>
                <w:spacing w:val="-1"/>
              </w:rPr>
              <w:t xml:space="preserve"> </w:t>
            </w:r>
            <w:r w:rsidRPr="00FD74D1">
              <w:rPr>
                <w:rStyle w:val="Hyperlink"/>
                <w:noProof/>
              </w:rPr>
              <w:t>DATA</w:t>
            </w:r>
            <w:r w:rsidRPr="00FD74D1">
              <w:rPr>
                <w:rStyle w:val="Hyperlink"/>
                <w:noProof/>
                <w:spacing w:val="-3"/>
              </w:rPr>
              <w:t xml:space="preserve"> </w:t>
            </w:r>
            <w:r w:rsidRPr="00FD74D1">
              <w:rPr>
                <w:rStyle w:val="Hyperlink"/>
                <w:noProof/>
              </w:rPr>
              <w:t>ANALYSIS:</w:t>
            </w:r>
            <w:r>
              <w:rPr>
                <w:noProof/>
                <w:webHidden/>
              </w:rPr>
              <w:tab/>
            </w:r>
            <w:r>
              <w:rPr>
                <w:noProof/>
                <w:webHidden/>
              </w:rPr>
              <w:fldChar w:fldCharType="begin"/>
            </w:r>
            <w:r>
              <w:rPr>
                <w:noProof/>
                <w:webHidden/>
              </w:rPr>
              <w:instrText xml:space="preserve"> PAGEREF _Toc131415431 \h </w:instrText>
            </w:r>
            <w:r>
              <w:rPr>
                <w:noProof/>
                <w:webHidden/>
              </w:rPr>
            </w:r>
            <w:r>
              <w:rPr>
                <w:noProof/>
                <w:webHidden/>
              </w:rPr>
              <w:fldChar w:fldCharType="separate"/>
            </w:r>
            <w:r>
              <w:rPr>
                <w:noProof/>
                <w:webHidden/>
              </w:rPr>
              <w:t>4</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2" w:history="1">
            <w:r w:rsidRPr="00FD74D1">
              <w:rPr>
                <w:rStyle w:val="Hyperlink"/>
                <w:noProof/>
              </w:rPr>
              <w:t>a.DATA</w:t>
            </w:r>
            <w:r w:rsidRPr="00FD74D1">
              <w:rPr>
                <w:rStyle w:val="Hyperlink"/>
                <w:noProof/>
                <w:spacing w:val="-5"/>
              </w:rPr>
              <w:t xml:space="preserve"> </w:t>
            </w:r>
            <w:r w:rsidRPr="00FD74D1">
              <w:rPr>
                <w:rStyle w:val="Hyperlink"/>
                <w:noProof/>
              </w:rPr>
              <w:t>CLEANING</w:t>
            </w:r>
            <w:r w:rsidRPr="00FD74D1">
              <w:rPr>
                <w:rStyle w:val="Hyperlink"/>
                <w:noProof/>
                <w:spacing w:val="-4"/>
              </w:rPr>
              <w:t xml:space="preserve"> </w:t>
            </w:r>
            <w:r w:rsidRPr="00FD74D1">
              <w:rPr>
                <w:rStyle w:val="Hyperlink"/>
                <w:noProof/>
              </w:rPr>
              <w:t>AND</w:t>
            </w:r>
            <w:r w:rsidRPr="00FD74D1">
              <w:rPr>
                <w:rStyle w:val="Hyperlink"/>
                <w:noProof/>
                <w:spacing w:val="-4"/>
              </w:rPr>
              <w:t xml:space="preserve"> </w:t>
            </w:r>
            <w:r w:rsidRPr="00FD74D1">
              <w:rPr>
                <w:rStyle w:val="Hyperlink"/>
                <w:noProof/>
              </w:rPr>
              <w:t>PRE-PROCESSING</w:t>
            </w:r>
            <w:r>
              <w:rPr>
                <w:noProof/>
                <w:webHidden/>
              </w:rPr>
              <w:tab/>
            </w:r>
            <w:r>
              <w:rPr>
                <w:noProof/>
                <w:webHidden/>
              </w:rPr>
              <w:fldChar w:fldCharType="begin"/>
            </w:r>
            <w:r>
              <w:rPr>
                <w:noProof/>
                <w:webHidden/>
              </w:rPr>
              <w:instrText xml:space="preserve"> PAGEREF _Toc131415432 \h </w:instrText>
            </w:r>
            <w:r>
              <w:rPr>
                <w:noProof/>
                <w:webHidden/>
              </w:rPr>
            </w:r>
            <w:r>
              <w:rPr>
                <w:noProof/>
                <w:webHidden/>
              </w:rPr>
              <w:fldChar w:fldCharType="separate"/>
            </w:r>
            <w:r>
              <w:rPr>
                <w:noProof/>
                <w:webHidden/>
              </w:rPr>
              <w:t>5</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3" w:history="1">
            <w:r w:rsidRPr="00FD74D1">
              <w:rPr>
                <w:rStyle w:val="Hyperlink"/>
                <w:noProof/>
              </w:rPr>
              <w:t>b.Imputation</w:t>
            </w:r>
            <w:r w:rsidRPr="00FD74D1">
              <w:rPr>
                <w:rStyle w:val="Hyperlink"/>
                <w:noProof/>
                <w:spacing w:val="-3"/>
              </w:rPr>
              <w:t xml:space="preserve"> </w:t>
            </w:r>
            <w:r w:rsidRPr="00FD74D1">
              <w:rPr>
                <w:rStyle w:val="Hyperlink"/>
                <w:noProof/>
              </w:rPr>
              <w:t>of</w:t>
            </w:r>
            <w:r w:rsidRPr="00FD74D1">
              <w:rPr>
                <w:rStyle w:val="Hyperlink"/>
                <w:noProof/>
                <w:spacing w:val="-3"/>
              </w:rPr>
              <w:t xml:space="preserve"> </w:t>
            </w:r>
            <w:r w:rsidRPr="00FD74D1">
              <w:rPr>
                <w:rStyle w:val="Hyperlink"/>
                <w:noProof/>
              </w:rPr>
              <w:t>missing</w:t>
            </w:r>
            <w:r w:rsidRPr="00FD74D1">
              <w:rPr>
                <w:rStyle w:val="Hyperlink"/>
                <w:noProof/>
                <w:spacing w:val="-1"/>
              </w:rPr>
              <w:t xml:space="preserve"> </w:t>
            </w:r>
            <w:r w:rsidRPr="00FD74D1">
              <w:rPr>
                <w:rStyle w:val="Hyperlink"/>
                <w:noProof/>
              </w:rPr>
              <w:t>values, duplicate values</w:t>
            </w:r>
            <w:r>
              <w:rPr>
                <w:noProof/>
                <w:webHidden/>
              </w:rPr>
              <w:tab/>
            </w:r>
            <w:r>
              <w:rPr>
                <w:noProof/>
                <w:webHidden/>
              </w:rPr>
              <w:fldChar w:fldCharType="begin"/>
            </w:r>
            <w:r>
              <w:rPr>
                <w:noProof/>
                <w:webHidden/>
              </w:rPr>
              <w:instrText xml:space="preserve"> PAGEREF _Toc131415433 \h </w:instrText>
            </w:r>
            <w:r>
              <w:rPr>
                <w:noProof/>
                <w:webHidden/>
              </w:rPr>
            </w:r>
            <w:r>
              <w:rPr>
                <w:noProof/>
                <w:webHidden/>
              </w:rPr>
              <w:fldChar w:fldCharType="separate"/>
            </w:r>
            <w:r>
              <w:rPr>
                <w:noProof/>
                <w:webHidden/>
              </w:rPr>
              <w:t>5</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4" w:history="1">
            <w:r w:rsidRPr="00FD74D1">
              <w:rPr>
                <w:rStyle w:val="Hyperlink"/>
                <w:noProof/>
              </w:rPr>
              <w:t>c.Handling</w:t>
            </w:r>
            <w:r w:rsidRPr="00FD74D1">
              <w:rPr>
                <w:rStyle w:val="Hyperlink"/>
                <w:noProof/>
                <w:spacing w:val="-5"/>
              </w:rPr>
              <w:t xml:space="preserve"> </w:t>
            </w:r>
            <w:r w:rsidRPr="00FD74D1">
              <w:rPr>
                <w:rStyle w:val="Hyperlink"/>
                <w:noProof/>
              </w:rPr>
              <w:t>categorical</w:t>
            </w:r>
            <w:r w:rsidRPr="00FD74D1">
              <w:rPr>
                <w:rStyle w:val="Hyperlink"/>
                <w:noProof/>
                <w:spacing w:val="-4"/>
              </w:rPr>
              <w:t xml:space="preserve"> </w:t>
            </w:r>
            <w:r w:rsidRPr="00FD74D1">
              <w:rPr>
                <w:rStyle w:val="Hyperlink"/>
                <w:noProof/>
              </w:rPr>
              <w:t>variable</w:t>
            </w:r>
            <w:r>
              <w:rPr>
                <w:noProof/>
                <w:webHidden/>
              </w:rPr>
              <w:tab/>
            </w:r>
            <w:r>
              <w:rPr>
                <w:noProof/>
                <w:webHidden/>
              </w:rPr>
              <w:fldChar w:fldCharType="begin"/>
            </w:r>
            <w:r>
              <w:rPr>
                <w:noProof/>
                <w:webHidden/>
              </w:rPr>
              <w:instrText xml:space="preserve"> PAGEREF _Toc131415434 \h </w:instrText>
            </w:r>
            <w:r>
              <w:rPr>
                <w:noProof/>
                <w:webHidden/>
              </w:rPr>
            </w:r>
            <w:r>
              <w:rPr>
                <w:noProof/>
                <w:webHidden/>
              </w:rPr>
              <w:fldChar w:fldCharType="separate"/>
            </w:r>
            <w:r>
              <w:rPr>
                <w:noProof/>
                <w:webHidden/>
              </w:rPr>
              <w:t>7</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5" w:history="1">
            <w:r w:rsidRPr="00FD74D1">
              <w:rPr>
                <w:rStyle w:val="Hyperlink"/>
                <w:noProof/>
              </w:rPr>
              <w:t>4.Correlation Matrix:</w:t>
            </w:r>
            <w:r>
              <w:rPr>
                <w:noProof/>
                <w:webHidden/>
              </w:rPr>
              <w:tab/>
            </w:r>
            <w:r>
              <w:rPr>
                <w:noProof/>
                <w:webHidden/>
              </w:rPr>
              <w:fldChar w:fldCharType="begin"/>
            </w:r>
            <w:r>
              <w:rPr>
                <w:noProof/>
                <w:webHidden/>
              </w:rPr>
              <w:instrText xml:space="preserve"> PAGEREF _Toc131415435 \h </w:instrText>
            </w:r>
            <w:r>
              <w:rPr>
                <w:noProof/>
                <w:webHidden/>
              </w:rPr>
            </w:r>
            <w:r>
              <w:rPr>
                <w:noProof/>
                <w:webHidden/>
              </w:rPr>
              <w:fldChar w:fldCharType="separate"/>
            </w:r>
            <w:r>
              <w:rPr>
                <w:noProof/>
                <w:webHidden/>
              </w:rPr>
              <w:t>8</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6" w:history="1">
            <w:r w:rsidRPr="00FD74D1">
              <w:rPr>
                <w:rStyle w:val="Hyperlink"/>
                <w:noProof/>
              </w:rPr>
              <w:t>a.Univariate</w:t>
            </w:r>
            <w:r w:rsidRPr="00FD74D1">
              <w:rPr>
                <w:rStyle w:val="Hyperlink"/>
                <w:noProof/>
                <w:spacing w:val="-6"/>
              </w:rPr>
              <w:t xml:space="preserve"> </w:t>
            </w:r>
            <w:r w:rsidRPr="00FD74D1">
              <w:rPr>
                <w:rStyle w:val="Hyperlink"/>
                <w:noProof/>
              </w:rPr>
              <w:t>analysis</w:t>
            </w:r>
            <w:r>
              <w:rPr>
                <w:noProof/>
                <w:webHidden/>
              </w:rPr>
              <w:tab/>
            </w:r>
            <w:r>
              <w:rPr>
                <w:noProof/>
                <w:webHidden/>
              </w:rPr>
              <w:fldChar w:fldCharType="begin"/>
            </w:r>
            <w:r>
              <w:rPr>
                <w:noProof/>
                <w:webHidden/>
              </w:rPr>
              <w:instrText xml:space="preserve"> PAGEREF _Toc131415436 \h </w:instrText>
            </w:r>
            <w:r>
              <w:rPr>
                <w:noProof/>
                <w:webHidden/>
              </w:rPr>
            </w:r>
            <w:r>
              <w:rPr>
                <w:noProof/>
                <w:webHidden/>
              </w:rPr>
              <w:fldChar w:fldCharType="separate"/>
            </w:r>
            <w:r>
              <w:rPr>
                <w:noProof/>
                <w:webHidden/>
              </w:rPr>
              <w:t>9</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7" w:history="1">
            <w:r w:rsidRPr="00FD74D1">
              <w:rPr>
                <w:rStyle w:val="Hyperlink"/>
                <w:noProof/>
              </w:rPr>
              <w:t>b.Multivariate Analysis</w:t>
            </w:r>
            <w:r>
              <w:rPr>
                <w:noProof/>
                <w:webHidden/>
              </w:rPr>
              <w:tab/>
            </w:r>
            <w:r>
              <w:rPr>
                <w:noProof/>
                <w:webHidden/>
              </w:rPr>
              <w:fldChar w:fldCharType="begin"/>
            </w:r>
            <w:r>
              <w:rPr>
                <w:noProof/>
                <w:webHidden/>
              </w:rPr>
              <w:instrText xml:space="preserve"> PAGEREF _Toc131415437 \h </w:instrText>
            </w:r>
            <w:r>
              <w:rPr>
                <w:noProof/>
                <w:webHidden/>
              </w:rPr>
            </w:r>
            <w:r>
              <w:rPr>
                <w:noProof/>
                <w:webHidden/>
              </w:rPr>
              <w:fldChar w:fldCharType="separate"/>
            </w:r>
            <w:r>
              <w:rPr>
                <w:noProof/>
                <w:webHidden/>
              </w:rPr>
              <w:t>11</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8" w:history="1">
            <w:r w:rsidRPr="00FD74D1">
              <w:rPr>
                <w:rStyle w:val="Hyperlink"/>
                <w:noProof/>
              </w:rPr>
              <w:t>c.Multivariate Linear Regression using feature engineering:</w:t>
            </w:r>
            <w:r>
              <w:rPr>
                <w:noProof/>
                <w:webHidden/>
              </w:rPr>
              <w:tab/>
            </w:r>
            <w:r>
              <w:rPr>
                <w:noProof/>
                <w:webHidden/>
              </w:rPr>
              <w:fldChar w:fldCharType="begin"/>
            </w:r>
            <w:r>
              <w:rPr>
                <w:noProof/>
                <w:webHidden/>
              </w:rPr>
              <w:instrText xml:space="preserve"> PAGEREF _Toc131415438 \h </w:instrText>
            </w:r>
            <w:r>
              <w:rPr>
                <w:noProof/>
                <w:webHidden/>
              </w:rPr>
            </w:r>
            <w:r>
              <w:rPr>
                <w:noProof/>
                <w:webHidden/>
              </w:rPr>
              <w:fldChar w:fldCharType="separate"/>
            </w:r>
            <w:r>
              <w:rPr>
                <w:noProof/>
                <w:webHidden/>
              </w:rPr>
              <w:t>12</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39" w:history="1">
            <w:r w:rsidRPr="00FD74D1">
              <w:rPr>
                <w:rStyle w:val="Hyperlink"/>
                <w:noProof/>
                <w:lang w:val="en-IN" w:eastAsia="en-IN"/>
              </w:rPr>
              <w:t>5.Evaluation:</w:t>
            </w:r>
            <w:r>
              <w:rPr>
                <w:noProof/>
                <w:webHidden/>
              </w:rPr>
              <w:tab/>
            </w:r>
            <w:r>
              <w:rPr>
                <w:noProof/>
                <w:webHidden/>
              </w:rPr>
              <w:fldChar w:fldCharType="begin"/>
            </w:r>
            <w:r>
              <w:rPr>
                <w:noProof/>
                <w:webHidden/>
              </w:rPr>
              <w:instrText xml:space="preserve"> PAGEREF _Toc131415439 \h </w:instrText>
            </w:r>
            <w:r>
              <w:rPr>
                <w:noProof/>
                <w:webHidden/>
              </w:rPr>
            </w:r>
            <w:r>
              <w:rPr>
                <w:noProof/>
                <w:webHidden/>
              </w:rPr>
              <w:fldChar w:fldCharType="separate"/>
            </w:r>
            <w:r>
              <w:rPr>
                <w:noProof/>
                <w:webHidden/>
              </w:rPr>
              <w:t>13</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40" w:history="1">
            <w:r w:rsidRPr="00FD74D1">
              <w:rPr>
                <w:rStyle w:val="Hyperlink"/>
                <w:noProof/>
                <w:lang w:val="en-IN" w:eastAsia="en-IN"/>
              </w:rPr>
              <w:t>6.Deployment:</w:t>
            </w:r>
            <w:r>
              <w:rPr>
                <w:noProof/>
                <w:webHidden/>
              </w:rPr>
              <w:tab/>
            </w:r>
            <w:r>
              <w:rPr>
                <w:noProof/>
                <w:webHidden/>
              </w:rPr>
              <w:fldChar w:fldCharType="begin"/>
            </w:r>
            <w:r>
              <w:rPr>
                <w:noProof/>
                <w:webHidden/>
              </w:rPr>
              <w:instrText xml:space="preserve"> PAGEREF _Toc131415440 \h </w:instrText>
            </w:r>
            <w:r>
              <w:rPr>
                <w:noProof/>
                <w:webHidden/>
              </w:rPr>
            </w:r>
            <w:r>
              <w:rPr>
                <w:noProof/>
                <w:webHidden/>
              </w:rPr>
              <w:fldChar w:fldCharType="separate"/>
            </w:r>
            <w:r>
              <w:rPr>
                <w:noProof/>
                <w:webHidden/>
              </w:rPr>
              <w:t>13</w:t>
            </w:r>
            <w:r>
              <w:rPr>
                <w:noProof/>
                <w:webHidden/>
              </w:rPr>
              <w:fldChar w:fldCharType="end"/>
            </w:r>
          </w:hyperlink>
        </w:p>
        <w:p w:rsidR="00D34BED" w:rsidRDefault="00D34BED">
          <w:pPr>
            <w:pStyle w:val="TOC2"/>
            <w:tabs>
              <w:tab w:val="right" w:leader="dot" w:pos="15310"/>
            </w:tabs>
            <w:rPr>
              <w:rFonts w:asciiTheme="minorHAnsi" w:eastAsiaTheme="minorEastAsia" w:hAnsiTheme="minorHAnsi" w:cstheme="minorBidi"/>
              <w:b w:val="0"/>
              <w:bCs w:val="0"/>
              <w:noProof/>
              <w:sz w:val="22"/>
              <w:szCs w:val="20"/>
              <w:lang w:val="en-IN" w:eastAsia="en-IN" w:bidi="mr-IN"/>
            </w:rPr>
          </w:pPr>
          <w:hyperlink w:anchor="_Toc131415441" w:history="1">
            <w:r w:rsidRPr="00FD74D1">
              <w:rPr>
                <w:rStyle w:val="Hyperlink"/>
                <w:noProof/>
                <w:lang w:val="en-IN" w:eastAsia="en-IN"/>
              </w:rPr>
              <w:t>7.Conclusion:</w:t>
            </w:r>
            <w:r>
              <w:rPr>
                <w:noProof/>
                <w:webHidden/>
              </w:rPr>
              <w:tab/>
            </w:r>
            <w:r>
              <w:rPr>
                <w:noProof/>
                <w:webHidden/>
              </w:rPr>
              <w:fldChar w:fldCharType="begin"/>
            </w:r>
            <w:r>
              <w:rPr>
                <w:noProof/>
                <w:webHidden/>
              </w:rPr>
              <w:instrText xml:space="preserve"> PAGEREF _Toc131415441 \h </w:instrText>
            </w:r>
            <w:r>
              <w:rPr>
                <w:noProof/>
                <w:webHidden/>
              </w:rPr>
            </w:r>
            <w:r>
              <w:rPr>
                <w:noProof/>
                <w:webHidden/>
              </w:rPr>
              <w:fldChar w:fldCharType="separate"/>
            </w:r>
            <w:r>
              <w:rPr>
                <w:noProof/>
                <w:webHidden/>
              </w:rPr>
              <w:t>14</w:t>
            </w:r>
            <w:r>
              <w:rPr>
                <w:noProof/>
                <w:webHidden/>
              </w:rPr>
              <w:fldChar w:fldCharType="end"/>
            </w:r>
          </w:hyperlink>
        </w:p>
        <w:p w:rsidR="00D34BED" w:rsidRDefault="00D34BED">
          <w:r>
            <w:fldChar w:fldCharType="end"/>
          </w:r>
        </w:p>
      </w:sdtContent>
    </w:sdt>
    <w:p w:rsidR="00325AA0" w:rsidRDefault="00325AA0">
      <w:pPr>
        <w:sectPr w:rsidR="00325AA0">
          <w:footerReference w:type="default" r:id="rId7"/>
          <w:type w:val="continuous"/>
          <w:pgSz w:w="15840" w:h="12240" w:orient="landscape"/>
          <w:pgMar w:top="660" w:right="100" w:bottom="440" w:left="420" w:header="720" w:footer="255" w:gutter="0"/>
          <w:pgNumType w:start="1"/>
          <w:cols w:space="720"/>
        </w:sectPr>
      </w:pPr>
    </w:p>
    <w:p w:rsidR="00E76096" w:rsidRDefault="00E76096" w:rsidP="00E76096">
      <w:pPr>
        <w:pStyle w:val="Heading1"/>
        <w:rPr>
          <w:lang w:val="en-IN" w:eastAsia="en-IN" w:bidi="mr-IN"/>
        </w:rPr>
      </w:pPr>
      <w:bookmarkStart w:id="1" w:name="_Toc131415429"/>
      <w:proofErr w:type="gramStart"/>
      <w:r>
        <w:rPr>
          <w:lang w:val="en-IN" w:eastAsia="en-IN" w:bidi="mr-IN"/>
        </w:rPr>
        <w:lastRenderedPageBreak/>
        <w:t>1.</w:t>
      </w:r>
      <w:r w:rsidRPr="00E76096">
        <w:rPr>
          <w:lang w:val="en-IN" w:eastAsia="en-IN" w:bidi="mr-IN"/>
        </w:rPr>
        <w:t>Business</w:t>
      </w:r>
      <w:proofErr w:type="gramEnd"/>
      <w:r w:rsidRPr="00E76096">
        <w:rPr>
          <w:lang w:val="en-IN" w:eastAsia="en-IN" w:bidi="mr-IN"/>
        </w:rPr>
        <w:t xml:space="preserve"> Understanding:</w:t>
      </w:r>
      <w:bookmarkEnd w:id="1"/>
    </w:p>
    <w:p w:rsidR="00E76096" w:rsidRPr="00E76096" w:rsidRDefault="00E76096" w:rsidP="00E76096">
      <w:pPr>
        <w:widowControl/>
        <w:autoSpaceDE/>
        <w:autoSpaceDN/>
        <w:ind w:left="360"/>
        <w:rPr>
          <w:color w:val="0E101A"/>
          <w:sz w:val="28"/>
          <w:szCs w:val="28"/>
          <w:lang w:val="en-IN" w:eastAsia="en-IN" w:bidi="mr-IN"/>
        </w:rPr>
      </w:pPr>
    </w:p>
    <w:p w:rsidR="00E76096" w:rsidRPr="00E76096" w:rsidRDefault="00E76096" w:rsidP="00E76096">
      <w:pPr>
        <w:widowControl/>
        <w:autoSpaceDE/>
        <w:autoSpaceDN/>
        <w:ind w:left="360"/>
        <w:rPr>
          <w:color w:val="0E101A"/>
          <w:sz w:val="28"/>
          <w:szCs w:val="28"/>
          <w:lang w:val="en-IN" w:eastAsia="en-IN" w:bidi="mr-IN"/>
        </w:rPr>
      </w:pPr>
      <w:r w:rsidRPr="00E76096">
        <w:rPr>
          <w:color w:val="0E101A"/>
          <w:sz w:val="28"/>
          <w:szCs w:val="28"/>
          <w:lang w:val="en-IN" w:eastAsia="en-IN" w:bidi="mr-IN"/>
        </w:rPr>
        <w:t xml:space="preserve"> This project aims to accurately predict cancer mortality rates in US counties based on census data. Accurate predictions can help healthcare organizations allocate resources effectively and identify areas needing targeted interventions. The potential impact of accurate results includes better resource allocation, informed policy-making, and improved public health outcomes. Inaccurate results could lead to misallocating resources and missed opportunities to reduce cancer mortality rates.</w:t>
      </w:r>
    </w:p>
    <w:p w:rsidR="00E76096" w:rsidRDefault="00E76096">
      <w:pPr>
        <w:pStyle w:val="Heading1"/>
        <w:rPr>
          <w:u w:val="thick"/>
        </w:rPr>
      </w:pPr>
    </w:p>
    <w:p w:rsidR="00E76096" w:rsidRDefault="00E76096">
      <w:pPr>
        <w:pStyle w:val="Heading1"/>
        <w:rPr>
          <w:u w:val="thick"/>
        </w:rPr>
      </w:pPr>
    </w:p>
    <w:p w:rsidR="00E76096" w:rsidRDefault="00E76096">
      <w:pPr>
        <w:pStyle w:val="Heading1"/>
        <w:rPr>
          <w:u w:val="thick"/>
        </w:rPr>
      </w:pPr>
    </w:p>
    <w:p w:rsidR="00325AA0" w:rsidRDefault="00D34BED">
      <w:pPr>
        <w:pStyle w:val="Heading1"/>
        <w:rPr>
          <w:u w:val="none"/>
        </w:rPr>
      </w:pPr>
      <w:bookmarkStart w:id="2" w:name="_Toc131415430"/>
      <w:proofErr w:type="gramStart"/>
      <w:r>
        <w:rPr>
          <w:u w:val="thick"/>
        </w:rPr>
        <w:t>2.Data</w:t>
      </w:r>
      <w:proofErr w:type="gramEnd"/>
      <w:r>
        <w:rPr>
          <w:u w:val="thick"/>
        </w:rPr>
        <w:t xml:space="preserve"> Understanding</w:t>
      </w:r>
      <w:bookmarkEnd w:id="2"/>
    </w:p>
    <w:p w:rsidR="00325AA0" w:rsidRDefault="00BE6884">
      <w:pPr>
        <w:pStyle w:val="BodyText"/>
        <w:spacing w:before="276"/>
        <w:ind w:left="300" w:right="613"/>
        <w:jc w:val="both"/>
      </w:pPr>
      <w:r w:rsidRPr="00BE6884">
        <w:t>The dataset used for this project is ‘Cancer Mortality Rates in the US for 2010–2016 at the county level. This includes the data for all 50 states and the District of Columbia. Based on this data, we want to build a model that estimates the cancer death rates in the US and tries to predict the risk that a person from that country might have cancer. The data dictionary is as shown below:</w:t>
      </w:r>
    </w:p>
    <w:p w:rsidR="00325AA0" w:rsidRDefault="00494FCE">
      <w:pPr>
        <w:pStyle w:val="BodyText"/>
        <w:spacing w:before="6"/>
        <w:rPr>
          <w:sz w:val="22"/>
        </w:rPr>
      </w:pPr>
      <w:r>
        <w:rPr>
          <w:noProof/>
          <w:lang w:val="en-IN" w:eastAsia="en-IN" w:bidi="mr-IN"/>
        </w:rPr>
        <w:lastRenderedPageBreak/>
        <w:drawing>
          <wp:anchor distT="0" distB="0" distL="0" distR="0" simplePos="0" relativeHeight="251658240" behindDoc="0" locked="0" layoutInCell="1" allowOverlap="1">
            <wp:simplePos x="0" y="0"/>
            <wp:positionH relativeFrom="page">
              <wp:posOffset>2454275</wp:posOffset>
            </wp:positionH>
            <wp:positionV relativeFrom="paragraph">
              <wp:posOffset>189830</wp:posOffset>
            </wp:positionV>
            <wp:extent cx="5640398" cy="5031867"/>
            <wp:effectExtent l="0" t="0" r="0" b="0"/>
            <wp:wrapTopAndBottom/>
            <wp:docPr id="1" name="image1.png" descr="A close up of tex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640398" cy="5031867"/>
                    </a:xfrm>
                    <a:prstGeom prst="rect">
                      <a:avLst/>
                    </a:prstGeom>
                  </pic:spPr>
                </pic:pic>
              </a:graphicData>
            </a:graphic>
          </wp:anchor>
        </w:drawing>
      </w:r>
    </w:p>
    <w:p w:rsidR="00325AA0" w:rsidRDefault="00325AA0">
      <w:pPr>
        <w:sectPr w:rsidR="00325AA0">
          <w:pgSz w:w="15840" w:h="12240" w:orient="landscape"/>
          <w:pgMar w:top="660" w:right="100" w:bottom="520" w:left="420" w:header="0" w:footer="255" w:gutter="0"/>
          <w:cols w:space="720"/>
        </w:sectPr>
      </w:pPr>
    </w:p>
    <w:p w:rsidR="00325AA0" w:rsidRDefault="00D34BED">
      <w:pPr>
        <w:pStyle w:val="Heading1"/>
        <w:rPr>
          <w:u w:val="none"/>
        </w:rPr>
      </w:pPr>
      <w:bookmarkStart w:id="3" w:name="_Toc131415431"/>
      <w:proofErr w:type="gramStart"/>
      <w:r>
        <w:rPr>
          <w:u w:val="thick"/>
        </w:rPr>
        <w:lastRenderedPageBreak/>
        <w:t>3.</w:t>
      </w:r>
      <w:r w:rsidR="00494FCE">
        <w:rPr>
          <w:u w:val="thick"/>
        </w:rPr>
        <w:t>EXPLORATORY</w:t>
      </w:r>
      <w:proofErr w:type="gramEnd"/>
      <w:r w:rsidR="00494FCE">
        <w:rPr>
          <w:spacing w:val="-1"/>
          <w:u w:val="thick"/>
        </w:rPr>
        <w:t xml:space="preserve"> </w:t>
      </w:r>
      <w:r w:rsidR="00494FCE">
        <w:rPr>
          <w:u w:val="thick"/>
        </w:rPr>
        <w:t>DATA</w:t>
      </w:r>
      <w:r w:rsidR="00494FCE">
        <w:rPr>
          <w:spacing w:val="-3"/>
          <w:u w:val="thick"/>
        </w:rPr>
        <w:t xml:space="preserve"> </w:t>
      </w:r>
      <w:r w:rsidR="00494FCE">
        <w:rPr>
          <w:u w:val="thick"/>
        </w:rPr>
        <w:t>ANALYSIS:</w:t>
      </w:r>
      <w:bookmarkEnd w:id="3"/>
    </w:p>
    <w:p w:rsidR="00325AA0" w:rsidRDefault="00325AA0">
      <w:pPr>
        <w:pStyle w:val="BodyText"/>
        <w:spacing w:before="2"/>
        <w:rPr>
          <w:b/>
          <w:sz w:val="22"/>
        </w:rPr>
      </w:pPr>
    </w:p>
    <w:p w:rsidR="00325AA0" w:rsidRDefault="00494FCE">
      <w:pPr>
        <w:pStyle w:val="BodyText"/>
        <w:spacing w:before="89"/>
        <w:ind w:left="300"/>
      </w:pPr>
      <w:r>
        <w:t>Exploratory</w:t>
      </w:r>
      <w:r>
        <w:rPr>
          <w:spacing w:val="-10"/>
        </w:rPr>
        <w:t xml:space="preserve"> </w:t>
      </w:r>
      <w:r>
        <w:t>analysis</w:t>
      </w:r>
      <w:r>
        <w:rPr>
          <w:spacing w:val="-11"/>
        </w:rPr>
        <w:t xml:space="preserve"> </w:t>
      </w:r>
      <w:r>
        <w:t>is</w:t>
      </w:r>
      <w:r>
        <w:rPr>
          <w:spacing w:val="-12"/>
        </w:rPr>
        <w:t xml:space="preserve"> </w:t>
      </w:r>
      <w:r>
        <w:t>often</w:t>
      </w:r>
      <w:r>
        <w:rPr>
          <w:spacing w:val="-9"/>
        </w:rPr>
        <w:t xml:space="preserve"> </w:t>
      </w:r>
      <w:r>
        <w:t>the</w:t>
      </w:r>
      <w:r>
        <w:rPr>
          <w:spacing w:val="-10"/>
        </w:rPr>
        <w:t xml:space="preserve"> </w:t>
      </w:r>
      <w:r>
        <w:t>initial</w:t>
      </w:r>
      <w:r>
        <w:rPr>
          <w:spacing w:val="-10"/>
        </w:rPr>
        <w:t xml:space="preserve"> </w:t>
      </w:r>
      <w:r>
        <w:t>step</w:t>
      </w:r>
      <w:r>
        <w:rPr>
          <w:spacing w:val="-8"/>
        </w:rPr>
        <w:t xml:space="preserve"> </w:t>
      </w:r>
      <w:r>
        <w:t>of</w:t>
      </w:r>
      <w:r>
        <w:rPr>
          <w:spacing w:val="-10"/>
        </w:rPr>
        <w:t xml:space="preserve"> </w:t>
      </w:r>
      <w:r>
        <w:t>data</w:t>
      </w:r>
      <w:r>
        <w:rPr>
          <w:spacing w:val="-9"/>
        </w:rPr>
        <w:t xml:space="preserve"> </w:t>
      </w:r>
      <w:r>
        <w:t>analysis.</w:t>
      </w:r>
      <w:r>
        <w:rPr>
          <w:spacing w:val="-11"/>
        </w:rPr>
        <w:t xml:space="preserve"> </w:t>
      </w:r>
      <w:r>
        <w:t>Here</w:t>
      </w:r>
      <w:r>
        <w:rPr>
          <w:spacing w:val="-9"/>
        </w:rPr>
        <w:t xml:space="preserve"> </w:t>
      </w:r>
      <w:r>
        <w:t>we</w:t>
      </w:r>
      <w:r>
        <w:rPr>
          <w:spacing w:val="-13"/>
        </w:rPr>
        <w:t xml:space="preserve"> </w:t>
      </w:r>
      <w:r>
        <w:t>get</w:t>
      </w:r>
      <w:r>
        <w:rPr>
          <w:spacing w:val="-9"/>
        </w:rPr>
        <w:t xml:space="preserve"> </w:t>
      </w:r>
      <w:r>
        <w:t>familiar</w:t>
      </w:r>
      <w:r>
        <w:rPr>
          <w:spacing w:val="-10"/>
        </w:rPr>
        <w:t xml:space="preserve"> </w:t>
      </w:r>
      <w:r>
        <w:t>with</w:t>
      </w:r>
      <w:r>
        <w:rPr>
          <w:spacing w:val="-10"/>
        </w:rPr>
        <w:t xml:space="preserve"> </w:t>
      </w:r>
      <w:r>
        <w:t>data,</w:t>
      </w:r>
      <w:r>
        <w:rPr>
          <w:spacing w:val="-10"/>
        </w:rPr>
        <w:t xml:space="preserve"> </w:t>
      </w:r>
      <w:r>
        <w:t>visualize</w:t>
      </w:r>
      <w:r>
        <w:rPr>
          <w:spacing w:val="-9"/>
        </w:rPr>
        <w:t xml:space="preserve"> </w:t>
      </w:r>
      <w:r>
        <w:t>the</w:t>
      </w:r>
      <w:r>
        <w:rPr>
          <w:spacing w:val="-10"/>
        </w:rPr>
        <w:t xml:space="preserve"> </w:t>
      </w:r>
      <w:r>
        <w:t>data</w:t>
      </w:r>
      <w:r>
        <w:rPr>
          <w:spacing w:val="-9"/>
        </w:rPr>
        <w:t xml:space="preserve"> </w:t>
      </w:r>
      <w:r>
        <w:t>in</w:t>
      </w:r>
      <w:r>
        <w:rPr>
          <w:spacing w:val="-10"/>
        </w:rPr>
        <w:t xml:space="preserve"> </w:t>
      </w:r>
      <w:r>
        <w:t>a</w:t>
      </w:r>
      <w:r>
        <w:rPr>
          <w:spacing w:val="-9"/>
        </w:rPr>
        <w:t xml:space="preserve"> </w:t>
      </w:r>
      <w:r>
        <w:t>number</w:t>
      </w:r>
      <w:r>
        <w:rPr>
          <w:spacing w:val="-10"/>
        </w:rPr>
        <w:t xml:space="preserve"> </w:t>
      </w:r>
      <w:r>
        <w:t>of</w:t>
      </w:r>
      <w:r>
        <w:rPr>
          <w:spacing w:val="-9"/>
        </w:rPr>
        <w:t xml:space="preserve"> </w:t>
      </w:r>
      <w:r>
        <w:t>forms,</w:t>
      </w:r>
      <w:r>
        <w:rPr>
          <w:spacing w:val="-11"/>
        </w:rPr>
        <w:t xml:space="preserve"> </w:t>
      </w:r>
      <w:r>
        <w:t>analyze</w:t>
      </w:r>
      <w:r>
        <w:rPr>
          <w:spacing w:val="-62"/>
        </w:rPr>
        <w:t xml:space="preserve"> </w:t>
      </w:r>
      <w:r>
        <w:t>relationships</w:t>
      </w:r>
      <w:r>
        <w:rPr>
          <w:spacing w:val="-2"/>
        </w:rPr>
        <w:t xml:space="preserve"> </w:t>
      </w:r>
      <w:r>
        <w:t>between</w:t>
      </w:r>
      <w:r>
        <w:rPr>
          <w:spacing w:val="-4"/>
        </w:rPr>
        <w:t xml:space="preserve"> </w:t>
      </w:r>
      <w:r>
        <w:t>the</w:t>
      </w:r>
      <w:r>
        <w:rPr>
          <w:spacing w:val="-2"/>
        </w:rPr>
        <w:t xml:space="preserve"> </w:t>
      </w:r>
      <w:r>
        <w:t>variables,</w:t>
      </w:r>
      <w:r>
        <w:rPr>
          <w:spacing w:val="-4"/>
        </w:rPr>
        <w:t xml:space="preserve"> </w:t>
      </w:r>
      <w:proofErr w:type="gramStart"/>
      <w:r>
        <w:t>look</w:t>
      </w:r>
      <w:proofErr w:type="gramEnd"/>
      <w:r>
        <w:rPr>
          <w:spacing w:val="-4"/>
        </w:rPr>
        <w:t xml:space="preserve"> </w:t>
      </w:r>
      <w:r>
        <w:t>for</w:t>
      </w:r>
      <w:r>
        <w:rPr>
          <w:spacing w:val="-2"/>
        </w:rPr>
        <w:t xml:space="preserve"> </w:t>
      </w:r>
      <w:r>
        <w:t>outliers,</w:t>
      </w:r>
      <w:r>
        <w:rPr>
          <w:spacing w:val="-3"/>
        </w:rPr>
        <w:t xml:space="preserve"> </w:t>
      </w:r>
      <w:r>
        <w:t>patterns,</w:t>
      </w:r>
      <w:r>
        <w:rPr>
          <w:spacing w:val="-3"/>
        </w:rPr>
        <w:t xml:space="preserve"> </w:t>
      </w:r>
      <w:r>
        <w:t>and</w:t>
      </w:r>
      <w:r>
        <w:rPr>
          <w:spacing w:val="-2"/>
        </w:rPr>
        <w:t xml:space="preserve"> </w:t>
      </w:r>
      <w:r>
        <w:t>trends</w:t>
      </w:r>
      <w:r>
        <w:rPr>
          <w:spacing w:val="-2"/>
        </w:rPr>
        <w:t xml:space="preserve"> </w:t>
      </w:r>
      <w:r>
        <w:t>in</w:t>
      </w:r>
      <w:r>
        <w:rPr>
          <w:spacing w:val="-2"/>
        </w:rPr>
        <w:t xml:space="preserve"> </w:t>
      </w:r>
      <w:r>
        <w:t>the</w:t>
      </w:r>
      <w:r>
        <w:rPr>
          <w:spacing w:val="-2"/>
        </w:rPr>
        <w:t xml:space="preserve"> </w:t>
      </w:r>
      <w:r>
        <w:t>data.</w:t>
      </w:r>
    </w:p>
    <w:p w:rsidR="00325AA0" w:rsidRDefault="00325AA0">
      <w:pPr>
        <w:pStyle w:val="BodyText"/>
        <w:spacing w:before="9"/>
        <w:rPr>
          <w:sz w:val="25"/>
        </w:rPr>
      </w:pPr>
    </w:p>
    <w:p w:rsidR="00325AA0" w:rsidRDefault="00494FCE">
      <w:pPr>
        <w:pStyle w:val="BodyText"/>
        <w:ind w:left="300"/>
      </w:pPr>
      <w:r>
        <w:t>The</w:t>
      </w:r>
      <w:r>
        <w:rPr>
          <w:spacing w:val="-6"/>
        </w:rPr>
        <w:t xml:space="preserve"> </w:t>
      </w:r>
      <w:r>
        <w:t>very</w:t>
      </w:r>
      <w:r>
        <w:rPr>
          <w:spacing w:val="-7"/>
        </w:rPr>
        <w:t xml:space="preserve"> </w:t>
      </w:r>
      <w:r>
        <w:t>first</w:t>
      </w:r>
      <w:r>
        <w:rPr>
          <w:spacing w:val="-6"/>
        </w:rPr>
        <w:t xml:space="preserve"> </w:t>
      </w:r>
      <w:r>
        <w:t>step</w:t>
      </w:r>
      <w:r>
        <w:rPr>
          <w:spacing w:val="-6"/>
        </w:rPr>
        <w:t xml:space="preserve"> </w:t>
      </w:r>
      <w:r>
        <w:t>in</w:t>
      </w:r>
      <w:r>
        <w:rPr>
          <w:spacing w:val="-5"/>
        </w:rPr>
        <w:t xml:space="preserve"> </w:t>
      </w:r>
      <w:r>
        <w:t>EDA</w:t>
      </w:r>
      <w:r>
        <w:rPr>
          <w:spacing w:val="-5"/>
        </w:rPr>
        <w:t xml:space="preserve"> </w:t>
      </w:r>
      <w:r>
        <w:t>is</w:t>
      </w:r>
      <w:r>
        <w:rPr>
          <w:spacing w:val="-7"/>
        </w:rPr>
        <w:t xml:space="preserve"> </w:t>
      </w:r>
      <w:r>
        <w:t>to</w:t>
      </w:r>
      <w:r>
        <w:rPr>
          <w:spacing w:val="-7"/>
        </w:rPr>
        <w:t xml:space="preserve"> </w:t>
      </w:r>
      <w:r>
        <w:t>check</w:t>
      </w:r>
      <w:r>
        <w:rPr>
          <w:spacing w:val="-7"/>
        </w:rPr>
        <w:t xml:space="preserve"> </w:t>
      </w:r>
      <w:r>
        <w:t>the</w:t>
      </w:r>
      <w:r>
        <w:rPr>
          <w:spacing w:val="-7"/>
        </w:rPr>
        <w:t xml:space="preserve"> </w:t>
      </w:r>
      <w:r>
        <w:t>dimension</w:t>
      </w:r>
      <w:r>
        <w:rPr>
          <w:spacing w:val="-5"/>
        </w:rPr>
        <w:t xml:space="preserve"> </w:t>
      </w:r>
      <w:r>
        <w:t>of</w:t>
      </w:r>
      <w:r>
        <w:rPr>
          <w:spacing w:val="-5"/>
        </w:rPr>
        <w:t xml:space="preserve"> </w:t>
      </w:r>
      <w:r>
        <w:t>the</w:t>
      </w:r>
      <w:r>
        <w:rPr>
          <w:spacing w:val="-5"/>
        </w:rPr>
        <w:t xml:space="preserve"> </w:t>
      </w:r>
      <w:r>
        <w:t>input</w:t>
      </w:r>
      <w:r>
        <w:rPr>
          <w:spacing w:val="-7"/>
        </w:rPr>
        <w:t xml:space="preserve"> </w:t>
      </w:r>
      <w:r>
        <w:t>dataset</w:t>
      </w:r>
      <w:r>
        <w:rPr>
          <w:spacing w:val="-7"/>
        </w:rPr>
        <w:t xml:space="preserve"> </w:t>
      </w:r>
      <w:r>
        <w:t>and</w:t>
      </w:r>
      <w:r>
        <w:rPr>
          <w:spacing w:val="-7"/>
        </w:rPr>
        <w:t xml:space="preserve"> </w:t>
      </w:r>
      <w:r>
        <w:t>the</w:t>
      </w:r>
      <w:r>
        <w:rPr>
          <w:spacing w:val="-7"/>
        </w:rPr>
        <w:t xml:space="preserve"> </w:t>
      </w:r>
      <w:r>
        <w:t>type</w:t>
      </w:r>
      <w:r>
        <w:rPr>
          <w:spacing w:val="-5"/>
        </w:rPr>
        <w:t xml:space="preserve"> </w:t>
      </w:r>
      <w:r>
        <w:t>of</w:t>
      </w:r>
      <w:r>
        <w:rPr>
          <w:spacing w:val="-5"/>
        </w:rPr>
        <w:t xml:space="preserve"> </w:t>
      </w:r>
      <w:r>
        <w:t>variables.</w:t>
      </w:r>
    </w:p>
    <w:p w:rsidR="00BE6884" w:rsidRDefault="00BE6884">
      <w:pPr>
        <w:pStyle w:val="BodyText"/>
        <w:ind w:left="300"/>
      </w:pPr>
    </w:p>
    <w:p w:rsidR="00BE6884" w:rsidRDefault="00BE6884" w:rsidP="00BE6884">
      <w:pPr>
        <w:pStyle w:val="BodyText"/>
        <w:ind w:left="300"/>
        <w:jc w:val="center"/>
      </w:pPr>
      <w:r>
        <w:rPr>
          <w:noProof/>
          <w:lang w:val="en-IN" w:eastAsia="en-IN" w:bidi="mr-IN"/>
        </w:rPr>
        <w:drawing>
          <wp:inline distT="0" distB="0" distL="0" distR="0">
            <wp:extent cx="3694599" cy="2844855"/>
            <wp:effectExtent l="19050" t="0" r="1101" b="0"/>
            <wp:docPr id="2" name="Picture 1" descr="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0).png"/>
                    <pic:cNvPicPr/>
                  </pic:nvPicPr>
                  <pic:blipFill>
                    <a:blip r:embed="rId9" cstate="print"/>
                    <a:srcRect l="26651" t="20392" r="28066" b="17600"/>
                    <a:stretch>
                      <a:fillRect/>
                    </a:stretch>
                  </pic:blipFill>
                  <pic:spPr>
                    <a:xfrm>
                      <a:off x="0" y="0"/>
                      <a:ext cx="3694599" cy="2844855"/>
                    </a:xfrm>
                    <a:prstGeom prst="rect">
                      <a:avLst/>
                    </a:prstGeom>
                  </pic:spPr>
                </pic:pic>
              </a:graphicData>
            </a:graphic>
          </wp:inline>
        </w:drawing>
      </w:r>
    </w:p>
    <w:p w:rsidR="00325AA0" w:rsidRDefault="00325AA0">
      <w:pPr>
        <w:pStyle w:val="BodyText"/>
        <w:rPr>
          <w:sz w:val="9"/>
        </w:rPr>
      </w:pPr>
    </w:p>
    <w:p w:rsidR="00325AA0" w:rsidRDefault="00494FCE">
      <w:pPr>
        <w:pStyle w:val="BodyText"/>
        <w:ind w:left="194" w:right="243"/>
        <w:jc w:val="center"/>
      </w:pPr>
      <w:r>
        <w:t>Figure</w:t>
      </w:r>
      <w:r>
        <w:rPr>
          <w:spacing w:val="-3"/>
        </w:rPr>
        <w:t xml:space="preserve"> </w:t>
      </w:r>
      <w:r>
        <w:t>1</w:t>
      </w:r>
    </w:p>
    <w:p w:rsidR="00325AA0" w:rsidRDefault="00325AA0">
      <w:pPr>
        <w:pStyle w:val="BodyText"/>
        <w:spacing w:before="1"/>
        <w:rPr>
          <w:sz w:val="25"/>
        </w:rPr>
      </w:pPr>
    </w:p>
    <w:p w:rsidR="00325AA0" w:rsidRDefault="00494FCE">
      <w:pPr>
        <w:pStyle w:val="BodyText"/>
        <w:ind w:left="208" w:right="608"/>
      </w:pPr>
      <w:r>
        <w:t>From Figure 1 we can sigh</w:t>
      </w:r>
      <w:r w:rsidR="00BE6884">
        <w:t xml:space="preserve">t that the dataset contains 2438 rows and 35 </w:t>
      </w:r>
      <w:r>
        <w:t>columns. Majority of the variables are numeric with two categorical</w:t>
      </w:r>
      <w:r>
        <w:rPr>
          <w:spacing w:val="-62"/>
        </w:rPr>
        <w:t xml:space="preserve"> </w:t>
      </w:r>
      <w:r>
        <w:t>variables</w:t>
      </w:r>
      <w:r>
        <w:rPr>
          <w:spacing w:val="-2"/>
        </w:rPr>
        <w:t xml:space="preserve"> </w:t>
      </w:r>
      <w:r>
        <w:t>that</w:t>
      </w:r>
      <w:r>
        <w:rPr>
          <w:spacing w:val="-1"/>
        </w:rPr>
        <w:t xml:space="preserve"> </w:t>
      </w:r>
      <w:r>
        <w:t>are Geography</w:t>
      </w:r>
      <w:r>
        <w:rPr>
          <w:spacing w:val="-1"/>
        </w:rPr>
        <w:t xml:space="preserve"> </w:t>
      </w:r>
      <w:r>
        <w:t>and</w:t>
      </w:r>
      <w:r>
        <w:rPr>
          <w:spacing w:val="-1"/>
        </w:rPr>
        <w:t xml:space="preserve"> </w:t>
      </w:r>
      <w:r>
        <w:t>binned</w:t>
      </w:r>
      <w:r>
        <w:rPr>
          <w:spacing w:val="-1"/>
        </w:rPr>
        <w:t xml:space="preserve"> </w:t>
      </w:r>
      <w:r>
        <w:t>Income.</w:t>
      </w:r>
    </w:p>
    <w:p w:rsidR="00325AA0" w:rsidRDefault="00325AA0">
      <w:pPr>
        <w:sectPr w:rsidR="00325AA0">
          <w:pgSz w:w="15840" w:h="12240" w:orient="landscape"/>
          <w:pgMar w:top="660" w:right="100" w:bottom="520" w:left="420" w:header="0" w:footer="255" w:gutter="0"/>
          <w:cols w:space="720"/>
        </w:sectPr>
      </w:pPr>
    </w:p>
    <w:p w:rsidR="00325AA0" w:rsidRDefault="00D34BED">
      <w:pPr>
        <w:pStyle w:val="Heading2"/>
        <w:rPr>
          <w:u w:val="none"/>
        </w:rPr>
      </w:pPr>
      <w:bookmarkStart w:id="4" w:name="_Toc131415432"/>
      <w:proofErr w:type="spellStart"/>
      <w:proofErr w:type="gramStart"/>
      <w:r>
        <w:rPr>
          <w:u w:val="thick"/>
        </w:rPr>
        <w:lastRenderedPageBreak/>
        <w:t>a.</w:t>
      </w:r>
      <w:r w:rsidR="00494FCE">
        <w:rPr>
          <w:u w:val="thick"/>
        </w:rPr>
        <w:t>DATA</w:t>
      </w:r>
      <w:proofErr w:type="spellEnd"/>
      <w:proofErr w:type="gramEnd"/>
      <w:r w:rsidR="00494FCE">
        <w:rPr>
          <w:spacing w:val="-5"/>
          <w:u w:val="thick"/>
        </w:rPr>
        <w:t xml:space="preserve"> </w:t>
      </w:r>
      <w:r w:rsidR="00494FCE">
        <w:rPr>
          <w:u w:val="thick"/>
        </w:rPr>
        <w:t>CLEANING</w:t>
      </w:r>
      <w:r w:rsidR="00494FCE">
        <w:rPr>
          <w:spacing w:val="-4"/>
          <w:u w:val="thick"/>
        </w:rPr>
        <w:t xml:space="preserve"> </w:t>
      </w:r>
      <w:r w:rsidR="00494FCE">
        <w:rPr>
          <w:u w:val="thick"/>
        </w:rPr>
        <w:t>AND</w:t>
      </w:r>
      <w:r w:rsidR="00494FCE">
        <w:rPr>
          <w:spacing w:val="-4"/>
          <w:u w:val="thick"/>
        </w:rPr>
        <w:t xml:space="preserve"> </w:t>
      </w:r>
      <w:r w:rsidR="00494FCE">
        <w:rPr>
          <w:u w:val="thick"/>
        </w:rPr>
        <w:t>PRE-PROCESSING</w:t>
      </w:r>
      <w:bookmarkEnd w:id="4"/>
    </w:p>
    <w:p w:rsidR="00325AA0" w:rsidRDefault="00325AA0">
      <w:pPr>
        <w:pStyle w:val="BodyText"/>
        <w:spacing w:before="3"/>
        <w:rPr>
          <w:b/>
          <w:sz w:val="20"/>
        </w:rPr>
      </w:pPr>
    </w:p>
    <w:p w:rsidR="00325AA0" w:rsidRDefault="00D34BED">
      <w:pPr>
        <w:pStyle w:val="Heading2"/>
        <w:spacing w:before="89"/>
        <w:jc w:val="both"/>
        <w:rPr>
          <w:u w:val="none"/>
        </w:rPr>
      </w:pPr>
      <w:bookmarkStart w:id="5" w:name="_Toc131415433"/>
      <w:proofErr w:type="spellStart"/>
      <w:proofErr w:type="gramStart"/>
      <w:r>
        <w:rPr>
          <w:u w:val="none"/>
        </w:rPr>
        <w:t>b.</w:t>
      </w:r>
      <w:r w:rsidR="00494FCE">
        <w:rPr>
          <w:u w:val="none"/>
        </w:rPr>
        <w:t>Imputation</w:t>
      </w:r>
      <w:proofErr w:type="spellEnd"/>
      <w:proofErr w:type="gramEnd"/>
      <w:r w:rsidR="00494FCE">
        <w:rPr>
          <w:spacing w:val="-3"/>
          <w:u w:val="none"/>
        </w:rPr>
        <w:t xml:space="preserve"> </w:t>
      </w:r>
      <w:r w:rsidR="00494FCE">
        <w:rPr>
          <w:u w:val="none"/>
        </w:rPr>
        <w:t>of</w:t>
      </w:r>
      <w:r w:rsidR="00494FCE">
        <w:rPr>
          <w:spacing w:val="-3"/>
          <w:u w:val="none"/>
        </w:rPr>
        <w:t xml:space="preserve"> </w:t>
      </w:r>
      <w:r w:rsidR="00494FCE">
        <w:rPr>
          <w:u w:val="none"/>
        </w:rPr>
        <w:t>missing</w:t>
      </w:r>
      <w:r w:rsidR="00494FCE">
        <w:rPr>
          <w:spacing w:val="-1"/>
          <w:u w:val="none"/>
        </w:rPr>
        <w:t xml:space="preserve"> </w:t>
      </w:r>
      <w:r w:rsidR="00494FCE">
        <w:rPr>
          <w:u w:val="none"/>
        </w:rPr>
        <w:t>values</w:t>
      </w:r>
      <w:r w:rsidR="00B61614">
        <w:rPr>
          <w:u w:val="none"/>
        </w:rPr>
        <w:t>, duplicate values</w:t>
      </w:r>
      <w:bookmarkEnd w:id="5"/>
    </w:p>
    <w:p w:rsidR="00325AA0" w:rsidRDefault="00494FCE">
      <w:pPr>
        <w:pStyle w:val="BodyText"/>
        <w:spacing w:before="1"/>
        <w:ind w:left="300" w:right="619"/>
        <w:jc w:val="both"/>
      </w:pPr>
      <w:r>
        <w:t>Our</w:t>
      </w:r>
      <w:r>
        <w:rPr>
          <w:spacing w:val="-6"/>
        </w:rPr>
        <w:t xml:space="preserve"> </w:t>
      </w:r>
      <w:r>
        <w:t>second</w:t>
      </w:r>
      <w:r>
        <w:rPr>
          <w:spacing w:val="-7"/>
        </w:rPr>
        <w:t xml:space="preserve"> </w:t>
      </w:r>
      <w:r>
        <w:t>step</w:t>
      </w:r>
      <w:r>
        <w:rPr>
          <w:spacing w:val="-6"/>
        </w:rPr>
        <w:t xml:space="preserve"> </w:t>
      </w:r>
      <w:r>
        <w:t>in</w:t>
      </w:r>
      <w:r>
        <w:rPr>
          <w:spacing w:val="-7"/>
        </w:rPr>
        <w:t xml:space="preserve"> </w:t>
      </w:r>
      <w:r>
        <w:t>the</w:t>
      </w:r>
      <w:r>
        <w:rPr>
          <w:spacing w:val="-4"/>
        </w:rPr>
        <w:t xml:space="preserve"> </w:t>
      </w:r>
      <w:r>
        <w:t>EDA</w:t>
      </w:r>
      <w:r>
        <w:rPr>
          <w:spacing w:val="-6"/>
        </w:rPr>
        <w:t xml:space="preserve"> </w:t>
      </w:r>
      <w:r>
        <w:t>is</w:t>
      </w:r>
      <w:r>
        <w:rPr>
          <w:spacing w:val="-7"/>
        </w:rPr>
        <w:t xml:space="preserve"> </w:t>
      </w:r>
      <w:r>
        <w:t>to</w:t>
      </w:r>
      <w:r>
        <w:rPr>
          <w:spacing w:val="-7"/>
        </w:rPr>
        <w:t xml:space="preserve"> </w:t>
      </w:r>
      <w:r>
        <w:t>perform</w:t>
      </w:r>
      <w:r>
        <w:rPr>
          <w:spacing w:val="-7"/>
        </w:rPr>
        <w:t xml:space="preserve"> </w:t>
      </w:r>
      <w:r>
        <w:t>some</w:t>
      </w:r>
      <w:r>
        <w:rPr>
          <w:spacing w:val="-6"/>
        </w:rPr>
        <w:t xml:space="preserve"> </w:t>
      </w:r>
      <w:r>
        <w:t>pre-processing</w:t>
      </w:r>
      <w:r>
        <w:rPr>
          <w:spacing w:val="-7"/>
        </w:rPr>
        <w:t xml:space="preserve"> </w:t>
      </w:r>
      <w:r>
        <w:t>and</w:t>
      </w:r>
      <w:r>
        <w:rPr>
          <w:spacing w:val="-6"/>
        </w:rPr>
        <w:t xml:space="preserve"> </w:t>
      </w:r>
      <w:r>
        <w:t>check</w:t>
      </w:r>
      <w:r>
        <w:rPr>
          <w:spacing w:val="-6"/>
        </w:rPr>
        <w:t xml:space="preserve"> </w:t>
      </w:r>
      <w:r>
        <w:t>if</w:t>
      </w:r>
      <w:r>
        <w:rPr>
          <w:spacing w:val="-6"/>
        </w:rPr>
        <w:t xml:space="preserve"> </w:t>
      </w:r>
      <w:r>
        <w:t>the</w:t>
      </w:r>
      <w:r>
        <w:rPr>
          <w:spacing w:val="-6"/>
        </w:rPr>
        <w:t xml:space="preserve"> </w:t>
      </w:r>
      <w:r>
        <w:t>given</w:t>
      </w:r>
      <w:r>
        <w:rPr>
          <w:spacing w:val="-6"/>
        </w:rPr>
        <w:t xml:space="preserve"> </w:t>
      </w:r>
      <w:r>
        <w:t>input</w:t>
      </w:r>
      <w:r>
        <w:rPr>
          <w:spacing w:val="-7"/>
        </w:rPr>
        <w:t xml:space="preserve"> </w:t>
      </w:r>
      <w:r>
        <w:t>data</w:t>
      </w:r>
      <w:r>
        <w:rPr>
          <w:spacing w:val="-6"/>
        </w:rPr>
        <w:t xml:space="preserve"> </w:t>
      </w:r>
      <w:r>
        <w:t>has</w:t>
      </w:r>
      <w:r>
        <w:rPr>
          <w:spacing w:val="-6"/>
        </w:rPr>
        <w:t xml:space="preserve"> </w:t>
      </w:r>
      <w:r>
        <w:t>any</w:t>
      </w:r>
      <w:r>
        <w:rPr>
          <w:spacing w:val="-6"/>
        </w:rPr>
        <w:t xml:space="preserve"> </w:t>
      </w:r>
      <w:r>
        <w:t>missing</w:t>
      </w:r>
      <w:r>
        <w:rPr>
          <w:spacing w:val="-7"/>
        </w:rPr>
        <w:t xml:space="preserve"> </w:t>
      </w:r>
      <w:r>
        <w:t>values,</w:t>
      </w:r>
      <w:r>
        <w:rPr>
          <w:spacing w:val="-6"/>
        </w:rPr>
        <w:t xml:space="preserve"> </w:t>
      </w:r>
      <w:r>
        <w:t>before</w:t>
      </w:r>
      <w:r>
        <w:rPr>
          <w:spacing w:val="-6"/>
        </w:rPr>
        <w:t xml:space="preserve"> </w:t>
      </w:r>
      <w:r>
        <w:t>diving</w:t>
      </w:r>
      <w:r>
        <w:rPr>
          <w:spacing w:val="-7"/>
        </w:rPr>
        <w:t xml:space="preserve"> </w:t>
      </w:r>
      <w:r>
        <w:t>deep</w:t>
      </w:r>
      <w:r>
        <w:rPr>
          <w:spacing w:val="-62"/>
        </w:rPr>
        <w:t xml:space="preserve"> </w:t>
      </w:r>
      <w:r>
        <w:t>into</w:t>
      </w:r>
      <w:r>
        <w:rPr>
          <w:spacing w:val="-2"/>
        </w:rPr>
        <w:t xml:space="preserve"> </w:t>
      </w:r>
      <w:r>
        <w:t>the</w:t>
      </w:r>
      <w:r>
        <w:rPr>
          <w:spacing w:val="-1"/>
        </w:rPr>
        <w:t xml:space="preserve"> </w:t>
      </w:r>
      <w:r>
        <w:t>analysis.</w:t>
      </w:r>
    </w:p>
    <w:p w:rsidR="00325AA0" w:rsidRDefault="00B61614" w:rsidP="00B61614">
      <w:pPr>
        <w:pStyle w:val="BodyText"/>
        <w:spacing w:before="2"/>
        <w:jc w:val="center"/>
      </w:pPr>
      <w:r>
        <w:rPr>
          <w:noProof/>
          <w:lang w:val="en-IN" w:eastAsia="en-IN" w:bidi="mr-IN"/>
        </w:rPr>
        <w:drawing>
          <wp:inline distT="0" distB="0" distL="0" distR="0">
            <wp:extent cx="5810911" cy="3758025"/>
            <wp:effectExtent l="19050" t="0" r="0" b="0"/>
            <wp:docPr id="4" name="Picture 3" descr="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1).png"/>
                    <pic:cNvPicPr/>
                  </pic:nvPicPr>
                  <pic:blipFill>
                    <a:blip r:embed="rId10" cstate="print"/>
                    <a:srcRect l="19587" t="23575" r="20660" b="7729"/>
                    <a:stretch>
                      <a:fillRect/>
                    </a:stretch>
                  </pic:blipFill>
                  <pic:spPr>
                    <a:xfrm>
                      <a:off x="0" y="0"/>
                      <a:ext cx="5810911" cy="3758025"/>
                    </a:xfrm>
                    <a:prstGeom prst="rect">
                      <a:avLst/>
                    </a:prstGeom>
                  </pic:spPr>
                </pic:pic>
              </a:graphicData>
            </a:graphic>
          </wp:inline>
        </w:drawing>
      </w:r>
    </w:p>
    <w:p w:rsidR="00B61614" w:rsidRDefault="00B61614">
      <w:pPr>
        <w:pStyle w:val="BodyText"/>
        <w:spacing w:before="2"/>
      </w:pPr>
    </w:p>
    <w:p w:rsidR="00325AA0" w:rsidRDefault="00494FCE">
      <w:pPr>
        <w:pStyle w:val="BodyText"/>
        <w:ind w:left="194" w:right="512"/>
        <w:jc w:val="center"/>
      </w:pPr>
      <w:r>
        <w:t>Figure</w:t>
      </w:r>
      <w:r>
        <w:rPr>
          <w:spacing w:val="-3"/>
        </w:rPr>
        <w:t xml:space="preserve"> </w:t>
      </w:r>
      <w:r w:rsidR="00B61614">
        <w:t>missing values</w:t>
      </w:r>
    </w:p>
    <w:p w:rsidR="00325AA0" w:rsidRDefault="00325AA0">
      <w:pPr>
        <w:jc w:val="both"/>
      </w:pPr>
    </w:p>
    <w:p w:rsidR="00B61614" w:rsidRDefault="00B61614">
      <w:pPr>
        <w:jc w:val="both"/>
      </w:pPr>
    </w:p>
    <w:p w:rsidR="00B61614" w:rsidRDefault="00B61614" w:rsidP="00B61614">
      <w:pPr>
        <w:jc w:val="center"/>
      </w:pPr>
      <w:r>
        <w:rPr>
          <w:noProof/>
          <w:lang w:val="en-IN" w:eastAsia="en-IN" w:bidi="mr-IN"/>
        </w:rPr>
        <w:lastRenderedPageBreak/>
        <w:drawing>
          <wp:inline distT="0" distB="0" distL="0" distR="0">
            <wp:extent cx="5792962" cy="3937734"/>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l="19590" t="20580" r="20834" b="7429"/>
                    <a:stretch>
                      <a:fillRect/>
                    </a:stretch>
                  </pic:blipFill>
                  <pic:spPr bwMode="auto">
                    <a:xfrm>
                      <a:off x="0" y="0"/>
                      <a:ext cx="5792962" cy="3937734"/>
                    </a:xfrm>
                    <a:prstGeom prst="rect">
                      <a:avLst/>
                    </a:prstGeom>
                    <a:noFill/>
                    <a:ln w="9525">
                      <a:noFill/>
                      <a:miter lim="800000"/>
                      <a:headEnd/>
                      <a:tailEnd/>
                    </a:ln>
                  </pic:spPr>
                </pic:pic>
              </a:graphicData>
            </a:graphic>
          </wp:inline>
        </w:drawing>
      </w:r>
    </w:p>
    <w:p w:rsidR="00B61614" w:rsidRDefault="00B61614" w:rsidP="00B61614">
      <w:pPr>
        <w:jc w:val="center"/>
      </w:pPr>
    </w:p>
    <w:p w:rsidR="00B61614" w:rsidRDefault="00B61614" w:rsidP="00B61614">
      <w:pPr>
        <w:jc w:val="center"/>
        <w:sectPr w:rsidR="00B61614">
          <w:pgSz w:w="15840" w:h="12240" w:orient="landscape"/>
          <w:pgMar w:top="660" w:right="100" w:bottom="520" w:left="420" w:header="0" w:footer="255" w:gutter="0"/>
          <w:cols w:space="720"/>
        </w:sectPr>
      </w:pPr>
      <w:r>
        <w:t>Fig Duplicate values</w:t>
      </w:r>
    </w:p>
    <w:p w:rsidR="00325AA0" w:rsidRDefault="00D34BED">
      <w:pPr>
        <w:pStyle w:val="Heading2"/>
        <w:rPr>
          <w:u w:val="none"/>
        </w:rPr>
      </w:pPr>
      <w:bookmarkStart w:id="6" w:name="_Toc131415434"/>
      <w:proofErr w:type="spellStart"/>
      <w:proofErr w:type="gramStart"/>
      <w:r>
        <w:rPr>
          <w:u w:val="none"/>
        </w:rPr>
        <w:lastRenderedPageBreak/>
        <w:t>c.</w:t>
      </w:r>
      <w:r w:rsidR="00494FCE">
        <w:rPr>
          <w:u w:val="none"/>
        </w:rPr>
        <w:t>Ha</w:t>
      </w:r>
      <w:r w:rsidR="00494FCE">
        <w:rPr>
          <w:u w:val="none"/>
        </w:rPr>
        <w:t>ndling</w:t>
      </w:r>
      <w:proofErr w:type="spellEnd"/>
      <w:proofErr w:type="gramEnd"/>
      <w:r w:rsidR="00494FCE">
        <w:rPr>
          <w:spacing w:val="-5"/>
          <w:u w:val="none"/>
        </w:rPr>
        <w:t xml:space="preserve"> </w:t>
      </w:r>
      <w:r w:rsidR="00494FCE">
        <w:rPr>
          <w:u w:val="none"/>
        </w:rPr>
        <w:t>categorical</w:t>
      </w:r>
      <w:r w:rsidR="00494FCE">
        <w:rPr>
          <w:spacing w:val="-4"/>
          <w:u w:val="none"/>
        </w:rPr>
        <w:t xml:space="preserve"> </w:t>
      </w:r>
      <w:r w:rsidR="00494FCE">
        <w:rPr>
          <w:u w:val="none"/>
        </w:rPr>
        <w:t>variable</w:t>
      </w:r>
      <w:bookmarkEnd w:id="6"/>
    </w:p>
    <w:p w:rsidR="00325AA0" w:rsidRDefault="00325AA0">
      <w:pPr>
        <w:pStyle w:val="BodyText"/>
        <w:rPr>
          <w:b/>
        </w:rPr>
      </w:pPr>
    </w:p>
    <w:p w:rsidR="00325AA0" w:rsidRDefault="00494FCE">
      <w:pPr>
        <w:pStyle w:val="BodyText"/>
        <w:ind w:left="300" w:right="608"/>
      </w:pPr>
      <w:r>
        <w:t>The</w:t>
      </w:r>
      <w:r>
        <w:rPr>
          <w:spacing w:val="8"/>
        </w:rPr>
        <w:t xml:space="preserve"> </w:t>
      </w:r>
      <w:r>
        <w:t>geography</w:t>
      </w:r>
      <w:r>
        <w:rPr>
          <w:spacing w:val="11"/>
        </w:rPr>
        <w:t xml:space="preserve"> </w:t>
      </w:r>
      <w:r>
        <w:t>column</w:t>
      </w:r>
      <w:r>
        <w:rPr>
          <w:spacing w:val="10"/>
        </w:rPr>
        <w:t xml:space="preserve"> </w:t>
      </w:r>
      <w:r>
        <w:t>contains</w:t>
      </w:r>
      <w:r>
        <w:rPr>
          <w:spacing w:val="9"/>
        </w:rPr>
        <w:t xml:space="preserve"> </w:t>
      </w:r>
      <w:proofErr w:type="gramStart"/>
      <w:r>
        <w:t>two</w:t>
      </w:r>
      <w:r>
        <w:rPr>
          <w:spacing w:val="11"/>
        </w:rPr>
        <w:t xml:space="preserve"> </w:t>
      </w:r>
      <w:r>
        <w:t>information</w:t>
      </w:r>
      <w:r>
        <w:rPr>
          <w:spacing w:val="10"/>
        </w:rPr>
        <w:t xml:space="preserve"> </w:t>
      </w:r>
      <w:r>
        <w:t>in</w:t>
      </w:r>
      <w:r>
        <w:rPr>
          <w:spacing w:val="10"/>
        </w:rPr>
        <w:t xml:space="preserve"> </w:t>
      </w:r>
      <w:r>
        <w:t>it</w:t>
      </w:r>
      <w:proofErr w:type="gramEnd"/>
      <w:r>
        <w:t>.</w:t>
      </w:r>
      <w:r>
        <w:rPr>
          <w:spacing w:val="12"/>
        </w:rPr>
        <w:t xml:space="preserve"> </w:t>
      </w:r>
      <w:r>
        <w:t>Therefore,</w:t>
      </w:r>
      <w:r>
        <w:rPr>
          <w:spacing w:val="11"/>
        </w:rPr>
        <w:t xml:space="preserve"> </w:t>
      </w:r>
      <w:r>
        <w:t>split</w:t>
      </w:r>
      <w:r>
        <w:rPr>
          <w:spacing w:val="9"/>
        </w:rPr>
        <w:t xml:space="preserve"> </w:t>
      </w:r>
      <w:r>
        <w:t>the</w:t>
      </w:r>
      <w:r>
        <w:rPr>
          <w:spacing w:val="10"/>
        </w:rPr>
        <w:t xml:space="preserve"> </w:t>
      </w:r>
      <w:r>
        <w:t>geography</w:t>
      </w:r>
      <w:r>
        <w:rPr>
          <w:spacing w:val="9"/>
        </w:rPr>
        <w:t xml:space="preserve"> </w:t>
      </w:r>
      <w:r>
        <w:t>column</w:t>
      </w:r>
      <w:r>
        <w:rPr>
          <w:spacing w:val="8"/>
        </w:rPr>
        <w:t xml:space="preserve"> </w:t>
      </w:r>
      <w:r>
        <w:t>into</w:t>
      </w:r>
      <w:r>
        <w:rPr>
          <w:spacing w:val="11"/>
        </w:rPr>
        <w:t xml:space="preserve"> </w:t>
      </w:r>
      <w:r>
        <w:t>two</w:t>
      </w:r>
      <w:r>
        <w:rPr>
          <w:spacing w:val="10"/>
        </w:rPr>
        <w:t xml:space="preserve"> </w:t>
      </w:r>
      <w:r>
        <w:t>columns</w:t>
      </w:r>
      <w:r>
        <w:rPr>
          <w:spacing w:val="9"/>
        </w:rPr>
        <w:t xml:space="preserve"> </w:t>
      </w:r>
      <w:r>
        <w:t>as</w:t>
      </w:r>
      <w:r>
        <w:rPr>
          <w:spacing w:val="10"/>
        </w:rPr>
        <w:t xml:space="preserve"> </w:t>
      </w:r>
      <w:r>
        <w:t>county</w:t>
      </w:r>
      <w:r>
        <w:rPr>
          <w:spacing w:val="9"/>
        </w:rPr>
        <w:t xml:space="preserve"> </w:t>
      </w:r>
      <w:r>
        <w:t>and</w:t>
      </w:r>
      <w:r>
        <w:rPr>
          <w:spacing w:val="8"/>
        </w:rPr>
        <w:t xml:space="preserve"> </w:t>
      </w:r>
      <w:r>
        <w:t>state.</w:t>
      </w:r>
      <w:r>
        <w:rPr>
          <w:spacing w:val="18"/>
        </w:rPr>
        <w:t xml:space="preserve"> </w:t>
      </w:r>
      <w:r>
        <w:t>This</w:t>
      </w:r>
      <w:r>
        <w:rPr>
          <w:spacing w:val="-62"/>
        </w:rPr>
        <w:t xml:space="preserve"> </w:t>
      </w:r>
      <w:r>
        <w:t>can</w:t>
      </w:r>
      <w:r>
        <w:rPr>
          <w:spacing w:val="-1"/>
        </w:rPr>
        <w:t xml:space="preserve"> </w:t>
      </w:r>
      <w:r>
        <w:t>be viewed in Figure 3.</w:t>
      </w:r>
    </w:p>
    <w:p w:rsidR="00325AA0" w:rsidRDefault="00325AA0">
      <w:pPr>
        <w:pStyle w:val="BodyText"/>
        <w:spacing w:before="6"/>
        <w:rPr>
          <w:sz w:val="24"/>
        </w:rPr>
      </w:pPr>
    </w:p>
    <w:p w:rsidR="003873ED" w:rsidRDefault="003873ED" w:rsidP="003873ED">
      <w:pPr>
        <w:pStyle w:val="BodyText"/>
        <w:spacing w:before="6"/>
        <w:jc w:val="center"/>
        <w:rPr>
          <w:sz w:val="24"/>
        </w:rPr>
      </w:pPr>
      <w:r>
        <w:rPr>
          <w:noProof/>
          <w:sz w:val="24"/>
          <w:lang w:val="en-IN" w:eastAsia="en-IN" w:bidi="mr-IN"/>
        </w:rPr>
        <w:drawing>
          <wp:inline distT="0" distB="0" distL="0" distR="0">
            <wp:extent cx="5795055" cy="3969448"/>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l="19644" t="19710" r="20737" b="7728"/>
                    <a:stretch>
                      <a:fillRect/>
                    </a:stretch>
                  </pic:blipFill>
                  <pic:spPr bwMode="auto">
                    <a:xfrm>
                      <a:off x="0" y="0"/>
                      <a:ext cx="5795055" cy="3969448"/>
                    </a:xfrm>
                    <a:prstGeom prst="rect">
                      <a:avLst/>
                    </a:prstGeom>
                    <a:noFill/>
                    <a:ln w="9525">
                      <a:noFill/>
                      <a:miter lim="800000"/>
                      <a:headEnd/>
                      <a:tailEnd/>
                    </a:ln>
                  </pic:spPr>
                </pic:pic>
              </a:graphicData>
            </a:graphic>
          </wp:inline>
        </w:drawing>
      </w:r>
    </w:p>
    <w:p w:rsidR="00325AA0" w:rsidRDefault="00494FCE">
      <w:pPr>
        <w:ind w:left="194" w:right="509"/>
        <w:jc w:val="center"/>
        <w:rPr>
          <w:sz w:val="28"/>
        </w:rPr>
      </w:pPr>
      <w:r>
        <w:rPr>
          <w:sz w:val="28"/>
        </w:rPr>
        <w:t>Figure</w:t>
      </w:r>
      <w:r>
        <w:rPr>
          <w:spacing w:val="-3"/>
          <w:sz w:val="28"/>
        </w:rPr>
        <w:t xml:space="preserve"> </w:t>
      </w:r>
      <w:r w:rsidR="003873ED">
        <w:rPr>
          <w:sz w:val="28"/>
        </w:rPr>
        <w:t>Handling Categorical Data</w:t>
      </w:r>
    </w:p>
    <w:p w:rsidR="00325AA0" w:rsidRDefault="00325AA0">
      <w:pPr>
        <w:pStyle w:val="BodyText"/>
        <w:spacing w:before="9"/>
        <w:rPr>
          <w:sz w:val="25"/>
        </w:rPr>
      </w:pPr>
    </w:p>
    <w:p w:rsidR="00325AA0" w:rsidRDefault="00494FCE">
      <w:pPr>
        <w:ind w:left="300"/>
        <w:rPr>
          <w:sz w:val="28"/>
        </w:rPr>
      </w:pPr>
      <w:r>
        <w:rPr>
          <w:sz w:val="28"/>
        </w:rPr>
        <w:t>There</w:t>
      </w:r>
      <w:r>
        <w:rPr>
          <w:spacing w:val="-3"/>
          <w:sz w:val="28"/>
        </w:rPr>
        <w:t xml:space="preserve"> </w:t>
      </w:r>
      <w:r>
        <w:rPr>
          <w:sz w:val="28"/>
        </w:rPr>
        <w:t>are</w:t>
      </w:r>
      <w:r>
        <w:rPr>
          <w:spacing w:val="-5"/>
          <w:sz w:val="28"/>
        </w:rPr>
        <w:t xml:space="preserve"> </w:t>
      </w:r>
      <w:r>
        <w:rPr>
          <w:sz w:val="28"/>
        </w:rPr>
        <w:t>three</w:t>
      </w:r>
      <w:r>
        <w:rPr>
          <w:spacing w:val="-2"/>
          <w:sz w:val="28"/>
        </w:rPr>
        <w:t xml:space="preserve"> </w:t>
      </w:r>
      <w:r>
        <w:rPr>
          <w:sz w:val="28"/>
        </w:rPr>
        <w:t>categorical</w:t>
      </w:r>
      <w:r>
        <w:rPr>
          <w:spacing w:val="-2"/>
          <w:sz w:val="28"/>
        </w:rPr>
        <w:t xml:space="preserve"> </w:t>
      </w:r>
      <w:r>
        <w:rPr>
          <w:sz w:val="28"/>
        </w:rPr>
        <w:t>columns</w:t>
      </w:r>
      <w:r>
        <w:rPr>
          <w:spacing w:val="-1"/>
          <w:sz w:val="28"/>
        </w:rPr>
        <w:t xml:space="preserve"> </w:t>
      </w:r>
      <w:r>
        <w:rPr>
          <w:sz w:val="28"/>
        </w:rPr>
        <w:t>in</w:t>
      </w:r>
      <w:r>
        <w:rPr>
          <w:spacing w:val="-1"/>
          <w:sz w:val="28"/>
        </w:rPr>
        <w:t xml:space="preserve"> </w:t>
      </w:r>
      <w:r>
        <w:rPr>
          <w:sz w:val="28"/>
        </w:rPr>
        <w:t>this</w:t>
      </w:r>
      <w:r>
        <w:rPr>
          <w:spacing w:val="-4"/>
          <w:sz w:val="28"/>
        </w:rPr>
        <w:t xml:space="preserve"> </w:t>
      </w:r>
      <w:r>
        <w:rPr>
          <w:sz w:val="28"/>
        </w:rPr>
        <w:t>data</w:t>
      </w:r>
      <w:r>
        <w:rPr>
          <w:spacing w:val="-3"/>
          <w:sz w:val="28"/>
        </w:rPr>
        <w:t xml:space="preserve"> </w:t>
      </w:r>
      <w:r>
        <w:rPr>
          <w:sz w:val="28"/>
        </w:rPr>
        <w:t>set</w:t>
      </w:r>
      <w:r>
        <w:rPr>
          <w:spacing w:val="2"/>
          <w:sz w:val="28"/>
        </w:rPr>
        <w:t xml:space="preserve"> </w:t>
      </w:r>
      <w:r>
        <w:rPr>
          <w:sz w:val="28"/>
        </w:rPr>
        <w:t>-</w:t>
      </w:r>
      <w:r>
        <w:rPr>
          <w:spacing w:val="-3"/>
          <w:sz w:val="28"/>
        </w:rPr>
        <w:t xml:space="preserve"> </w:t>
      </w:r>
      <w:proofErr w:type="spellStart"/>
      <w:r>
        <w:rPr>
          <w:sz w:val="28"/>
        </w:rPr>
        <w:t>binnedInc</w:t>
      </w:r>
      <w:proofErr w:type="spellEnd"/>
      <w:r>
        <w:rPr>
          <w:sz w:val="28"/>
        </w:rPr>
        <w:t>,</w:t>
      </w:r>
      <w:r>
        <w:rPr>
          <w:spacing w:val="-7"/>
          <w:sz w:val="28"/>
        </w:rPr>
        <w:t xml:space="preserve"> </w:t>
      </w:r>
      <w:r>
        <w:rPr>
          <w:sz w:val="28"/>
        </w:rPr>
        <w:t>county</w:t>
      </w:r>
      <w:r>
        <w:rPr>
          <w:spacing w:val="-1"/>
          <w:sz w:val="28"/>
        </w:rPr>
        <w:t xml:space="preserve"> </w:t>
      </w:r>
      <w:r>
        <w:rPr>
          <w:sz w:val="28"/>
        </w:rPr>
        <w:t>and</w:t>
      </w:r>
      <w:r>
        <w:rPr>
          <w:spacing w:val="-1"/>
          <w:sz w:val="28"/>
        </w:rPr>
        <w:t xml:space="preserve"> </w:t>
      </w:r>
      <w:r>
        <w:rPr>
          <w:sz w:val="28"/>
        </w:rPr>
        <w:t>state.</w:t>
      </w:r>
    </w:p>
    <w:p w:rsidR="00325AA0" w:rsidRDefault="00325AA0">
      <w:pPr>
        <w:pStyle w:val="BodyText"/>
        <w:spacing w:before="10"/>
        <w:rPr>
          <w:sz w:val="27"/>
        </w:rPr>
      </w:pPr>
    </w:p>
    <w:p w:rsidR="00325AA0" w:rsidRDefault="00494FCE">
      <w:pPr>
        <w:spacing w:before="1"/>
        <w:ind w:left="300" w:right="608"/>
        <w:rPr>
          <w:sz w:val="28"/>
        </w:rPr>
      </w:pPr>
      <w:r>
        <w:rPr>
          <w:sz w:val="28"/>
        </w:rPr>
        <w:t>Every observation in this data set corresponds to one county since the data is collected</w:t>
      </w:r>
      <w:r w:rsidR="003873ED">
        <w:rPr>
          <w:sz w:val="28"/>
        </w:rPr>
        <w:t xml:space="preserve"> by county. Hence there are 2438</w:t>
      </w:r>
      <w:r>
        <w:rPr>
          <w:sz w:val="28"/>
        </w:rPr>
        <w:t xml:space="preserve"> unique</w:t>
      </w:r>
      <w:r>
        <w:rPr>
          <w:spacing w:val="1"/>
          <w:sz w:val="28"/>
        </w:rPr>
        <w:t xml:space="preserve"> </w:t>
      </w:r>
      <w:r>
        <w:rPr>
          <w:sz w:val="28"/>
        </w:rPr>
        <w:t>county</w:t>
      </w:r>
      <w:r>
        <w:rPr>
          <w:spacing w:val="-5"/>
          <w:sz w:val="28"/>
        </w:rPr>
        <w:t xml:space="preserve"> </w:t>
      </w:r>
      <w:r>
        <w:rPr>
          <w:sz w:val="28"/>
        </w:rPr>
        <w:t>values.</w:t>
      </w:r>
      <w:r>
        <w:rPr>
          <w:spacing w:val="-6"/>
          <w:sz w:val="28"/>
        </w:rPr>
        <w:t xml:space="preserve"> </w:t>
      </w:r>
      <w:r>
        <w:rPr>
          <w:sz w:val="28"/>
        </w:rPr>
        <w:t>The</w:t>
      </w:r>
      <w:r>
        <w:rPr>
          <w:spacing w:val="-5"/>
          <w:sz w:val="28"/>
        </w:rPr>
        <w:t xml:space="preserve"> </w:t>
      </w:r>
      <w:r>
        <w:rPr>
          <w:sz w:val="28"/>
        </w:rPr>
        <w:t>state</w:t>
      </w:r>
      <w:r>
        <w:rPr>
          <w:spacing w:val="-5"/>
          <w:sz w:val="28"/>
        </w:rPr>
        <w:t xml:space="preserve"> </w:t>
      </w:r>
      <w:r>
        <w:rPr>
          <w:sz w:val="28"/>
        </w:rPr>
        <w:t>variable</w:t>
      </w:r>
      <w:r>
        <w:rPr>
          <w:spacing w:val="-2"/>
          <w:sz w:val="28"/>
        </w:rPr>
        <w:t xml:space="preserve"> </w:t>
      </w:r>
      <w:r>
        <w:rPr>
          <w:sz w:val="28"/>
        </w:rPr>
        <w:t>contains</w:t>
      </w:r>
      <w:r>
        <w:rPr>
          <w:spacing w:val="2"/>
          <w:sz w:val="28"/>
        </w:rPr>
        <w:t xml:space="preserve"> </w:t>
      </w:r>
      <w:r>
        <w:rPr>
          <w:sz w:val="28"/>
        </w:rPr>
        <w:t>51</w:t>
      </w:r>
      <w:r>
        <w:rPr>
          <w:spacing w:val="-5"/>
          <w:sz w:val="28"/>
        </w:rPr>
        <w:t xml:space="preserve"> </w:t>
      </w:r>
      <w:r>
        <w:rPr>
          <w:sz w:val="28"/>
        </w:rPr>
        <w:t>states</w:t>
      </w:r>
      <w:r>
        <w:rPr>
          <w:spacing w:val="-1"/>
          <w:sz w:val="28"/>
        </w:rPr>
        <w:t xml:space="preserve"> </w:t>
      </w:r>
      <w:r>
        <w:rPr>
          <w:sz w:val="28"/>
        </w:rPr>
        <w:t>of</w:t>
      </w:r>
      <w:r>
        <w:rPr>
          <w:spacing w:val="-2"/>
          <w:sz w:val="28"/>
        </w:rPr>
        <w:t xml:space="preserve"> </w:t>
      </w:r>
      <w:r>
        <w:rPr>
          <w:sz w:val="28"/>
        </w:rPr>
        <w:t>the</w:t>
      </w:r>
      <w:r>
        <w:rPr>
          <w:spacing w:val="-2"/>
          <w:sz w:val="28"/>
        </w:rPr>
        <w:t xml:space="preserve"> </w:t>
      </w:r>
      <w:r>
        <w:rPr>
          <w:sz w:val="28"/>
        </w:rPr>
        <w:t>US</w:t>
      </w:r>
      <w:r>
        <w:rPr>
          <w:spacing w:val="-1"/>
          <w:sz w:val="28"/>
        </w:rPr>
        <w:t xml:space="preserve"> </w:t>
      </w:r>
      <w:r>
        <w:rPr>
          <w:sz w:val="28"/>
        </w:rPr>
        <w:t>country.</w:t>
      </w:r>
      <w:r>
        <w:rPr>
          <w:spacing w:val="-3"/>
          <w:sz w:val="28"/>
        </w:rPr>
        <w:t xml:space="preserve"> </w:t>
      </w:r>
      <w:r>
        <w:rPr>
          <w:sz w:val="28"/>
        </w:rPr>
        <w:t>The</w:t>
      </w:r>
      <w:r>
        <w:rPr>
          <w:spacing w:val="-2"/>
          <w:sz w:val="28"/>
        </w:rPr>
        <w:t xml:space="preserve"> </w:t>
      </w:r>
      <w:proofErr w:type="spellStart"/>
      <w:r>
        <w:rPr>
          <w:sz w:val="28"/>
        </w:rPr>
        <w:t>binnedInc</w:t>
      </w:r>
      <w:proofErr w:type="spellEnd"/>
      <w:r>
        <w:rPr>
          <w:spacing w:val="-5"/>
          <w:sz w:val="28"/>
        </w:rPr>
        <w:t xml:space="preserve"> </w:t>
      </w:r>
      <w:r>
        <w:rPr>
          <w:sz w:val="28"/>
        </w:rPr>
        <w:t>has</w:t>
      </w:r>
      <w:r>
        <w:rPr>
          <w:spacing w:val="-4"/>
          <w:sz w:val="28"/>
        </w:rPr>
        <w:t xml:space="preserve"> </w:t>
      </w:r>
      <w:r>
        <w:rPr>
          <w:sz w:val="28"/>
        </w:rPr>
        <w:t>10</w:t>
      </w:r>
      <w:r>
        <w:rPr>
          <w:spacing w:val="-1"/>
          <w:sz w:val="28"/>
        </w:rPr>
        <w:t xml:space="preserve"> </w:t>
      </w:r>
      <w:r>
        <w:rPr>
          <w:sz w:val="28"/>
        </w:rPr>
        <w:t>levels</w:t>
      </w:r>
      <w:r>
        <w:rPr>
          <w:spacing w:val="-1"/>
          <w:sz w:val="28"/>
        </w:rPr>
        <w:t xml:space="preserve"> </w:t>
      </w:r>
      <w:r>
        <w:rPr>
          <w:sz w:val="28"/>
        </w:rPr>
        <w:t>and</w:t>
      </w:r>
      <w:r>
        <w:rPr>
          <w:spacing w:val="-1"/>
          <w:sz w:val="28"/>
        </w:rPr>
        <w:t xml:space="preserve"> </w:t>
      </w:r>
      <w:r>
        <w:rPr>
          <w:sz w:val="28"/>
        </w:rPr>
        <w:t>this</w:t>
      </w:r>
      <w:r>
        <w:rPr>
          <w:spacing w:val="-3"/>
          <w:sz w:val="28"/>
        </w:rPr>
        <w:t xml:space="preserve"> </w:t>
      </w:r>
      <w:r>
        <w:rPr>
          <w:sz w:val="28"/>
        </w:rPr>
        <w:t>variable</w:t>
      </w:r>
      <w:r>
        <w:rPr>
          <w:spacing w:val="-5"/>
          <w:sz w:val="28"/>
        </w:rPr>
        <w:t xml:space="preserve"> </w:t>
      </w:r>
      <w:r>
        <w:rPr>
          <w:sz w:val="28"/>
        </w:rPr>
        <w:t>has</w:t>
      </w:r>
      <w:r>
        <w:rPr>
          <w:spacing w:val="-1"/>
          <w:sz w:val="28"/>
        </w:rPr>
        <w:t xml:space="preserve"> </w:t>
      </w:r>
      <w:r>
        <w:rPr>
          <w:sz w:val="28"/>
        </w:rPr>
        <w:t>already</w:t>
      </w:r>
      <w:r>
        <w:rPr>
          <w:spacing w:val="-67"/>
          <w:sz w:val="28"/>
        </w:rPr>
        <w:t xml:space="preserve"> </w:t>
      </w:r>
      <w:r>
        <w:rPr>
          <w:sz w:val="28"/>
        </w:rPr>
        <w:t>been divided into brackets</w:t>
      </w:r>
      <w:r>
        <w:rPr>
          <w:spacing w:val="1"/>
          <w:sz w:val="28"/>
        </w:rPr>
        <w:t xml:space="preserve"> </w:t>
      </w:r>
      <w:r>
        <w:rPr>
          <w:sz w:val="28"/>
        </w:rPr>
        <w:t>for</w:t>
      </w:r>
      <w:r>
        <w:rPr>
          <w:spacing w:val="-4"/>
          <w:sz w:val="28"/>
        </w:rPr>
        <w:t xml:space="preserve"> </w:t>
      </w:r>
      <w:r>
        <w:rPr>
          <w:sz w:val="28"/>
        </w:rPr>
        <w:t>better</w:t>
      </w:r>
      <w:r>
        <w:rPr>
          <w:spacing w:val="-4"/>
          <w:sz w:val="28"/>
        </w:rPr>
        <w:t xml:space="preserve"> </w:t>
      </w:r>
      <w:r>
        <w:rPr>
          <w:sz w:val="28"/>
        </w:rPr>
        <w:t>interpretation of</w:t>
      </w:r>
      <w:r>
        <w:rPr>
          <w:spacing w:val="-3"/>
          <w:sz w:val="28"/>
        </w:rPr>
        <w:t xml:space="preserve"> </w:t>
      </w:r>
      <w:r>
        <w:rPr>
          <w:sz w:val="28"/>
        </w:rPr>
        <w:t>the</w:t>
      </w:r>
      <w:r>
        <w:rPr>
          <w:spacing w:val="-1"/>
          <w:sz w:val="28"/>
        </w:rPr>
        <w:t xml:space="preserve"> </w:t>
      </w:r>
      <w:r>
        <w:rPr>
          <w:sz w:val="28"/>
        </w:rPr>
        <w:t>median income</w:t>
      </w:r>
      <w:r>
        <w:rPr>
          <w:spacing w:val="-3"/>
          <w:sz w:val="28"/>
        </w:rPr>
        <w:t xml:space="preserve"> </w:t>
      </w:r>
      <w:r>
        <w:rPr>
          <w:sz w:val="28"/>
        </w:rPr>
        <w:t>per</w:t>
      </w:r>
      <w:r>
        <w:rPr>
          <w:spacing w:val="-1"/>
          <w:sz w:val="28"/>
        </w:rPr>
        <w:t xml:space="preserve"> </w:t>
      </w:r>
      <w:r>
        <w:rPr>
          <w:sz w:val="28"/>
        </w:rPr>
        <w:t>capita</w:t>
      </w:r>
      <w:r>
        <w:rPr>
          <w:spacing w:val="-4"/>
          <w:sz w:val="28"/>
        </w:rPr>
        <w:t xml:space="preserve"> </w:t>
      </w:r>
      <w:r>
        <w:rPr>
          <w:sz w:val="28"/>
        </w:rPr>
        <w:t>binned by</w:t>
      </w:r>
      <w:r>
        <w:rPr>
          <w:spacing w:val="1"/>
          <w:sz w:val="28"/>
        </w:rPr>
        <w:t xml:space="preserve"> </w:t>
      </w:r>
      <w:proofErr w:type="spellStart"/>
      <w:r>
        <w:rPr>
          <w:sz w:val="28"/>
        </w:rPr>
        <w:t>decile</w:t>
      </w:r>
      <w:proofErr w:type="spellEnd"/>
      <w:r>
        <w:rPr>
          <w:sz w:val="28"/>
        </w:rPr>
        <w:t>.</w:t>
      </w:r>
    </w:p>
    <w:p w:rsidR="003873ED" w:rsidRDefault="003873ED">
      <w:pPr>
        <w:spacing w:before="1"/>
        <w:ind w:left="300" w:right="608"/>
        <w:rPr>
          <w:sz w:val="28"/>
        </w:rPr>
      </w:pPr>
    </w:p>
    <w:p w:rsidR="003873ED" w:rsidRDefault="003873ED">
      <w:pPr>
        <w:spacing w:before="1"/>
        <w:ind w:left="300" w:right="608"/>
        <w:rPr>
          <w:sz w:val="28"/>
        </w:rPr>
      </w:pPr>
    </w:p>
    <w:p w:rsidR="003873ED" w:rsidRDefault="003873ED">
      <w:pPr>
        <w:spacing w:before="1"/>
        <w:ind w:left="300" w:right="608"/>
        <w:rPr>
          <w:sz w:val="28"/>
        </w:rPr>
      </w:pPr>
    </w:p>
    <w:p w:rsidR="003873ED" w:rsidRDefault="003873ED" w:rsidP="003873ED">
      <w:pPr>
        <w:spacing w:before="1"/>
        <w:ind w:left="300" w:right="608"/>
        <w:jc w:val="center"/>
        <w:rPr>
          <w:sz w:val="28"/>
        </w:rPr>
      </w:pPr>
      <w:r>
        <w:rPr>
          <w:noProof/>
          <w:sz w:val="28"/>
          <w:lang w:val="en-IN" w:eastAsia="en-IN" w:bidi="mr-IN"/>
        </w:rPr>
        <w:lastRenderedPageBreak/>
        <w:drawing>
          <wp:inline distT="0" distB="0" distL="0" distR="0">
            <wp:extent cx="5763751" cy="539126"/>
            <wp:effectExtent l="19050" t="0" r="8399"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l="19862" t="49275" r="20867" b="40870"/>
                    <a:stretch>
                      <a:fillRect/>
                    </a:stretch>
                  </pic:blipFill>
                  <pic:spPr bwMode="auto">
                    <a:xfrm>
                      <a:off x="0" y="0"/>
                      <a:ext cx="5763751" cy="539126"/>
                    </a:xfrm>
                    <a:prstGeom prst="rect">
                      <a:avLst/>
                    </a:prstGeom>
                    <a:noFill/>
                    <a:ln w="9525">
                      <a:noFill/>
                      <a:miter lim="800000"/>
                      <a:headEnd/>
                      <a:tailEnd/>
                    </a:ln>
                  </pic:spPr>
                </pic:pic>
              </a:graphicData>
            </a:graphic>
          </wp:inline>
        </w:drawing>
      </w:r>
    </w:p>
    <w:p w:rsidR="003873ED" w:rsidRDefault="003873ED" w:rsidP="003873ED">
      <w:pPr>
        <w:spacing w:before="1"/>
        <w:ind w:left="300" w:right="608"/>
        <w:jc w:val="center"/>
        <w:rPr>
          <w:sz w:val="28"/>
        </w:rPr>
      </w:pPr>
      <w:r>
        <w:rPr>
          <w:sz w:val="28"/>
        </w:rPr>
        <w:t>Fig Dropping Some Columns</w:t>
      </w:r>
    </w:p>
    <w:p w:rsidR="003873ED" w:rsidRDefault="003873ED" w:rsidP="003873ED">
      <w:pPr>
        <w:spacing w:before="1"/>
        <w:ind w:left="300" w:right="608"/>
        <w:rPr>
          <w:sz w:val="28"/>
        </w:rPr>
      </w:pPr>
      <w:r>
        <w:rPr>
          <w:sz w:val="28"/>
        </w:rPr>
        <w:t xml:space="preserve">In this experiment I have dropped the geography and </w:t>
      </w:r>
      <w:proofErr w:type="spellStart"/>
      <w:r>
        <w:rPr>
          <w:sz w:val="28"/>
        </w:rPr>
        <w:t>binnedInc</w:t>
      </w:r>
      <w:proofErr w:type="spellEnd"/>
      <w:r>
        <w:rPr>
          <w:sz w:val="28"/>
        </w:rPr>
        <w:t xml:space="preserve"> columns as geography </w:t>
      </w:r>
      <w:proofErr w:type="spellStart"/>
      <w:proofErr w:type="gramStart"/>
      <w:r>
        <w:rPr>
          <w:sz w:val="28"/>
        </w:rPr>
        <w:t>colum</w:t>
      </w:r>
      <w:proofErr w:type="spellEnd"/>
      <w:proofErr w:type="gramEnd"/>
      <w:r>
        <w:rPr>
          <w:sz w:val="28"/>
        </w:rPr>
        <w:t xml:space="preserve"> has more count in each unique value and as we have </w:t>
      </w:r>
      <w:proofErr w:type="spellStart"/>
      <w:r>
        <w:rPr>
          <w:sz w:val="28"/>
        </w:rPr>
        <w:t>medianIncome</w:t>
      </w:r>
      <w:proofErr w:type="spellEnd"/>
      <w:r>
        <w:rPr>
          <w:sz w:val="28"/>
        </w:rPr>
        <w:t xml:space="preserve"> of county we don’t need </w:t>
      </w:r>
      <w:proofErr w:type="spellStart"/>
      <w:r>
        <w:rPr>
          <w:sz w:val="28"/>
        </w:rPr>
        <w:t>binnedInc</w:t>
      </w:r>
      <w:proofErr w:type="spellEnd"/>
      <w:r>
        <w:rPr>
          <w:sz w:val="28"/>
        </w:rPr>
        <w:t xml:space="preserve"> column.</w:t>
      </w:r>
    </w:p>
    <w:p w:rsidR="003873ED" w:rsidRDefault="003873ED">
      <w:pPr>
        <w:spacing w:before="1"/>
        <w:ind w:left="300" w:right="608"/>
        <w:rPr>
          <w:sz w:val="28"/>
        </w:rPr>
      </w:pPr>
    </w:p>
    <w:p w:rsidR="00325AA0" w:rsidRPr="00D34BED" w:rsidRDefault="00D34BED" w:rsidP="00D34BED">
      <w:pPr>
        <w:pStyle w:val="Heading2"/>
      </w:pPr>
      <w:bookmarkStart w:id="7" w:name="_Toc131415435"/>
      <w:proofErr w:type="gramStart"/>
      <w:r>
        <w:t>4.</w:t>
      </w:r>
      <w:r w:rsidR="003873ED" w:rsidRPr="00D34BED">
        <w:t>Correlation</w:t>
      </w:r>
      <w:proofErr w:type="gramEnd"/>
      <w:r w:rsidR="003873ED" w:rsidRPr="00D34BED">
        <w:t xml:space="preserve"> Matrix:</w:t>
      </w:r>
      <w:bookmarkEnd w:id="7"/>
    </w:p>
    <w:p w:rsidR="003E5AE5" w:rsidRDefault="003E5AE5" w:rsidP="003E5AE5">
      <w:pPr>
        <w:pStyle w:val="Heading2"/>
        <w:spacing w:before="1"/>
        <w:jc w:val="center"/>
        <w:rPr>
          <w:u w:val="none"/>
        </w:rPr>
      </w:pPr>
      <w:r>
        <w:rPr>
          <w:noProof/>
          <w:u w:val="none"/>
          <w:lang w:val="en-IN" w:eastAsia="en-IN" w:bidi="mr-IN"/>
        </w:rPr>
        <w:drawing>
          <wp:inline distT="0" distB="0" distL="0" distR="0">
            <wp:extent cx="5961343" cy="4677711"/>
            <wp:effectExtent l="19050" t="0" r="1307" b="0"/>
            <wp:docPr id="16" name="Picture 1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4" cstate="print"/>
                    <a:stretch>
                      <a:fillRect/>
                    </a:stretch>
                  </pic:blipFill>
                  <pic:spPr>
                    <a:xfrm>
                      <a:off x="0" y="0"/>
                      <a:ext cx="5965210" cy="4680746"/>
                    </a:xfrm>
                    <a:prstGeom prst="rect">
                      <a:avLst/>
                    </a:prstGeom>
                  </pic:spPr>
                </pic:pic>
              </a:graphicData>
            </a:graphic>
          </wp:inline>
        </w:drawing>
      </w:r>
    </w:p>
    <w:p w:rsidR="003E5AE5" w:rsidRDefault="003E5AE5" w:rsidP="003E5AE5">
      <w:pPr>
        <w:pStyle w:val="BodyText"/>
        <w:jc w:val="center"/>
      </w:pPr>
      <w:r>
        <w:t>Fig Correlation Matrix</w:t>
      </w:r>
    </w:p>
    <w:p w:rsidR="003E5AE5" w:rsidRDefault="003E5AE5">
      <w:pPr>
        <w:pStyle w:val="Heading2"/>
        <w:spacing w:before="1"/>
        <w:rPr>
          <w:u w:val="none"/>
        </w:rPr>
      </w:pPr>
    </w:p>
    <w:p w:rsidR="003E5AE5" w:rsidRDefault="003E5AE5" w:rsidP="003E5AE5">
      <w:pPr>
        <w:pStyle w:val="BodyText"/>
      </w:pPr>
    </w:p>
    <w:p w:rsidR="008254FD" w:rsidRDefault="008254FD" w:rsidP="008254FD">
      <w:pPr>
        <w:pStyle w:val="BodyText"/>
        <w:spacing w:before="62"/>
        <w:ind w:left="300" w:right="618"/>
        <w:jc w:val="both"/>
      </w:pPr>
      <w:r>
        <w:lastRenderedPageBreak/>
        <w:t xml:space="preserve">We see moderate to strong correlations for </w:t>
      </w:r>
      <w:proofErr w:type="spellStart"/>
      <w:r>
        <w:t>TARGET_deathRate</w:t>
      </w:r>
      <w:proofErr w:type="spellEnd"/>
      <w:r>
        <w:t xml:space="preserve"> with </w:t>
      </w:r>
      <w:proofErr w:type="spellStart"/>
      <w:r>
        <w:t>incidenceRate</w:t>
      </w:r>
      <w:proofErr w:type="spellEnd"/>
      <w:r>
        <w:t xml:space="preserve">, </w:t>
      </w:r>
      <w:proofErr w:type="spellStart"/>
      <w:r>
        <w:t>povertyPercent</w:t>
      </w:r>
      <w:proofErr w:type="spellEnd"/>
      <w:r>
        <w:t xml:space="preserve">, </w:t>
      </w:r>
      <w:proofErr w:type="spellStart"/>
      <w:r>
        <w:t>PctPublicCoverageAlone</w:t>
      </w:r>
      <w:proofErr w:type="spellEnd"/>
      <w:r>
        <w:t xml:space="preserve"> and strong</w:t>
      </w:r>
      <w:r>
        <w:rPr>
          <w:spacing w:val="-62"/>
        </w:rPr>
        <w:t xml:space="preserve"> </w:t>
      </w:r>
      <w:r>
        <w:t xml:space="preserve">correlation for </w:t>
      </w:r>
      <w:proofErr w:type="spellStart"/>
      <w:r>
        <w:t>PctPublicCoverage</w:t>
      </w:r>
      <w:proofErr w:type="spellEnd"/>
      <w:r>
        <w:t xml:space="preserve"> with </w:t>
      </w:r>
      <w:proofErr w:type="spellStart"/>
      <w:r>
        <w:t>PctPublicCoverageAlone</w:t>
      </w:r>
      <w:proofErr w:type="spellEnd"/>
      <w:r>
        <w:t xml:space="preserve"> and </w:t>
      </w:r>
      <w:proofErr w:type="spellStart"/>
      <w:r>
        <w:t>PctEmpPrivCoverage</w:t>
      </w:r>
      <w:proofErr w:type="spellEnd"/>
      <w:r>
        <w:t xml:space="preserve">, </w:t>
      </w:r>
      <w:proofErr w:type="spellStart"/>
      <w:r>
        <w:t>PercentMarried</w:t>
      </w:r>
      <w:proofErr w:type="spellEnd"/>
      <w:r>
        <w:t xml:space="preserve"> with </w:t>
      </w:r>
      <w:proofErr w:type="spellStart"/>
      <w:r>
        <w:t>PctMarriedHouseholds</w:t>
      </w:r>
      <w:proofErr w:type="spellEnd"/>
      <w:r>
        <w:t>,</w:t>
      </w:r>
      <w:r>
        <w:rPr>
          <w:spacing w:val="1"/>
        </w:rPr>
        <w:t xml:space="preserve"> </w:t>
      </w:r>
      <w:proofErr w:type="spellStart"/>
      <w:r>
        <w:t>avgDeathsPerYear</w:t>
      </w:r>
      <w:proofErr w:type="spellEnd"/>
      <w:r>
        <w:rPr>
          <w:spacing w:val="1"/>
        </w:rPr>
        <w:t xml:space="preserve"> </w:t>
      </w:r>
      <w:r>
        <w:t>with</w:t>
      </w:r>
      <w:r>
        <w:rPr>
          <w:spacing w:val="-1"/>
        </w:rPr>
        <w:t xml:space="preserve"> </w:t>
      </w:r>
      <w:proofErr w:type="spellStart"/>
      <w:r>
        <w:t>avgAnnCount</w:t>
      </w:r>
      <w:proofErr w:type="spellEnd"/>
      <w:r>
        <w:rPr>
          <w:spacing w:val="1"/>
        </w:rPr>
        <w:t xml:space="preserve"> </w:t>
      </w:r>
      <w:r>
        <w:t>and</w:t>
      </w:r>
      <w:r>
        <w:rPr>
          <w:spacing w:val="-1"/>
        </w:rPr>
        <w:t xml:space="preserve"> </w:t>
      </w:r>
      <w:r>
        <w:t>popEst2015.</w:t>
      </w:r>
    </w:p>
    <w:p w:rsidR="008254FD" w:rsidRDefault="008254FD" w:rsidP="008254FD">
      <w:pPr>
        <w:pStyle w:val="BodyText"/>
        <w:spacing w:before="4"/>
        <w:rPr>
          <w:sz w:val="25"/>
        </w:rPr>
      </w:pPr>
    </w:p>
    <w:p w:rsidR="008254FD" w:rsidRDefault="008254FD" w:rsidP="008254FD">
      <w:pPr>
        <w:pStyle w:val="BodyText"/>
        <w:ind w:left="300" w:right="616"/>
        <w:jc w:val="both"/>
      </w:pPr>
      <w:r>
        <w:t>These</w:t>
      </w:r>
      <w:r>
        <w:rPr>
          <w:spacing w:val="-9"/>
        </w:rPr>
        <w:t xml:space="preserve"> </w:t>
      </w:r>
      <w:r>
        <w:t>relationships</w:t>
      </w:r>
      <w:r>
        <w:rPr>
          <w:spacing w:val="-9"/>
        </w:rPr>
        <w:t xml:space="preserve"> </w:t>
      </w:r>
      <w:r>
        <w:t>can</w:t>
      </w:r>
      <w:r>
        <w:rPr>
          <w:spacing w:val="-7"/>
        </w:rPr>
        <w:t xml:space="preserve"> </w:t>
      </w:r>
      <w:r>
        <w:t>also</w:t>
      </w:r>
      <w:r>
        <w:rPr>
          <w:spacing w:val="-9"/>
        </w:rPr>
        <w:t xml:space="preserve"> </w:t>
      </w:r>
      <w:r>
        <w:t>be</w:t>
      </w:r>
      <w:r>
        <w:rPr>
          <w:spacing w:val="-7"/>
        </w:rPr>
        <w:t xml:space="preserve"> </w:t>
      </w:r>
      <w:r>
        <w:t>observed</w:t>
      </w:r>
      <w:r>
        <w:rPr>
          <w:spacing w:val="-9"/>
        </w:rPr>
        <w:t xml:space="preserve"> </w:t>
      </w:r>
      <w:r>
        <w:t>visually</w:t>
      </w:r>
      <w:r>
        <w:rPr>
          <w:spacing w:val="-9"/>
        </w:rPr>
        <w:t xml:space="preserve"> </w:t>
      </w:r>
      <w:r>
        <w:t>with</w:t>
      </w:r>
      <w:r>
        <w:rPr>
          <w:spacing w:val="-7"/>
        </w:rPr>
        <w:t xml:space="preserve"> </w:t>
      </w:r>
      <w:r>
        <w:t>the</w:t>
      </w:r>
      <w:r>
        <w:rPr>
          <w:spacing w:val="-9"/>
        </w:rPr>
        <w:t xml:space="preserve"> </w:t>
      </w:r>
      <w:proofErr w:type="spellStart"/>
      <w:r>
        <w:t>scatterplot</w:t>
      </w:r>
      <w:proofErr w:type="spellEnd"/>
      <w:r>
        <w:rPr>
          <w:spacing w:val="-5"/>
        </w:rPr>
        <w:t xml:space="preserve"> </w:t>
      </w:r>
      <w:r>
        <w:t>matrix</w:t>
      </w:r>
      <w:r>
        <w:rPr>
          <w:spacing w:val="-9"/>
        </w:rPr>
        <w:t xml:space="preserve"> </w:t>
      </w:r>
      <w:r>
        <w:t>as</w:t>
      </w:r>
      <w:r>
        <w:rPr>
          <w:spacing w:val="-7"/>
        </w:rPr>
        <w:t xml:space="preserve"> </w:t>
      </w:r>
      <w:r>
        <w:t>shown</w:t>
      </w:r>
      <w:r>
        <w:rPr>
          <w:spacing w:val="-7"/>
        </w:rPr>
        <w:t xml:space="preserve"> </w:t>
      </w:r>
      <w:r>
        <w:t>in</w:t>
      </w:r>
      <w:r>
        <w:rPr>
          <w:spacing w:val="-7"/>
        </w:rPr>
        <w:t xml:space="preserve"> </w:t>
      </w:r>
      <w:r>
        <w:t>Figure</w:t>
      </w:r>
      <w:r>
        <w:rPr>
          <w:spacing w:val="-3"/>
        </w:rPr>
        <w:t xml:space="preserve"> </w:t>
      </w:r>
      <w:r>
        <w:t>10.</w:t>
      </w:r>
      <w:r>
        <w:rPr>
          <w:spacing w:val="-9"/>
        </w:rPr>
        <w:t xml:space="preserve"> </w:t>
      </w:r>
      <w:r>
        <w:t>It</w:t>
      </w:r>
      <w:r>
        <w:rPr>
          <w:spacing w:val="-6"/>
        </w:rPr>
        <w:t xml:space="preserve"> </w:t>
      </w:r>
      <w:r>
        <w:t>consists</w:t>
      </w:r>
      <w:r>
        <w:rPr>
          <w:spacing w:val="-7"/>
        </w:rPr>
        <w:t xml:space="preserve"> </w:t>
      </w:r>
      <w:r>
        <w:t>of</w:t>
      </w:r>
      <w:r>
        <w:rPr>
          <w:spacing w:val="-6"/>
        </w:rPr>
        <w:t xml:space="preserve"> </w:t>
      </w:r>
      <w:r>
        <w:t>a</w:t>
      </w:r>
      <w:r>
        <w:rPr>
          <w:spacing w:val="-9"/>
        </w:rPr>
        <w:t xml:space="preserve"> </w:t>
      </w:r>
      <w:r>
        <w:t>collection</w:t>
      </w:r>
      <w:r>
        <w:rPr>
          <w:spacing w:val="-7"/>
        </w:rPr>
        <w:t xml:space="preserve"> </w:t>
      </w:r>
      <w:r>
        <w:t>of</w:t>
      </w:r>
      <w:r>
        <w:rPr>
          <w:spacing w:val="-8"/>
        </w:rPr>
        <w:t xml:space="preserve"> </w:t>
      </w:r>
      <w:proofErr w:type="spellStart"/>
      <w:r>
        <w:t>scatterplots</w:t>
      </w:r>
      <w:proofErr w:type="spellEnd"/>
      <w:r>
        <w:rPr>
          <w:spacing w:val="-63"/>
        </w:rPr>
        <w:t xml:space="preserve"> </w:t>
      </w:r>
      <w:r>
        <w:t xml:space="preserve">for each variable-combination of cancer dataset. Each of the </w:t>
      </w:r>
      <w:proofErr w:type="spellStart"/>
      <w:r>
        <w:t>scatterplot</w:t>
      </w:r>
      <w:proofErr w:type="spellEnd"/>
      <w:r>
        <w:t xml:space="preserve"> in the matrix pictures the relationship between a pair of variables</w:t>
      </w:r>
      <w:r>
        <w:rPr>
          <w:spacing w:val="1"/>
        </w:rPr>
        <w:t xml:space="preserve"> </w:t>
      </w:r>
      <w:r>
        <w:t>which</w:t>
      </w:r>
      <w:r>
        <w:rPr>
          <w:spacing w:val="-4"/>
        </w:rPr>
        <w:t xml:space="preserve"> </w:t>
      </w:r>
      <w:r>
        <w:t>allows</w:t>
      </w:r>
      <w:r>
        <w:rPr>
          <w:spacing w:val="-2"/>
        </w:rPr>
        <w:t xml:space="preserve"> </w:t>
      </w:r>
      <w:r>
        <w:t>many</w:t>
      </w:r>
      <w:r>
        <w:rPr>
          <w:spacing w:val="-1"/>
        </w:rPr>
        <w:t xml:space="preserve"> </w:t>
      </w:r>
      <w:r>
        <w:t>relationships</w:t>
      </w:r>
      <w:r>
        <w:rPr>
          <w:spacing w:val="-2"/>
        </w:rPr>
        <w:t xml:space="preserve"> </w:t>
      </w:r>
      <w:r>
        <w:t>to</w:t>
      </w:r>
      <w:r>
        <w:rPr>
          <w:spacing w:val="-1"/>
        </w:rPr>
        <w:t xml:space="preserve"> </w:t>
      </w:r>
      <w:r>
        <w:t>be</w:t>
      </w:r>
      <w:r>
        <w:rPr>
          <w:spacing w:val="-4"/>
        </w:rPr>
        <w:t xml:space="preserve"> </w:t>
      </w:r>
      <w:r>
        <w:t>explored</w:t>
      </w:r>
      <w:r>
        <w:rPr>
          <w:spacing w:val="-3"/>
        </w:rPr>
        <w:t xml:space="preserve"> </w:t>
      </w:r>
      <w:r>
        <w:t>in</w:t>
      </w:r>
      <w:r>
        <w:rPr>
          <w:spacing w:val="-4"/>
        </w:rPr>
        <w:t xml:space="preserve"> </w:t>
      </w:r>
      <w:r>
        <w:t>just</w:t>
      </w:r>
      <w:r>
        <w:rPr>
          <w:spacing w:val="-3"/>
        </w:rPr>
        <w:t xml:space="preserve"> </w:t>
      </w:r>
      <w:r>
        <w:t>one</w:t>
      </w:r>
      <w:r>
        <w:rPr>
          <w:spacing w:val="-4"/>
        </w:rPr>
        <w:t xml:space="preserve"> </w:t>
      </w:r>
      <w:r>
        <w:t>diagram.</w:t>
      </w:r>
      <w:r>
        <w:rPr>
          <w:spacing w:val="6"/>
        </w:rPr>
        <w:t xml:space="preserve"> </w:t>
      </w:r>
      <w:r>
        <w:t>If</w:t>
      </w:r>
      <w:r>
        <w:rPr>
          <w:spacing w:val="-4"/>
        </w:rPr>
        <w:t xml:space="preserve"> </w:t>
      </w:r>
      <w:r>
        <w:t>the</w:t>
      </w:r>
      <w:r>
        <w:rPr>
          <w:spacing w:val="-4"/>
        </w:rPr>
        <w:t xml:space="preserve"> </w:t>
      </w:r>
      <w:r>
        <w:t>data</w:t>
      </w:r>
      <w:r>
        <w:rPr>
          <w:spacing w:val="-3"/>
        </w:rPr>
        <w:t xml:space="preserve"> </w:t>
      </w:r>
      <w:r>
        <w:t>points</w:t>
      </w:r>
      <w:r>
        <w:rPr>
          <w:spacing w:val="-2"/>
        </w:rPr>
        <w:t xml:space="preserve"> </w:t>
      </w:r>
      <w:r>
        <w:t>make</w:t>
      </w:r>
      <w:r>
        <w:rPr>
          <w:spacing w:val="-1"/>
        </w:rPr>
        <w:t xml:space="preserve"> </w:t>
      </w:r>
      <w:r>
        <w:t>a</w:t>
      </w:r>
      <w:r>
        <w:rPr>
          <w:spacing w:val="-4"/>
        </w:rPr>
        <w:t xml:space="preserve"> </w:t>
      </w:r>
      <w:r>
        <w:t>straight</w:t>
      </w:r>
      <w:r>
        <w:rPr>
          <w:spacing w:val="-1"/>
        </w:rPr>
        <w:t xml:space="preserve"> </w:t>
      </w:r>
      <w:r>
        <w:t>line</w:t>
      </w:r>
      <w:r>
        <w:rPr>
          <w:spacing w:val="-2"/>
        </w:rPr>
        <w:t xml:space="preserve"> </w:t>
      </w:r>
      <w:r>
        <w:t>going</w:t>
      </w:r>
      <w:r>
        <w:rPr>
          <w:spacing w:val="-3"/>
        </w:rPr>
        <w:t xml:space="preserve"> </w:t>
      </w:r>
      <w:r>
        <w:t>from</w:t>
      </w:r>
      <w:r>
        <w:rPr>
          <w:spacing w:val="-4"/>
        </w:rPr>
        <w:t xml:space="preserve"> </w:t>
      </w:r>
      <w:r>
        <w:t>the</w:t>
      </w:r>
      <w:r>
        <w:rPr>
          <w:spacing w:val="2"/>
        </w:rPr>
        <w:t xml:space="preserve"> </w:t>
      </w:r>
      <w:r>
        <w:t>left</w:t>
      </w:r>
      <w:r>
        <w:rPr>
          <w:spacing w:val="-4"/>
        </w:rPr>
        <w:t xml:space="preserve"> </w:t>
      </w:r>
      <w:r>
        <w:t>corner</w:t>
      </w:r>
      <w:r>
        <w:rPr>
          <w:spacing w:val="-3"/>
        </w:rPr>
        <w:t xml:space="preserve"> </w:t>
      </w:r>
      <w:r>
        <w:t>out</w:t>
      </w:r>
      <w:r>
        <w:rPr>
          <w:spacing w:val="-4"/>
        </w:rPr>
        <w:t xml:space="preserve"> </w:t>
      </w:r>
      <w:r>
        <w:t>to</w:t>
      </w:r>
      <w:r>
        <w:rPr>
          <w:spacing w:val="-63"/>
        </w:rPr>
        <w:t xml:space="preserve"> </w:t>
      </w:r>
      <w:r>
        <w:t>high x- and y-values, then the variables are said to have a positive correlation</w:t>
      </w:r>
      <w:r>
        <w:rPr>
          <w:b/>
        </w:rPr>
        <w:t xml:space="preserve">. </w:t>
      </w:r>
      <w:r>
        <w:t>If the data points go from a high-value on the y-axis down</w:t>
      </w:r>
      <w:r>
        <w:rPr>
          <w:spacing w:val="1"/>
        </w:rPr>
        <w:t xml:space="preserve"> </w:t>
      </w:r>
      <w:r>
        <w:t>to</w:t>
      </w:r>
      <w:r>
        <w:rPr>
          <w:spacing w:val="-2"/>
        </w:rPr>
        <w:t xml:space="preserve"> </w:t>
      </w:r>
      <w:r>
        <w:t>a</w:t>
      </w:r>
      <w:r>
        <w:rPr>
          <w:spacing w:val="-1"/>
        </w:rPr>
        <w:t xml:space="preserve"> </w:t>
      </w:r>
      <w:r>
        <w:t>high-value</w:t>
      </w:r>
      <w:r>
        <w:rPr>
          <w:spacing w:val="-1"/>
        </w:rPr>
        <w:t xml:space="preserve"> </w:t>
      </w:r>
      <w:r>
        <w:t>on</w:t>
      </w:r>
      <w:r>
        <w:rPr>
          <w:spacing w:val="-1"/>
        </w:rPr>
        <w:t xml:space="preserve"> </w:t>
      </w:r>
      <w:r>
        <w:t>the</w:t>
      </w:r>
      <w:r>
        <w:rPr>
          <w:spacing w:val="2"/>
        </w:rPr>
        <w:t xml:space="preserve"> </w:t>
      </w:r>
      <w:r>
        <w:t>x-axis, the</w:t>
      </w:r>
      <w:r>
        <w:rPr>
          <w:spacing w:val="1"/>
        </w:rPr>
        <w:t xml:space="preserve"> </w:t>
      </w:r>
      <w:r>
        <w:t>variables have a</w:t>
      </w:r>
      <w:r>
        <w:rPr>
          <w:spacing w:val="1"/>
        </w:rPr>
        <w:t xml:space="preserve"> </w:t>
      </w:r>
      <w:r>
        <w:t>negative</w:t>
      </w:r>
      <w:r>
        <w:rPr>
          <w:spacing w:val="2"/>
        </w:rPr>
        <w:t xml:space="preserve"> </w:t>
      </w:r>
      <w:r>
        <w:t>correlation.</w:t>
      </w:r>
    </w:p>
    <w:p w:rsidR="00325AA0" w:rsidRDefault="00325AA0">
      <w:pPr>
        <w:jc w:val="both"/>
        <w:rPr>
          <w:b/>
          <w:bCs/>
        </w:rPr>
      </w:pPr>
    </w:p>
    <w:p w:rsidR="003E5AE5" w:rsidRDefault="003E5AE5" w:rsidP="003E5AE5">
      <w:pPr>
        <w:pStyle w:val="Heading2"/>
      </w:pPr>
    </w:p>
    <w:p w:rsidR="003E5AE5" w:rsidRDefault="00D34BED" w:rsidP="003E5AE5">
      <w:pPr>
        <w:pStyle w:val="Heading2"/>
        <w:ind w:left="0"/>
        <w:rPr>
          <w:u w:val="thick"/>
        </w:rPr>
      </w:pPr>
      <w:bookmarkStart w:id="8" w:name="_Toc131415436"/>
      <w:proofErr w:type="spellStart"/>
      <w:proofErr w:type="gramStart"/>
      <w:r>
        <w:rPr>
          <w:u w:val="thick"/>
        </w:rPr>
        <w:t>a.</w:t>
      </w:r>
      <w:r w:rsidR="003E5AE5">
        <w:rPr>
          <w:u w:val="thick"/>
        </w:rPr>
        <w:t>Univariate</w:t>
      </w:r>
      <w:proofErr w:type="spellEnd"/>
      <w:proofErr w:type="gramEnd"/>
      <w:r w:rsidR="003E5AE5">
        <w:rPr>
          <w:spacing w:val="-6"/>
          <w:u w:val="thick"/>
        </w:rPr>
        <w:t xml:space="preserve"> </w:t>
      </w:r>
      <w:r w:rsidR="003E5AE5">
        <w:rPr>
          <w:u w:val="thick"/>
        </w:rPr>
        <w:t>analysis</w:t>
      </w:r>
      <w:bookmarkEnd w:id="8"/>
    </w:p>
    <w:p w:rsidR="003E5AE5" w:rsidRDefault="003E5AE5" w:rsidP="003E5AE5">
      <w:pPr>
        <w:pStyle w:val="Heading2"/>
      </w:pPr>
    </w:p>
    <w:p w:rsidR="008254FD" w:rsidRDefault="008254FD" w:rsidP="003E5AE5">
      <w:pPr>
        <w:pStyle w:val="BodyText"/>
        <w:spacing w:before="1"/>
        <w:ind w:left="300"/>
      </w:pPr>
      <w:r>
        <w:t xml:space="preserve">Based on the above correlation seen, I selected two features that are highly correlated with </w:t>
      </w:r>
      <w:r w:rsidR="005B452B">
        <w:t>target variable.</w:t>
      </w:r>
    </w:p>
    <w:p w:rsidR="005B452B" w:rsidRDefault="005B452B" w:rsidP="003E5AE5">
      <w:pPr>
        <w:pStyle w:val="BodyText"/>
        <w:spacing w:before="1"/>
        <w:ind w:left="300"/>
      </w:pPr>
      <w:r>
        <w:t>The features that are highly correlated with the target variable are as follows:</w:t>
      </w:r>
    </w:p>
    <w:p w:rsidR="005B452B" w:rsidRDefault="005B452B" w:rsidP="005B452B">
      <w:pPr>
        <w:pStyle w:val="BodyText"/>
        <w:numPr>
          <w:ilvl w:val="0"/>
          <w:numId w:val="8"/>
        </w:numPr>
        <w:spacing w:before="1"/>
      </w:pPr>
      <w:proofErr w:type="spellStart"/>
      <w:r>
        <w:t>incidenceRate</w:t>
      </w:r>
      <w:proofErr w:type="spellEnd"/>
    </w:p>
    <w:p w:rsidR="005B452B" w:rsidRDefault="005B452B" w:rsidP="005B452B">
      <w:pPr>
        <w:pStyle w:val="BodyText"/>
        <w:numPr>
          <w:ilvl w:val="0"/>
          <w:numId w:val="8"/>
        </w:numPr>
        <w:spacing w:before="1"/>
      </w:pPr>
      <w:proofErr w:type="spellStart"/>
      <w:r>
        <w:t>povertyPercent</w:t>
      </w:r>
      <w:proofErr w:type="spellEnd"/>
    </w:p>
    <w:p w:rsidR="005B452B" w:rsidRDefault="005B452B" w:rsidP="005B452B">
      <w:pPr>
        <w:pStyle w:val="BodyText"/>
        <w:spacing w:before="1"/>
      </w:pPr>
    </w:p>
    <w:p w:rsidR="005B452B" w:rsidRDefault="005B452B" w:rsidP="005B452B">
      <w:pPr>
        <w:pStyle w:val="BodyText"/>
        <w:spacing w:before="1"/>
      </w:pPr>
      <w:r>
        <w:t xml:space="preserve">The line graphs for linear regression between </w:t>
      </w:r>
      <w:proofErr w:type="spellStart"/>
      <w:r>
        <w:t>incidenceRate</w:t>
      </w:r>
      <w:proofErr w:type="spellEnd"/>
      <w:r>
        <w:t xml:space="preserve"> and </w:t>
      </w:r>
      <w:proofErr w:type="spellStart"/>
      <w:r>
        <w:t>TARGET_deathRate</w:t>
      </w:r>
      <w:proofErr w:type="spellEnd"/>
      <w:r>
        <w:t xml:space="preserve"> are as follows:</w:t>
      </w:r>
    </w:p>
    <w:p w:rsidR="005B452B" w:rsidRDefault="005B452B" w:rsidP="005B452B">
      <w:pPr>
        <w:pStyle w:val="BodyText"/>
        <w:spacing w:before="1"/>
      </w:pPr>
    </w:p>
    <w:p w:rsidR="005B452B" w:rsidRDefault="005B452B" w:rsidP="005B452B">
      <w:pPr>
        <w:pStyle w:val="BodyText"/>
        <w:spacing w:before="1"/>
        <w:jc w:val="center"/>
      </w:pPr>
      <w:r>
        <w:rPr>
          <w:noProof/>
          <w:lang w:val="en-IN" w:eastAsia="en-IN" w:bidi="mr-IN"/>
        </w:rPr>
        <w:drawing>
          <wp:inline distT="0" distB="0" distL="0" distR="0">
            <wp:extent cx="3655589" cy="2704133"/>
            <wp:effectExtent l="19050" t="0" r="2011" b="0"/>
            <wp:docPr id="18" name="Picture 17"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5" cstate="print"/>
                    <a:stretch>
                      <a:fillRect/>
                    </a:stretch>
                  </pic:blipFill>
                  <pic:spPr>
                    <a:xfrm>
                      <a:off x="0" y="0"/>
                      <a:ext cx="3656411" cy="2704741"/>
                    </a:xfrm>
                    <a:prstGeom prst="rect">
                      <a:avLst/>
                    </a:prstGeom>
                  </pic:spPr>
                </pic:pic>
              </a:graphicData>
            </a:graphic>
          </wp:inline>
        </w:drawing>
      </w:r>
    </w:p>
    <w:p w:rsidR="008254FD" w:rsidRDefault="008254FD" w:rsidP="003E5AE5">
      <w:pPr>
        <w:pStyle w:val="BodyText"/>
        <w:spacing w:before="1"/>
        <w:ind w:left="300"/>
      </w:pPr>
    </w:p>
    <w:p w:rsidR="003E5AE5" w:rsidRDefault="003E5AE5" w:rsidP="003E5AE5">
      <w:pPr>
        <w:pStyle w:val="Heading2"/>
      </w:pPr>
    </w:p>
    <w:p w:rsidR="005B452B" w:rsidRDefault="005B452B" w:rsidP="005B452B">
      <w:pPr>
        <w:pStyle w:val="BodyText"/>
        <w:spacing w:before="1"/>
      </w:pPr>
      <w:r>
        <w:t xml:space="preserve">The line graphs for linear regression between </w:t>
      </w:r>
      <w:proofErr w:type="spellStart"/>
      <w:r>
        <w:t>povertyPercent</w:t>
      </w:r>
      <w:proofErr w:type="spellEnd"/>
      <w:r>
        <w:t xml:space="preserve"> and </w:t>
      </w:r>
      <w:proofErr w:type="spellStart"/>
      <w:r>
        <w:t>TARGET_deathRate</w:t>
      </w:r>
      <w:proofErr w:type="spellEnd"/>
      <w:r>
        <w:t xml:space="preserve"> are as follows:</w:t>
      </w:r>
    </w:p>
    <w:p w:rsidR="008254FD" w:rsidRDefault="008254FD" w:rsidP="003E5AE5">
      <w:pPr>
        <w:pStyle w:val="Heading2"/>
      </w:pPr>
    </w:p>
    <w:p w:rsidR="005B452B" w:rsidRPr="003E5AE5" w:rsidRDefault="005B452B" w:rsidP="005B452B">
      <w:pPr>
        <w:pStyle w:val="Heading2"/>
        <w:jc w:val="center"/>
        <w:sectPr w:rsidR="005B452B" w:rsidRPr="003E5AE5">
          <w:pgSz w:w="15840" w:h="12240" w:orient="landscape"/>
          <w:pgMar w:top="660" w:right="100" w:bottom="520" w:left="420" w:header="0" w:footer="255" w:gutter="0"/>
          <w:cols w:space="720"/>
        </w:sectPr>
      </w:pPr>
      <w:r>
        <w:rPr>
          <w:noProof/>
          <w:lang w:val="en-IN" w:eastAsia="en-IN" w:bidi="mr-IN"/>
        </w:rPr>
        <w:drawing>
          <wp:inline distT="0" distB="0" distL="0" distR="0">
            <wp:extent cx="5230379" cy="3950216"/>
            <wp:effectExtent l="19050" t="0" r="8371" b="0"/>
            <wp:docPr id="20" name="Picture 19"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6" cstate="print"/>
                    <a:stretch>
                      <a:fillRect/>
                    </a:stretch>
                  </pic:blipFill>
                  <pic:spPr>
                    <a:xfrm>
                      <a:off x="0" y="0"/>
                      <a:ext cx="5230379" cy="3950216"/>
                    </a:xfrm>
                    <a:prstGeom prst="rect">
                      <a:avLst/>
                    </a:prstGeom>
                  </pic:spPr>
                </pic:pic>
              </a:graphicData>
            </a:graphic>
          </wp:inline>
        </w:drawing>
      </w:r>
    </w:p>
    <w:p w:rsidR="008254FD" w:rsidRDefault="00D34BED" w:rsidP="008254FD">
      <w:pPr>
        <w:pStyle w:val="Heading2"/>
      </w:pPr>
      <w:bookmarkStart w:id="9" w:name="_Toc131415437"/>
      <w:proofErr w:type="spellStart"/>
      <w:proofErr w:type="gramStart"/>
      <w:r>
        <w:lastRenderedPageBreak/>
        <w:t>b.</w:t>
      </w:r>
      <w:r w:rsidR="008254FD">
        <w:t>Multivariate</w:t>
      </w:r>
      <w:proofErr w:type="spellEnd"/>
      <w:proofErr w:type="gramEnd"/>
      <w:r w:rsidR="008254FD">
        <w:t xml:space="preserve"> Analysis</w:t>
      </w:r>
      <w:bookmarkEnd w:id="9"/>
    </w:p>
    <w:p w:rsidR="008254FD" w:rsidRDefault="005B452B" w:rsidP="00CE5AAD">
      <w:pPr>
        <w:pStyle w:val="BodyText"/>
        <w:rPr>
          <w:spacing w:val="2"/>
        </w:rPr>
      </w:pPr>
      <w:r>
        <w:t>Firstly, I selected</w:t>
      </w:r>
      <w:r w:rsidR="008254FD">
        <w:rPr>
          <w:spacing w:val="4"/>
        </w:rPr>
        <w:t xml:space="preserve"> </w:t>
      </w:r>
      <w:r w:rsidR="008254FD">
        <w:t>all</w:t>
      </w:r>
      <w:r w:rsidR="008254FD">
        <w:rPr>
          <w:spacing w:val="-1"/>
        </w:rPr>
        <w:t xml:space="preserve"> </w:t>
      </w:r>
      <w:r w:rsidR="008254FD">
        <w:t>numeric</w:t>
      </w:r>
      <w:r w:rsidR="008254FD">
        <w:rPr>
          <w:spacing w:val="1"/>
        </w:rPr>
        <w:t xml:space="preserve"> </w:t>
      </w:r>
      <w:r w:rsidR="008254FD">
        <w:t>variables with</w:t>
      </w:r>
      <w:r w:rsidR="008254FD">
        <w:rPr>
          <w:spacing w:val="-2"/>
        </w:rPr>
        <w:t xml:space="preserve"> </w:t>
      </w:r>
      <w:r w:rsidR="008254FD">
        <w:t>target</w:t>
      </w:r>
      <w:r w:rsidR="008254FD">
        <w:rPr>
          <w:spacing w:val="1"/>
        </w:rPr>
        <w:t xml:space="preserve"> </w:t>
      </w:r>
      <w:r w:rsidR="008254FD">
        <w:t>variable</w:t>
      </w:r>
      <w:r w:rsidR="008254FD">
        <w:rPr>
          <w:spacing w:val="-2"/>
        </w:rPr>
        <w:t xml:space="preserve"> </w:t>
      </w:r>
      <w:r w:rsidR="008254FD">
        <w:t>death</w:t>
      </w:r>
      <w:r w:rsidR="008254FD">
        <w:rPr>
          <w:spacing w:val="-2"/>
        </w:rPr>
        <w:t xml:space="preserve"> </w:t>
      </w:r>
      <w:r w:rsidR="008254FD">
        <w:t>rate</w:t>
      </w:r>
      <w:r w:rsidR="008254FD">
        <w:rPr>
          <w:spacing w:val="2"/>
        </w:rPr>
        <w:t xml:space="preserve"> </w:t>
      </w:r>
      <w:r>
        <w:rPr>
          <w:spacing w:val="2"/>
        </w:rPr>
        <w:t xml:space="preserve">and the </w:t>
      </w:r>
      <w:proofErr w:type="gramStart"/>
      <w:r>
        <w:rPr>
          <w:spacing w:val="2"/>
        </w:rPr>
        <w:t>graph for predicted and true values are</w:t>
      </w:r>
      <w:proofErr w:type="gramEnd"/>
      <w:r>
        <w:rPr>
          <w:spacing w:val="2"/>
        </w:rPr>
        <w:t xml:space="preserve"> as follows:</w:t>
      </w:r>
    </w:p>
    <w:p w:rsidR="00CE5AAD" w:rsidRDefault="00CE5AAD" w:rsidP="008254FD">
      <w:pPr>
        <w:pStyle w:val="Heading3"/>
        <w:rPr>
          <w:spacing w:val="2"/>
        </w:rPr>
      </w:pPr>
    </w:p>
    <w:p w:rsidR="005B452B" w:rsidRPr="005B452B" w:rsidRDefault="005B452B" w:rsidP="00CE5AAD">
      <w:pPr>
        <w:pStyle w:val="BodyText"/>
        <w:spacing w:before="1"/>
        <w:jc w:val="center"/>
      </w:pPr>
      <w:r>
        <w:rPr>
          <w:noProof/>
          <w:lang w:val="en-IN" w:eastAsia="en-IN" w:bidi="mr-IN"/>
        </w:rPr>
        <w:drawing>
          <wp:inline distT="0" distB="0" distL="0" distR="0">
            <wp:extent cx="5221235" cy="4142241"/>
            <wp:effectExtent l="19050" t="0" r="0" b="0"/>
            <wp:docPr id="22" name="Picture 21"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7" cstate="print"/>
                    <a:stretch>
                      <a:fillRect/>
                    </a:stretch>
                  </pic:blipFill>
                  <pic:spPr>
                    <a:xfrm>
                      <a:off x="0" y="0"/>
                      <a:ext cx="5221235" cy="4142241"/>
                    </a:xfrm>
                    <a:prstGeom prst="rect">
                      <a:avLst/>
                    </a:prstGeom>
                  </pic:spPr>
                </pic:pic>
              </a:graphicData>
            </a:graphic>
          </wp:inline>
        </w:drawing>
      </w:r>
    </w:p>
    <w:p w:rsidR="005B452B" w:rsidRDefault="005B452B" w:rsidP="008254FD">
      <w:pPr>
        <w:pStyle w:val="Heading3"/>
        <w:rPr>
          <w:b w:val="0"/>
        </w:rPr>
      </w:pPr>
    </w:p>
    <w:p w:rsidR="008254FD" w:rsidRDefault="008254FD" w:rsidP="008254FD">
      <w:pPr>
        <w:pStyle w:val="BodyText"/>
        <w:spacing w:before="1"/>
        <w:rPr>
          <w:sz w:val="30"/>
        </w:rPr>
      </w:pPr>
    </w:p>
    <w:p w:rsidR="00325AA0" w:rsidRDefault="00CE5AAD" w:rsidP="00CE5AAD">
      <w:pPr>
        <w:pStyle w:val="BodyText"/>
      </w:pPr>
      <w:r>
        <w:t xml:space="preserve">I wanted to check whether the highly correlated values can predict the model. I selected the top three correlated values </w:t>
      </w:r>
      <w:proofErr w:type="spellStart"/>
      <w:r>
        <w:t>i.e</w:t>
      </w:r>
      <w:proofErr w:type="spellEnd"/>
      <w:r>
        <w:t xml:space="preserve">, </w:t>
      </w:r>
      <w:proofErr w:type="spellStart"/>
      <w:r>
        <w:t>incidenceRate</w:t>
      </w:r>
      <w:proofErr w:type="spellEnd"/>
      <w:r>
        <w:t xml:space="preserve">, </w:t>
      </w:r>
      <w:proofErr w:type="spellStart"/>
      <w:r>
        <w:t>povertyPercent</w:t>
      </w:r>
      <w:proofErr w:type="spellEnd"/>
      <w:r>
        <w:t xml:space="preserve"> and </w:t>
      </w:r>
      <w:proofErr w:type="spellStart"/>
      <w:r w:rsidRPr="00CE5AAD">
        <w:t>PctPublicCoverageAlone</w:t>
      </w:r>
      <w:proofErr w:type="spellEnd"/>
      <w:r>
        <w:t>.</w:t>
      </w:r>
    </w:p>
    <w:p w:rsidR="00CE5AAD" w:rsidRDefault="00CE5AAD" w:rsidP="00CE5AAD">
      <w:pPr>
        <w:pStyle w:val="BodyText"/>
      </w:pPr>
    </w:p>
    <w:p w:rsidR="00CE5AAD" w:rsidRDefault="00CE5AAD" w:rsidP="00CE5AAD">
      <w:pPr>
        <w:pStyle w:val="BodyText"/>
      </w:pPr>
      <w:r>
        <w:t>The graph for this model is as follows:</w:t>
      </w:r>
    </w:p>
    <w:p w:rsidR="00CE5AAD" w:rsidRDefault="00CE5AAD" w:rsidP="00CE5AAD">
      <w:pPr>
        <w:pStyle w:val="BodyText"/>
        <w:jc w:val="center"/>
      </w:pPr>
      <w:r>
        <w:rPr>
          <w:noProof/>
          <w:lang w:val="en-IN" w:eastAsia="en-IN" w:bidi="mr-IN"/>
        </w:rPr>
        <w:lastRenderedPageBreak/>
        <w:drawing>
          <wp:inline distT="0" distB="0" distL="0" distR="0">
            <wp:extent cx="5221235" cy="4142241"/>
            <wp:effectExtent l="19050" t="0" r="0" b="0"/>
            <wp:docPr id="24" name="Picture 23"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8" cstate="print"/>
                    <a:stretch>
                      <a:fillRect/>
                    </a:stretch>
                  </pic:blipFill>
                  <pic:spPr>
                    <a:xfrm>
                      <a:off x="0" y="0"/>
                      <a:ext cx="5221235" cy="4142241"/>
                    </a:xfrm>
                    <a:prstGeom prst="rect">
                      <a:avLst/>
                    </a:prstGeom>
                  </pic:spPr>
                </pic:pic>
              </a:graphicData>
            </a:graphic>
          </wp:inline>
        </w:drawing>
      </w:r>
    </w:p>
    <w:p w:rsidR="00CE5AAD" w:rsidRDefault="00CE5AAD" w:rsidP="00CE5AAD">
      <w:pPr>
        <w:pStyle w:val="BodyText"/>
      </w:pPr>
    </w:p>
    <w:p w:rsidR="00CE5AAD" w:rsidRDefault="00D34BED" w:rsidP="00CE5AAD">
      <w:pPr>
        <w:pStyle w:val="Heading2"/>
      </w:pPr>
      <w:bookmarkStart w:id="10" w:name="_Toc131415438"/>
      <w:proofErr w:type="spellStart"/>
      <w:proofErr w:type="gramStart"/>
      <w:r>
        <w:t>c.</w:t>
      </w:r>
      <w:r w:rsidR="00CE5AAD">
        <w:t>Multivariate</w:t>
      </w:r>
      <w:proofErr w:type="spellEnd"/>
      <w:proofErr w:type="gramEnd"/>
      <w:r w:rsidR="00CE5AAD">
        <w:t xml:space="preserve"> Linear Regression using feature engineering:</w:t>
      </w:r>
      <w:bookmarkEnd w:id="10"/>
    </w:p>
    <w:p w:rsidR="00E76096" w:rsidRDefault="00E76096" w:rsidP="00CE5AAD">
      <w:pPr>
        <w:pStyle w:val="Heading2"/>
      </w:pPr>
    </w:p>
    <w:p w:rsidR="00E76096" w:rsidRPr="00E76096" w:rsidRDefault="00E76096" w:rsidP="00E76096">
      <w:pPr>
        <w:widowControl/>
        <w:autoSpaceDE/>
        <w:autoSpaceDN/>
        <w:jc w:val="both"/>
        <w:rPr>
          <w:color w:val="0E101A"/>
          <w:sz w:val="28"/>
          <w:szCs w:val="28"/>
          <w:lang w:val="en-IN" w:eastAsia="en-IN" w:bidi="mr-IN"/>
        </w:rPr>
      </w:pPr>
      <w:r w:rsidRPr="00E76096">
        <w:rPr>
          <w:color w:val="0E101A"/>
          <w:sz w:val="28"/>
          <w:szCs w:val="28"/>
          <w:lang w:val="en-IN" w:eastAsia="en-IN" w:bidi="mr-IN"/>
        </w:rPr>
        <w:t>We trained a multivariate linear regression model with feature engineering for this experiment. The reasons for choosing this model are as follows:</w:t>
      </w:r>
    </w:p>
    <w:p w:rsidR="00E76096" w:rsidRPr="00E76096" w:rsidRDefault="00E76096" w:rsidP="00E76096">
      <w:pPr>
        <w:widowControl/>
        <w:numPr>
          <w:ilvl w:val="0"/>
          <w:numId w:val="9"/>
        </w:numPr>
        <w:autoSpaceDE/>
        <w:autoSpaceDN/>
        <w:jc w:val="both"/>
        <w:rPr>
          <w:color w:val="0E101A"/>
          <w:sz w:val="28"/>
          <w:szCs w:val="28"/>
          <w:lang w:val="en-IN" w:eastAsia="en-IN" w:bidi="mr-IN"/>
        </w:rPr>
      </w:pPr>
      <w:r w:rsidRPr="00E76096">
        <w:rPr>
          <w:color w:val="0E101A"/>
          <w:sz w:val="28"/>
          <w:szCs w:val="28"/>
          <w:lang w:val="en-IN" w:eastAsia="en-IN" w:bidi="mr-IN"/>
        </w:rPr>
        <w:t>Multivariate linear regression can handle multiple features, which allows us to capture complex relationships between the features and the target variable.</w:t>
      </w:r>
    </w:p>
    <w:p w:rsidR="00E76096" w:rsidRPr="00E76096" w:rsidRDefault="00E76096" w:rsidP="00E76096">
      <w:pPr>
        <w:widowControl/>
        <w:numPr>
          <w:ilvl w:val="0"/>
          <w:numId w:val="9"/>
        </w:numPr>
        <w:autoSpaceDE/>
        <w:autoSpaceDN/>
        <w:jc w:val="both"/>
        <w:rPr>
          <w:color w:val="0E101A"/>
          <w:sz w:val="28"/>
          <w:szCs w:val="28"/>
          <w:lang w:val="en-IN" w:eastAsia="en-IN" w:bidi="mr-IN"/>
        </w:rPr>
      </w:pPr>
      <w:r w:rsidRPr="00E76096">
        <w:rPr>
          <w:color w:val="0E101A"/>
          <w:sz w:val="28"/>
          <w:szCs w:val="28"/>
          <w:lang w:val="en-IN" w:eastAsia="en-IN" w:bidi="mr-IN"/>
        </w:rPr>
        <w:t>Linear regression models are simple, interpretable, and can perform well when the relationships between features and the target variable are linear or close to linear.</w:t>
      </w:r>
    </w:p>
    <w:p w:rsidR="00E76096" w:rsidRPr="00E76096" w:rsidRDefault="00E76096" w:rsidP="00E76096">
      <w:pPr>
        <w:widowControl/>
        <w:numPr>
          <w:ilvl w:val="0"/>
          <w:numId w:val="9"/>
        </w:numPr>
        <w:autoSpaceDE/>
        <w:autoSpaceDN/>
        <w:jc w:val="both"/>
        <w:rPr>
          <w:color w:val="0E101A"/>
          <w:sz w:val="28"/>
          <w:szCs w:val="28"/>
          <w:lang w:val="en-IN" w:eastAsia="en-IN" w:bidi="mr-IN"/>
        </w:rPr>
      </w:pPr>
      <w:r w:rsidRPr="00E76096">
        <w:rPr>
          <w:color w:val="0E101A"/>
          <w:sz w:val="28"/>
          <w:szCs w:val="28"/>
          <w:lang w:val="en-IN" w:eastAsia="en-IN" w:bidi="mr-IN"/>
        </w:rPr>
        <w:t>Feature engineering can help improve model performance by transforming the raw data into a more suitable format, such as scaling or applying log transformation to the features.</w:t>
      </w:r>
    </w:p>
    <w:p w:rsidR="00E76096" w:rsidRPr="00E76096" w:rsidRDefault="00E76096" w:rsidP="00E76096">
      <w:pPr>
        <w:widowControl/>
        <w:autoSpaceDE/>
        <w:autoSpaceDN/>
        <w:jc w:val="both"/>
        <w:rPr>
          <w:color w:val="0E101A"/>
          <w:sz w:val="28"/>
          <w:szCs w:val="28"/>
          <w:lang w:val="en-IN" w:eastAsia="en-IN" w:bidi="mr-IN"/>
        </w:rPr>
      </w:pPr>
      <w:r w:rsidRPr="00E76096">
        <w:rPr>
          <w:color w:val="0E101A"/>
          <w:sz w:val="28"/>
          <w:szCs w:val="28"/>
          <w:lang w:val="en-IN" w:eastAsia="en-IN" w:bidi="mr-IN"/>
        </w:rPr>
        <w:t xml:space="preserve">There are no </w:t>
      </w:r>
      <w:proofErr w:type="spellStart"/>
      <w:r w:rsidRPr="00E76096">
        <w:rPr>
          <w:color w:val="0E101A"/>
          <w:sz w:val="28"/>
          <w:szCs w:val="28"/>
          <w:lang w:val="en-IN" w:eastAsia="en-IN" w:bidi="mr-IN"/>
        </w:rPr>
        <w:t>hyperparameters</w:t>
      </w:r>
      <w:proofErr w:type="spellEnd"/>
      <w:r w:rsidRPr="00E76096">
        <w:rPr>
          <w:color w:val="0E101A"/>
          <w:sz w:val="28"/>
          <w:szCs w:val="28"/>
          <w:lang w:val="en-IN" w:eastAsia="en-IN" w:bidi="mr-IN"/>
        </w:rPr>
        <w:t xml:space="preserve"> to tune for a linear regression model. However, we applied feature engineering techniques, including log transformation and standardization, to improve the model's performance. The rationale for using these techniques is as follows:</w:t>
      </w:r>
    </w:p>
    <w:p w:rsidR="00E76096" w:rsidRPr="00E76096" w:rsidRDefault="00E76096" w:rsidP="00E76096">
      <w:pPr>
        <w:widowControl/>
        <w:numPr>
          <w:ilvl w:val="0"/>
          <w:numId w:val="10"/>
        </w:numPr>
        <w:autoSpaceDE/>
        <w:autoSpaceDN/>
        <w:jc w:val="both"/>
        <w:rPr>
          <w:color w:val="0E101A"/>
          <w:sz w:val="28"/>
          <w:szCs w:val="28"/>
          <w:lang w:val="en-IN" w:eastAsia="en-IN" w:bidi="mr-IN"/>
        </w:rPr>
      </w:pPr>
      <w:r w:rsidRPr="00E76096">
        <w:rPr>
          <w:color w:val="0E101A"/>
          <w:sz w:val="28"/>
          <w:szCs w:val="28"/>
          <w:lang w:val="en-IN" w:eastAsia="en-IN" w:bidi="mr-IN"/>
        </w:rPr>
        <w:lastRenderedPageBreak/>
        <w:t>Log transformation: This can help reduce the influence of outliers and transform skewed distributions into more symmetric ones. This can lead to better performance for linear regression models.</w:t>
      </w:r>
    </w:p>
    <w:p w:rsidR="00E76096" w:rsidRPr="00E76096" w:rsidRDefault="00E76096" w:rsidP="00E76096">
      <w:pPr>
        <w:widowControl/>
        <w:numPr>
          <w:ilvl w:val="0"/>
          <w:numId w:val="10"/>
        </w:numPr>
        <w:autoSpaceDE/>
        <w:autoSpaceDN/>
        <w:jc w:val="both"/>
        <w:rPr>
          <w:color w:val="0E101A"/>
          <w:sz w:val="28"/>
          <w:szCs w:val="28"/>
          <w:lang w:val="en-IN" w:eastAsia="en-IN" w:bidi="mr-IN"/>
        </w:rPr>
      </w:pPr>
      <w:r w:rsidRPr="00E76096">
        <w:rPr>
          <w:color w:val="0E101A"/>
          <w:sz w:val="28"/>
          <w:szCs w:val="28"/>
          <w:lang w:val="en-IN" w:eastAsia="en-IN" w:bidi="mr-IN"/>
        </w:rPr>
        <w:t>Standardization: Scaling the features with a mean of 0 and a standard deviation of 1 can help the model converge faster and improve performance.</w:t>
      </w:r>
    </w:p>
    <w:p w:rsidR="00E76096" w:rsidRPr="00E76096" w:rsidRDefault="00E76096" w:rsidP="00E76096">
      <w:pPr>
        <w:widowControl/>
        <w:autoSpaceDE/>
        <w:autoSpaceDN/>
        <w:jc w:val="both"/>
        <w:rPr>
          <w:color w:val="0E101A"/>
          <w:sz w:val="28"/>
          <w:szCs w:val="28"/>
          <w:lang w:val="en-IN" w:eastAsia="en-IN" w:bidi="mr-IN"/>
        </w:rPr>
      </w:pPr>
      <w:r w:rsidRPr="00E76096">
        <w:rPr>
          <w:color w:val="0E101A"/>
          <w:sz w:val="28"/>
          <w:szCs w:val="28"/>
          <w:lang w:val="en-IN" w:eastAsia="en-IN" w:bidi="mr-IN"/>
        </w:rPr>
        <w:t>We decided not to train the following models:</w:t>
      </w:r>
    </w:p>
    <w:p w:rsidR="00E76096" w:rsidRPr="00E76096" w:rsidRDefault="00E76096" w:rsidP="00E76096">
      <w:pPr>
        <w:widowControl/>
        <w:numPr>
          <w:ilvl w:val="0"/>
          <w:numId w:val="11"/>
        </w:numPr>
        <w:autoSpaceDE/>
        <w:autoSpaceDN/>
        <w:jc w:val="both"/>
        <w:rPr>
          <w:color w:val="0E101A"/>
          <w:sz w:val="28"/>
          <w:szCs w:val="28"/>
          <w:lang w:val="en-IN" w:eastAsia="en-IN" w:bidi="mr-IN"/>
        </w:rPr>
      </w:pPr>
      <w:r w:rsidRPr="00E76096">
        <w:rPr>
          <w:color w:val="0E101A"/>
          <w:sz w:val="28"/>
          <w:szCs w:val="28"/>
          <w:lang w:val="en-IN" w:eastAsia="en-IN" w:bidi="mr-IN"/>
        </w:rPr>
        <w:t>Decision Trees, Random Forests, and Gradient Boosting: These models are more complex than linear regression models and may not be necessary for this problem. However, if the linear regression models do not provide satisfactory results, these models can be considered for future experiments.</w:t>
      </w:r>
    </w:p>
    <w:p w:rsidR="00E76096" w:rsidRPr="00E76096" w:rsidRDefault="00E76096" w:rsidP="00E76096">
      <w:pPr>
        <w:widowControl/>
        <w:numPr>
          <w:ilvl w:val="0"/>
          <w:numId w:val="11"/>
        </w:numPr>
        <w:autoSpaceDE/>
        <w:autoSpaceDN/>
        <w:jc w:val="both"/>
        <w:rPr>
          <w:color w:val="0E101A"/>
          <w:sz w:val="28"/>
          <w:szCs w:val="28"/>
          <w:lang w:val="en-IN" w:eastAsia="en-IN" w:bidi="mr-IN"/>
        </w:rPr>
      </w:pPr>
      <w:r w:rsidRPr="00E76096">
        <w:rPr>
          <w:color w:val="0E101A"/>
          <w:sz w:val="28"/>
          <w:szCs w:val="28"/>
          <w:lang w:val="en-IN" w:eastAsia="en-IN" w:bidi="mr-IN"/>
        </w:rPr>
        <w:t>Support Vector Machines: SVMs can be computationally expensive, and linear regression models perform better with fewer computational resources. If linear regression models are insufficient, SVMs with different kernels could be considered for future experiments.</w:t>
      </w:r>
    </w:p>
    <w:p w:rsidR="00E76096" w:rsidRDefault="00E76096" w:rsidP="00E76096">
      <w:pPr>
        <w:widowControl/>
        <w:autoSpaceDE/>
        <w:autoSpaceDN/>
        <w:jc w:val="both"/>
        <w:rPr>
          <w:color w:val="0E101A"/>
          <w:sz w:val="28"/>
          <w:szCs w:val="28"/>
          <w:lang w:val="en-IN" w:eastAsia="en-IN" w:bidi="mr-IN"/>
        </w:rPr>
      </w:pPr>
      <w:r w:rsidRPr="00E76096">
        <w:rPr>
          <w:color w:val="0E101A"/>
          <w:sz w:val="28"/>
          <w:szCs w:val="28"/>
          <w:lang w:val="en-IN" w:eastAsia="en-IN" w:bidi="mr-IN"/>
        </w:rPr>
        <w:t>For future experiments, it might be worthwhile to investigate more complex models, such as ensemble methods or deep learning models, to improve performance further. More advanced feature engineering techniques and feature selection methods could also be explored.</w:t>
      </w:r>
    </w:p>
    <w:p w:rsidR="00E76096" w:rsidRDefault="00E76096" w:rsidP="00E76096">
      <w:pPr>
        <w:widowControl/>
        <w:autoSpaceDE/>
        <w:autoSpaceDN/>
        <w:jc w:val="both"/>
        <w:rPr>
          <w:color w:val="0E101A"/>
          <w:sz w:val="28"/>
          <w:szCs w:val="28"/>
          <w:lang w:val="en-IN" w:eastAsia="en-IN" w:bidi="mr-IN"/>
        </w:rPr>
      </w:pPr>
    </w:p>
    <w:p w:rsidR="00E76096" w:rsidRDefault="00D34BED" w:rsidP="00E76096">
      <w:pPr>
        <w:pStyle w:val="Heading2"/>
        <w:rPr>
          <w:lang w:val="en-IN" w:eastAsia="en-IN" w:bidi="mr-IN"/>
        </w:rPr>
      </w:pPr>
      <w:bookmarkStart w:id="11" w:name="_Toc131415439"/>
      <w:proofErr w:type="gramStart"/>
      <w:r>
        <w:rPr>
          <w:lang w:val="en-IN" w:eastAsia="en-IN" w:bidi="mr-IN"/>
        </w:rPr>
        <w:t>5.</w:t>
      </w:r>
      <w:r w:rsidR="00E76096" w:rsidRPr="00E76096">
        <w:rPr>
          <w:lang w:val="en-IN" w:eastAsia="en-IN" w:bidi="mr-IN"/>
        </w:rPr>
        <w:t>Evaluation</w:t>
      </w:r>
      <w:proofErr w:type="gramEnd"/>
      <w:r w:rsidR="00E76096" w:rsidRPr="00E76096">
        <w:rPr>
          <w:lang w:val="en-IN" w:eastAsia="en-IN" w:bidi="mr-IN"/>
        </w:rPr>
        <w:t>:</w:t>
      </w:r>
      <w:bookmarkEnd w:id="11"/>
      <w:r w:rsidR="00E76096" w:rsidRPr="00E76096">
        <w:rPr>
          <w:lang w:val="en-IN" w:eastAsia="en-IN" w:bidi="mr-IN"/>
        </w:rPr>
        <w:t xml:space="preserve"> </w:t>
      </w:r>
    </w:p>
    <w:p w:rsidR="00E76096" w:rsidRDefault="00E76096" w:rsidP="00E76096">
      <w:pPr>
        <w:widowControl/>
        <w:autoSpaceDE/>
        <w:autoSpaceDN/>
        <w:jc w:val="both"/>
        <w:rPr>
          <w:sz w:val="28"/>
          <w:szCs w:val="28"/>
          <w:lang w:val="en-IN" w:eastAsia="en-IN" w:bidi="mr-IN"/>
        </w:rPr>
      </w:pPr>
    </w:p>
    <w:p w:rsidR="00E76096" w:rsidRDefault="00E76096" w:rsidP="00E76096">
      <w:pPr>
        <w:widowControl/>
        <w:autoSpaceDE/>
        <w:autoSpaceDN/>
        <w:jc w:val="both"/>
        <w:rPr>
          <w:sz w:val="28"/>
          <w:szCs w:val="28"/>
          <w:lang w:val="en-IN" w:eastAsia="en-IN" w:bidi="mr-IN"/>
        </w:rPr>
      </w:pPr>
      <w:r w:rsidRPr="00E76096">
        <w:rPr>
          <w:sz w:val="28"/>
          <w:szCs w:val="28"/>
          <w:lang w:val="en-IN" w:eastAsia="en-IN" w:bidi="mr-IN"/>
        </w:rPr>
        <w:t>The model's performance was evaluated using the mean squared error (MSE) metric. Additionally, R-squared values were calculated to assess the proportion of variance explained by the models. The best-performing model was selected based on these evaluation metrics. The insights gained from the models were then analyzed in the context of the business objective.</w:t>
      </w:r>
    </w:p>
    <w:p w:rsidR="00E76096" w:rsidRPr="00E76096" w:rsidRDefault="00E76096" w:rsidP="00E76096">
      <w:pPr>
        <w:widowControl/>
        <w:autoSpaceDE/>
        <w:autoSpaceDN/>
        <w:jc w:val="both"/>
        <w:rPr>
          <w:sz w:val="28"/>
          <w:szCs w:val="28"/>
          <w:lang w:val="en-IN" w:eastAsia="en-IN" w:bidi="mr-IN"/>
        </w:rPr>
      </w:pPr>
    </w:p>
    <w:p w:rsidR="00E76096" w:rsidRDefault="00D34BED" w:rsidP="00E76096">
      <w:pPr>
        <w:pStyle w:val="Heading2"/>
        <w:rPr>
          <w:lang w:val="en-IN" w:eastAsia="en-IN" w:bidi="mr-IN"/>
        </w:rPr>
      </w:pPr>
      <w:bookmarkStart w:id="12" w:name="_Toc131415440"/>
      <w:proofErr w:type="gramStart"/>
      <w:r>
        <w:rPr>
          <w:lang w:val="en-IN" w:eastAsia="en-IN" w:bidi="mr-IN"/>
        </w:rPr>
        <w:t>6.</w:t>
      </w:r>
      <w:r w:rsidR="00E76096" w:rsidRPr="00E76096">
        <w:rPr>
          <w:lang w:val="en-IN" w:eastAsia="en-IN" w:bidi="mr-IN"/>
        </w:rPr>
        <w:t>Deployment</w:t>
      </w:r>
      <w:proofErr w:type="gramEnd"/>
      <w:r w:rsidR="00E76096" w:rsidRPr="00E76096">
        <w:rPr>
          <w:lang w:val="en-IN" w:eastAsia="en-IN" w:bidi="mr-IN"/>
        </w:rPr>
        <w:t>:</w:t>
      </w:r>
      <w:bookmarkEnd w:id="12"/>
      <w:r w:rsidR="00E76096" w:rsidRPr="00E76096">
        <w:rPr>
          <w:lang w:val="en-IN" w:eastAsia="en-IN" w:bidi="mr-IN"/>
        </w:rPr>
        <w:t xml:space="preserve"> </w:t>
      </w:r>
    </w:p>
    <w:p w:rsidR="00E76096" w:rsidRDefault="00E76096" w:rsidP="00E76096">
      <w:pPr>
        <w:widowControl/>
        <w:autoSpaceDE/>
        <w:autoSpaceDN/>
        <w:jc w:val="both"/>
        <w:rPr>
          <w:sz w:val="28"/>
          <w:szCs w:val="28"/>
          <w:lang w:val="en-IN" w:eastAsia="en-IN" w:bidi="mr-IN"/>
        </w:rPr>
      </w:pPr>
    </w:p>
    <w:p w:rsidR="00E76096" w:rsidRPr="00E76096" w:rsidRDefault="00E76096" w:rsidP="00E76096">
      <w:pPr>
        <w:widowControl/>
        <w:autoSpaceDE/>
        <w:autoSpaceDN/>
        <w:jc w:val="both"/>
        <w:rPr>
          <w:sz w:val="28"/>
          <w:szCs w:val="28"/>
          <w:lang w:val="en-IN" w:eastAsia="en-IN" w:bidi="mr-IN"/>
        </w:rPr>
      </w:pPr>
      <w:r w:rsidRPr="00E76096">
        <w:rPr>
          <w:sz w:val="28"/>
          <w:szCs w:val="28"/>
          <w:lang w:val="en-IN" w:eastAsia="en-IN" w:bidi="mr-IN"/>
        </w:rPr>
        <w:t>If the model achieves the required outcome for the business, the following steps can be taken to deploy the solution into production:</w:t>
      </w:r>
    </w:p>
    <w:p w:rsidR="00E76096" w:rsidRPr="00E76096" w:rsidRDefault="00E76096" w:rsidP="00E76096">
      <w:pPr>
        <w:widowControl/>
        <w:autoSpaceDE/>
        <w:autoSpaceDN/>
        <w:jc w:val="both"/>
        <w:rPr>
          <w:sz w:val="28"/>
          <w:szCs w:val="28"/>
          <w:lang w:val="en-IN" w:eastAsia="en-IN" w:bidi="mr-IN"/>
        </w:rPr>
      </w:pPr>
      <w:r w:rsidRPr="00E76096">
        <w:rPr>
          <w:sz w:val="28"/>
          <w:szCs w:val="28"/>
          <w:lang w:val="en-IN" w:eastAsia="en-IN" w:bidi="mr-IN"/>
        </w:rPr>
        <w:t>·      Retrain the model on the entire dataset and perform a final validation.</w:t>
      </w:r>
    </w:p>
    <w:p w:rsidR="00E76096" w:rsidRPr="00E76096" w:rsidRDefault="00E76096" w:rsidP="00E76096">
      <w:pPr>
        <w:widowControl/>
        <w:autoSpaceDE/>
        <w:autoSpaceDN/>
        <w:jc w:val="both"/>
        <w:rPr>
          <w:sz w:val="28"/>
          <w:szCs w:val="28"/>
          <w:lang w:val="en-IN" w:eastAsia="en-IN" w:bidi="mr-IN"/>
        </w:rPr>
      </w:pPr>
      <w:r w:rsidRPr="00E76096">
        <w:rPr>
          <w:sz w:val="28"/>
          <w:szCs w:val="28"/>
          <w:lang w:val="en-IN" w:eastAsia="en-IN" w:bidi="mr-IN"/>
        </w:rPr>
        <w:t>·      Integrate the model into production systems, including databases, APIs, and user interfaces.</w:t>
      </w:r>
    </w:p>
    <w:p w:rsidR="00E76096" w:rsidRPr="00E76096" w:rsidRDefault="00E76096" w:rsidP="00E76096">
      <w:pPr>
        <w:widowControl/>
        <w:autoSpaceDE/>
        <w:autoSpaceDN/>
        <w:jc w:val="both"/>
        <w:rPr>
          <w:sz w:val="28"/>
          <w:szCs w:val="28"/>
          <w:lang w:val="en-IN" w:eastAsia="en-IN" w:bidi="mr-IN"/>
        </w:rPr>
      </w:pPr>
      <w:r w:rsidRPr="00E76096">
        <w:rPr>
          <w:sz w:val="28"/>
          <w:szCs w:val="28"/>
          <w:lang w:val="en-IN" w:eastAsia="en-IN" w:bidi="mr-IN"/>
        </w:rPr>
        <w:t>·      Continuously monitor the model's performance and update it as needed.</w:t>
      </w:r>
    </w:p>
    <w:p w:rsidR="00E76096" w:rsidRPr="00E76096" w:rsidRDefault="00E76096" w:rsidP="00E76096">
      <w:pPr>
        <w:widowControl/>
        <w:autoSpaceDE/>
        <w:autoSpaceDN/>
        <w:jc w:val="both"/>
        <w:rPr>
          <w:sz w:val="28"/>
          <w:szCs w:val="28"/>
          <w:lang w:val="en-IN" w:eastAsia="en-IN" w:bidi="mr-IN"/>
        </w:rPr>
      </w:pPr>
      <w:r w:rsidRPr="00E76096">
        <w:rPr>
          <w:sz w:val="28"/>
          <w:szCs w:val="28"/>
          <w:lang w:val="en-IN" w:eastAsia="en-IN" w:bidi="mr-IN"/>
        </w:rPr>
        <w:t>·      Document the model and train stakeholders on its usage.</w:t>
      </w:r>
    </w:p>
    <w:p w:rsidR="00E76096" w:rsidRDefault="00E76096" w:rsidP="00E76096">
      <w:pPr>
        <w:widowControl/>
        <w:autoSpaceDE/>
        <w:autoSpaceDN/>
        <w:jc w:val="both"/>
        <w:rPr>
          <w:sz w:val="28"/>
          <w:szCs w:val="28"/>
          <w:lang w:val="en-IN" w:eastAsia="en-IN" w:bidi="mr-IN"/>
        </w:rPr>
      </w:pPr>
      <w:r w:rsidRPr="00E76096">
        <w:rPr>
          <w:sz w:val="28"/>
          <w:szCs w:val="28"/>
          <w:lang w:val="en-IN" w:eastAsia="en-IN" w:bidi="mr-IN"/>
        </w:rPr>
        <w:t>·      Establish a feedback loop to collect feedback from end-users and stakeholders for continuous improvement.</w:t>
      </w:r>
    </w:p>
    <w:p w:rsidR="00E76096" w:rsidRPr="00E76096" w:rsidRDefault="00E76096" w:rsidP="00E76096">
      <w:pPr>
        <w:widowControl/>
        <w:autoSpaceDE/>
        <w:autoSpaceDN/>
        <w:jc w:val="both"/>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D34BED" w:rsidP="00E76096">
      <w:pPr>
        <w:pStyle w:val="Heading2"/>
        <w:rPr>
          <w:lang w:val="en-IN" w:eastAsia="en-IN" w:bidi="mr-IN"/>
        </w:rPr>
      </w:pPr>
      <w:bookmarkStart w:id="13" w:name="_Toc131415441"/>
      <w:proofErr w:type="gramStart"/>
      <w:r>
        <w:rPr>
          <w:lang w:val="en-IN" w:eastAsia="en-IN" w:bidi="mr-IN"/>
        </w:rPr>
        <w:lastRenderedPageBreak/>
        <w:t>7.</w:t>
      </w:r>
      <w:r w:rsidR="00E76096" w:rsidRPr="00E76096">
        <w:rPr>
          <w:lang w:val="en-IN" w:eastAsia="en-IN" w:bidi="mr-IN"/>
        </w:rPr>
        <w:t>Conclusion</w:t>
      </w:r>
      <w:proofErr w:type="gramEnd"/>
      <w:r w:rsidR="00E76096">
        <w:rPr>
          <w:lang w:val="en-IN" w:eastAsia="en-IN" w:bidi="mr-IN"/>
        </w:rPr>
        <w:t>:</w:t>
      </w:r>
      <w:bookmarkEnd w:id="13"/>
    </w:p>
    <w:p w:rsidR="00E76096" w:rsidRDefault="00E76096" w:rsidP="00E76096">
      <w:pPr>
        <w:widowControl/>
        <w:pBdr>
          <w:bottom w:val="single" w:sz="6" w:space="1" w:color="auto"/>
        </w:pBdr>
        <w:autoSpaceDE/>
        <w:autoSpaceDN/>
        <w:rPr>
          <w:sz w:val="28"/>
          <w:szCs w:val="28"/>
          <w:lang w:val="en-IN" w:eastAsia="en-IN" w:bidi="mr-IN"/>
        </w:rPr>
      </w:pPr>
    </w:p>
    <w:p w:rsidR="00E76096" w:rsidRDefault="00E76096" w:rsidP="00E76096">
      <w:pPr>
        <w:widowControl/>
        <w:pBdr>
          <w:bottom w:val="single" w:sz="6" w:space="1" w:color="auto"/>
        </w:pBdr>
        <w:autoSpaceDE/>
        <w:autoSpaceDN/>
        <w:rPr>
          <w:sz w:val="28"/>
          <w:szCs w:val="28"/>
          <w:lang w:val="en-IN" w:eastAsia="en-IN" w:bidi="mr-IN"/>
        </w:rPr>
      </w:pPr>
      <w:r w:rsidRPr="00E76096">
        <w:rPr>
          <w:sz w:val="28"/>
          <w:szCs w:val="28"/>
          <w:lang w:val="en-IN" w:eastAsia="en-IN" w:bidi="mr-IN"/>
        </w:rPr>
        <w:t>Based on census data, the project successfully developed regression models to predict cancer mortality rates in US counties. The models provided valuable insights into the relationship between various features and the target variable. Although the current approach showed promise, there is still room for improvement. Further experimentation with different models, feature engineering techniques, and data preparation methods can lead to better performance and more accurate predictions, ultimately benefiting healthcare organizations and public health outcomes.</w:t>
      </w: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Default="00E76096" w:rsidP="00E76096">
      <w:pPr>
        <w:widowControl/>
        <w:pBdr>
          <w:bottom w:val="single" w:sz="6" w:space="1" w:color="auto"/>
        </w:pBdr>
        <w:autoSpaceDE/>
        <w:autoSpaceDN/>
        <w:jc w:val="center"/>
        <w:rPr>
          <w:sz w:val="28"/>
          <w:szCs w:val="28"/>
          <w:lang w:val="en-IN" w:eastAsia="en-IN" w:bidi="mr-IN"/>
        </w:rPr>
      </w:pPr>
    </w:p>
    <w:p w:rsidR="00E76096" w:rsidRPr="00E76096" w:rsidRDefault="00E76096" w:rsidP="00E76096">
      <w:pPr>
        <w:widowControl/>
        <w:pBdr>
          <w:bottom w:val="single" w:sz="6" w:space="1" w:color="auto"/>
        </w:pBdr>
        <w:autoSpaceDE/>
        <w:autoSpaceDN/>
        <w:jc w:val="center"/>
        <w:rPr>
          <w:vanish/>
          <w:sz w:val="28"/>
          <w:szCs w:val="28"/>
          <w:lang w:val="en-IN" w:eastAsia="en-IN" w:bidi="mr-IN"/>
        </w:rPr>
      </w:pPr>
      <w:r w:rsidRPr="00E76096">
        <w:rPr>
          <w:vanish/>
          <w:sz w:val="28"/>
          <w:szCs w:val="28"/>
          <w:lang w:val="en-IN" w:eastAsia="en-IN" w:bidi="mr-IN"/>
        </w:rPr>
        <w:t>Top of Form</w:t>
      </w:r>
    </w:p>
    <w:p w:rsidR="00E76096" w:rsidRPr="00E76096" w:rsidRDefault="00E76096" w:rsidP="00E76096">
      <w:pPr>
        <w:pStyle w:val="BodyText"/>
        <w:rPr>
          <w:sz w:val="28"/>
          <w:szCs w:val="28"/>
          <w:lang w:val="en-IN" w:eastAsia="en-IN" w:bidi="mr-IN"/>
        </w:rPr>
      </w:pPr>
    </w:p>
    <w:p w:rsidR="00E76096" w:rsidRDefault="00E76096" w:rsidP="00E76096">
      <w:pPr>
        <w:widowControl/>
        <w:autoSpaceDE/>
        <w:autoSpaceDN/>
        <w:jc w:val="both"/>
        <w:rPr>
          <w:color w:val="0E101A"/>
          <w:sz w:val="28"/>
          <w:szCs w:val="28"/>
          <w:lang w:val="en-IN" w:eastAsia="en-IN" w:bidi="mr-IN"/>
        </w:rPr>
      </w:pPr>
    </w:p>
    <w:p w:rsidR="00E76096" w:rsidRPr="00E76096" w:rsidRDefault="00E76096" w:rsidP="00E76096">
      <w:pPr>
        <w:widowControl/>
        <w:autoSpaceDE/>
        <w:autoSpaceDN/>
        <w:jc w:val="both"/>
        <w:rPr>
          <w:color w:val="0E101A"/>
          <w:sz w:val="28"/>
          <w:szCs w:val="28"/>
          <w:lang w:val="en-IN" w:eastAsia="en-IN" w:bidi="mr-IN"/>
        </w:rPr>
      </w:pPr>
    </w:p>
    <w:p w:rsidR="00CE5AAD" w:rsidRPr="00E76096" w:rsidRDefault="00CE5AAD" w:rsidP="00E76096">
      <w:pPr>
        <w:pStyle w:val="BodyText"/>
        <w:jc w:val="both"/>
        <w:rPr>
          <w:sz w:val="28"/>
          <w:szCs w:val="28"/>
        </w:rPr>
      </w:pPr>
    </w:p>
    <w:p w:rsidR="00CE5AAD" w:rsidRPr="00CE5AAD" w:rsidRDefault="00CE5AAD" w:rsidP="00CE5AAD">
      <w:pPr>
        <w:pStyle w:val="BodyText"/>
      </w:pPr>
    </w:p>
    <w:tbl>
      <w:tblPr>
        <w:tblW w:w="0" w:type="auto"/>
        <w:tblInd w:w="107" w:type="dxa"/>
        <w:tblLayout w:type="fixed"/>
        <w:tblCellMar>
          <w:left w:w="0" w:type="dxa"/>
          <w:right w:w="0" w:type="dxa"/>
        </w:tblCellMar>
        <w:tblLook w:val="01E0"/>
      </w:tblPr>
      <w:tblGrid>
        <w:gridCol w:w="14653"/>
      </w:tblGrid>
      <w:tr w:rsidR="00325AA0">
        <w:trPr>
          <w:trHeight w:val="2199"/>
        </w:trPr>
        <w:tc>
          <w:tcPr>
            <w:tcW w:w="14653" w:type="dxa"/>
          </w:tcPr>
          <w:p w:rsidR="00325AA0" w:rsidRDefault="00325AA0">
            <w:pPr>
              <w:pStyle w:val="TableParagraph"/>
              <w:ind w:left="213"/>
              <w:rPr>
                <w:rFonts w:ascii="Times New Roman"/>
                <w:sz w:val="20"/>
              </w:rPr>
            </w:pPr>
          </w:p>
        </w:tc>
      </w:tr>
      <w:tr w:rsidR="00325AA0">
        <w:trPr>
          <w:trHeight w:val="2946"/>
        </w:trPr>
        <w:tc>
          <w:tcPr>
            <w:tcW w:w="14653" w:type="dxa"/>
          </w:tcPr>
          <w:p w:rsidR="00325AA0" w:rsidRDefault="00325AA0">
            <w:pPr>
              <w:pStyle w:val="TableParagraph"/>
              <w:spacing w:before="2"/>
              <w:rPr>
                <w:rFonts w:ascii="Times New Roman"/>
                <w:b/>
                <w:sz w:val="16"/>
              </w:rPr>
            </w:pPr>
          </w:p>
          <w:p w:rsidR="00325AA0" w:rsidRDefault="00325AA0">
            <w:pPr>
              <w:pStyle w:val="TableParagraph"/>
              <w:ind w:left="200"/>
              <w:rPr>
                <w:rFonts w:ascii="Times New Roman"/>
                <w:sz w:val="20"/>
              </w:rPr>
            </w:pPr>
          </w:p>
          <w:p w:rsidR="00325AA0" w:rsidRDefault="00325AA0" w:rsidP="008254FD">
            <w:pPr>
              <w:pStyle w:val="TableParagraph"/>
              <w:spacing w:before="83" w:line="283" w:lineRule="exact"/>
              <w:ind w:left="6626" w:right="7128"/>
              <w:rPr>
                <w:rFonts w:ascii="Calibri"/>
                <w:sz w:val="24"/>
              </w:rPr>
            </w:pPr>
          </w:p>
        </w:tc>
      </w:tr>
    </w:tbl>
    <w:p w:rsidR="00325AA0" w:rsidRDefault="00325AA0">
      <w:pPr>
        <w:pStyle w:val="BodyText"/>
        <w:spacing w:before="5"/>
        <w:rPr>
          <w:b/>
        </w:rPr>
      </w:pPr>
    </w:p>
    <w:p w:rsidR="00325AA0" w:rsidRDefault="00325AA0">
      <w:pPr>
        <w:rPr>
          <w:sz w:val="26"/>
        </w:rPr>
        <w:sectPr w:rsidR="00325AA0">
          <w:pgSz w:w="15840" w:h="12240" w:orient="landscape"/>
          <w:pgMar w:top="660" w:right="100" w:bottom="520" w:left="420" w:header="0" w:footer="255" w:gutter="0"/>
          <w:cols w:space="720"/>
        </w:sectPr>
      </w:pPr>
    </w:p>
    <w:tbl>
      <w:tblPr>
        <w:tblW w:w="0" w:type="auto"/>
        <w:tblInd w:w="112" w:type="dxa"/>
        <w:tblLayout w:type="fixed"/>
        <w:tblCellMar>
          <w:left w:w="0" w:type="dxa"/>
          <w:right w:w="0" w:type="dxa"/>
        </w:tblCellMar>
        <w:tblLook w:val="01E0"/>
      </w:tblPr>
      <w:tblGrid>
        <w:gridCol w:w="14657"/>
      </w:tblGrid>
      <w:tr w:rsidR="00325AA0">
        <w:trPr>
          <w:trHeight w:val="2247"/>
        </w:trPr>
        <w:tc>
          <w:tcPr>
            <w:tcW w:w="14657" w:type="dxa"/>
          </w:tcPr>
          <w:p w:rsidR="00325AA0" w:rsidRDefault="00325AA0">
            <w:pPr>
              <w:pStyle w:val="TableParagraph"/>
              <w:spacing w:before="4"/>
              <w:rPr>
                <w:rFonts w:ascii="Times New Roman"/>
                <w:sz w:val="4"/>
              </w:rPr>
            </w:pPr>
          </w:p>
          <w:p w:rsidR="00325AA0" w:rsidRDefault="00325AA0">
            <w:pPr>
              <w:pStyle w:val="TableParagraph"/>
              <w:ind w:left="303"/>
              <w:rPr>
                <w:rFonts w:ascii="Times New Roman"/>
                <w:sz w:val="20"/>
              </w:rPr>
            </w:pPr>
          </w:p>
        </w:tc>
      </w:tr>
      <w:tr w:rsidR="00325AA0">
        <w:trPr>
          <w:trHeight w:val="3131"/>
        </w:trPr>
        <w:tc>
          <w:tcPr>
            <w:tcW w:w="14657" w:type="dxa"/>
          </w:tcPr>
          <w:p w:rsidR="00325AA0" w:rsidRDefault="00325AA0">
            <w:pPr>
              <w:pStyle w:val="TableParagraph"/>
              <w:spacing w:before="11"/>
              <w:rPr>
                <w:rFonts w:ascii="Times New Roman"/>
                <w:sz w:val="11"/>
              </w:rPr>
            </w:pPr>
          </w:p>
          <w:p w:rsidR="00325AA0" w:rsidRDefault="00325AA0">
            <w:pPr>
              <w:pStyle w:val="TableParagraph"/>
              <w:ind w:left="315"/>
              <w:rPr>
                <w:rFonts w:ascii="Times New Roman"/>
                <w:sz w:val="20"/>
              </w:rPr>
            </w:pPr>
          </w:p>
          <w:p w:rsidR="00325AA0" w:rsidRDefault="00325AA0">
            <w:pPr>
              <w:pStyle w:val="TableParagraph"/>
              <w:spacing w:before="9"/>
              <w:rPr>
                <w:rFonts w:ascii="Times New Roman"/>
              </w:rPr>
            </w:pPr>
          </w:p>
          <w:p w:rsidR="00325AA0" w:rsidRDefault="00325AA0">
            <w:pPr>
              <w:pStyle w:val="TableParagraph"/>
              <w:spacing w:line="283" w:lineRule="exact"/>
              <w:ind w:left="6884" w:right="6862"/>
              <w:jc w:val="center"/>
              <w:rPr>
                <w:rFonts w:ascii="Times New Roman"/>
                <w:sz w:val="26"/>
              </w:rPr>
            </w:pPr>
          </w:p>
        </w:tc>
      </w:tr>
    </w:tbl>
    <w:p w:rsidR="00325AA0" w:rsidRDefault="00325AA0">
      <w:pPr>
        <w:pStyle w:val="BodyText"/>
        <w:rPr>
          <w:sz w:val="20"/>
        </w:rPr>
      </w:pPr>
    </w:p>
    <w:p w:rsidR="00325AA0" w:rsidRDefault="00325AA0">
      <w:pPr>
        <w:pStyle w:val="BodyText"/>
        <w:spacing w:before="7"/>
        <w:rPr>
          <w:sz w:val="23"/>
        </w:rPr>
      </w:pPr>
    </w:p>
    <w:tbl>
      <w:tblPr>
        <w:tblW w:w="0" w:type="auto"/>
        <w:tblInd w:w="176" w:type="dxa"/>
        <w:tblLayout w:type="fixed"/>
        <w:tblCellMar>
          <w:left w:w="0" w:type="dxa"/>
          <w:right w:w="0" w:type="dxa"/>
        </w:tblCellMar>
        <w:tblLook w:val="01E0"/>
      </w:tblPr>
      <w:tblGrid>
        <w:gridCol w:w="14560"/>
      </w:tblGrid>
      <w:tr w:rsidR="00325AA0">
        <w:trPr>
          <w:trHeight w:val="2732"/>
        </w:trPr>
        <w:tc>
          <w:tcPr>
            <w:tcW w:w="14560" w:type="dxa"/>
          </w:tcPr>
          <w:p w:rsidR="00325AA0" w:rsidRDefault="00325AA0">
            <w:pPr>
              <w:pStyle w:val="TableParagraph"/>
              <w:ind w:left="268"/>
              <w:rPr>
                <w:rFonts w:ascii="Times New Roman"/>
                <w:sz w:val="20"/>
              </w:rPr>
            </w:pPr>
          </w:p>
        </w:tc>
      </w:tr>
      <w:tr w:rsidR="00325AA0">
        <w:trPr>
          <w:trHeight w:val="3848"/>
        </w:trPr>
        <w:tc>
          <w:tcPr>
            <w:tcW w:w="14560" w:type="dxa"/>
          </w:tcPr>
          <w:p w:rsidR="00325AA0" w:rsidRDefault="00325AA0">
            <w:pPr>
              <w:pStyle w:val="TableParagraph"/>
              <w:spacing w:before="7"/>
              <w:rPr>
                <w:rFonts w:ascii="Times New Roman"/>
              </w:rPr>
            </w:pPr>
          </w:p>
          <w:p w:rsidR="00325AA0" w:rsidRDefault="00325AA0">
            <w:pPr>
              <w:pStyle w:val="TableParagraph"/>
              <w:spacing w:line="279" w:lineRule="exact"/>
              <w:ind w:left="6877" w:right="6780"/>
              <w:jc w:val="center"/>
              <w:rPr>
                <w:rFonts w:ascii="Times New Roman"/>
                <w:sz w:val="26"/>
              </w:rPr>
            </w:pPr>
          </w:p>
        </w:tc>
      </w:tr>
    </w:tbl>
    <w:p w:rsidR="00325AA0" w:rsidRDefault="00325AA0">
      <w:pPr>
        <w:pStyle w:val="BodyText"/>
        <w:spacing w:before="3"/>
        <w:rPr>
          <w:sz w:val="18"/>
        </w:rPr>
      </w:pPr>
    </w:p>
    <w:tbl>
      <w:tblPr>
        <w:tblW w:w="0" w:type="auto"/>
        <w:tblInd w:w="123" w:type="dxa"/>
        <w:tblLayout w:type="fixed"/>
        <w:tblCellMar>
          <w:left w:w="0" w:type="dxa"/>
          <w:right w:w="0" w:type="dxa"/>
        </w:tblCellMar>
        <w:tblLook w:val="01E0"/>
      </w:tblPr>
      <w:tblGrid>
        <w:gridCol w:w="14612"/>
      </w:tblGrid>
      <w:tr w:rsidR="00325AA0">
        <w:trPr>
          <w:trHeight w:val="2597"/>
        </w:trPr>
        <w:tc>
          <w:tcPr>
            <w:tcW w:w="14612" w:type="dxa"/>
          </w:tcPr>
          <w:p w:rsidR="00325AA0" w:rsidRDefault="00325AA0">
            <w:pPr>
              <w:pStyle w:val="TableParagraph"/>
              <w:rPr>
                <w:rFonts w:ascii="Times New Roman"/>
                <w:sz w:val="5"/>
              </w:rPr>
            </w:pPr>
          </w:p>
          <w:p w:rsidR="00325AA0" w:rsidRDefault="00325AA0">
            <w:pPr>
              <w:pStyle w:val="TableParagraph"/>
              <w:ind w:left="274"/>
              <w:rPr>
                <w:rFonts w:ascii="Times New Roman"/>
                <w:sz w:val="20"/>
              </w:rPr>
            </w:pPr>
          </w:p>
        </w:tc>
      </w:tr>
      <w:tr w:rsidR="00325AA0">
        <w:trPr>
          <w:trHeight w:val="3182"/>
        </w:trPr>
        <w:tc>
          <w:tcPr>
            <w:tcW w:w="14612" w:type="dxa"/>
          </w:tcPr>
          <w:p w:rsidR="00325AA0" w:rsidRDefault="00325AA0">
            <w:pPr>
              <w:pStyle w:val="TableParagraph"/>
              <w:spacing w:before="9"/>
              <w:rPr>
                <w:rFonts w:ascii="Times New Roman"/>
                <w:sz w:val="15"/>
              </w:rPr>
            </w:pPr>
          </w:p>
          <w:p w:rsidR="00325AA0" w:rsidRDefault="00325AA0">
            <w:pPr>
              <w:pStyle w:val="TableParagraph"/>
              <w:ind w:left="200"/>
              <w:rPr>
                <w:rFonts w:ascii="Times New Roman"/>
                <w:sz w:val="20"/>
              </w:rPr>
            </w:pPr>
          </w:p>
        </w:tc>
      </w:tr>
    </w:tbl>
    <w:p w:rsidR="00325AA0" w:rsidRDefault="00325AA0">
      <w:pPr>
        <w:pStyle w:val="BodyText"/>
        <w:spacing w:before="6"/>
        <w:rPr>
          <w:sz w:val="17"/>
        </w:rPr>
      </w:pPr>
    </w:p>
    <w:p w:rsidR="00325AA0" w:rsidRDefault="00325AA0">
      <w:pPr>
        <w:rPr>
          <w:sz w:val="26"/>
        </w:rPr>
        <w:sectPr w:rsidR="00325AA0">
          <w:pgSz w:w="15840" w:h="12240" w:orient="landscape"/>
          <w:pgMar w:top="720" w:right="100" w:bottom="520" w:left="420" w:header="0" w:footer="255" w:gutter="0"/>
          <w:cols w:space="720"/>
        </w:sectPr>
      </w:pPr>
    </w:p>
    <w:p w:rsidR="00325AA0" w:rsidRDefault="00325AA0">
      <w:pPr>
        <w:jc w:val="center"/>
        <w:sectPr w:rsidR="00325AA0">
          <w:pgSz w:w="15840" w:h="12240" w:orient="landscape"/>
          <w:pgMar w:top="660" w:right="100" w:bottom="520" w:left="420" w:header="0" w:footer="255" w:gutter="0"/>
          <w:cols w:space="720"/>
        </w:sectPr>
      </w:pPr>
    </w:p>
    <w:p w:rsidR="00325AA0" w:rsidRDefault="00325AA0">
      <w:pPr>
        <w:pStyle w:val="BodyText"/>
        <w:spacing w:before="7"/>
        <w:rPr>
          <w:sz w:val="33"/>
        </w:rPr>
      </w:pPr>
    </w:p>
    <w:p w:rsidR="00325AA0" w:rsidRDefault="00325AA0">
      <w:pPr>
        <w:jc w:val="center"/>
        <w:sectPr w:rsidR="00325AA0">
          <w:pgSz w:w="15840" w:h="12240" w:orient="landscape"/>
          <w:pgMar w:top="960" w:right="100" w:bottom="520" w:left="420" w:header="0" w:footer="255" w:gutter="0"/>
          <w:cols w:space="720"/>
        </w:sectPr>
      </w:pPr>
    </w:p>
    <w:p w:rsidR="00325AA0" w:rsidRDefault="00325AA0">
      <w:pPr>
        <w:pStyle w:val="BodyText"/>
        <w:rPr>
          <w:sz w:val="20"/>
        </w:rPr>
      </w:pPr>
    </w:p>
    <w:p w:rsidR="00325AA0" w:rsidRDefault="00325AA0">
      <w:pPr>
        <w:pStyle w:val="BodyText"/>
        <w:rPr>
          <w:sz w:val="20"/>
        </w:rPr>
      </w:pPr>
    </w:p>
    <w:p w:rsidR="00325AA0" w:rsidRDefault="00325AA0">
      <w:pPr>
        <w:pStyle w:val="BodyText"/>
        <w:spacing w:before="11"/>
        <w:rPr>
          <w:sz w:val="15"/>
        </w:rPr>
      </w:pPr>
    </w:p>
    <w:p w:rsidR="00325AA0" w:rsidRDefault="00325AA0">
      <w:pPr>
        <w:rPr>
          <w:sz w:val="20"/>
        </w:rPr>
        <w:sectPr w:rsidR="00325AA0">
          <w:pgSz w:w="15840" w:h="12240" w:orient="landscape"/>
          <w:pgMar w:top="660" w:right="100" w:bottom="520" w:left="420" w:header="0" w:footer="255" w:gutter="0"/>
          <w:cols w:space="720"/>
        </w:sectPr>
      </w:pPr>
    </w:p>
    <w:tbl>
      <w:tblPr>
        <w:tblW w:w="0" w:type="auto"/>
        <w:tblInd w:w="188" w:type="dxa"/>
        <w:tblLayout w:type="fixed"/>
        <w:tblCellMar>
          <w:left w:w="0" w:type="dxa"/>
          <w:right w:w="0" w:type="dxa"/>
        </w:tblCellMar>
        <w:tblLook w:val="01E0"/>
      </w:tblPr>
      <w:tblGrid>
        <w:gridCol w:w="3739"/>
        <w:gridCol w:w="3540"/>
        <w:gridCol w:w="3522"/>
        <w:gridCol w:w="3521"/>
      </w:tblGrid>
      <w:tr w:rsidR="00325AA0">
        <w:trPr>
          <w:trHeight w:val="2918"/>
        </w:trPr>
        <w:tc>
          <w:tcPr>
            <w:tcW w:w="3739" w:type="dxa"/>
          </w:tcPr>
          <w:p w:rsidR="00325AA0" w:rsidRDefault="00325AA0">
            <w:pPr>
              <w:pStyle w:val="TableParagraph"/>
              <w:spacing w:before="2"/>
              <w:rPr>
                <w:rFonts w:ascii="Times New Roman"/>
                <w:sz w:val="4"/>
              </w:rPr>
            </w:pPr>
          </w:p>
          <w:p w:rsidR="00325AA0" w:rsidRDefault="00325AA0">
            <w:pPr>
              <w:pStyle w:val="TableParagraph"/>
              <w:ind w:left="245" w:right="-29"/>
              <w:rPr>
                <w:rFonts w:ascii="Times New Roman"/>
                <w:sz w:val="20"/>
              </w:rPr>
            </w:pPr>
          </w:p>
        </w:tc>
        <w:tc>
          <w:tcPr>
            <w:tcW w:w="3540" w:type="dxa"/>
          </w:tcPr>
          <w:p w:rsidR="00325AA0" w:rsidRDefault="00325AA0">
            <w:pPr>
              <w:pStyle w:val="TableParagraph"/>
              <w:spacing w:before="5"/>
              <w:rPr>
                <w:rFonts w:ascii="Times New Roman"/>
                <w:sz w:val="4"/>
              </w:rPr>
            </w:pPr>
          </w:p>
          <w:p w:rsidR="00325AA0" w:rsidRDefault="00325AA0">
            <w:pPr>
              <w:pStyle w:val="TableParagraph"/>
              <w:ind w:left="36" w:right="-29"/>
              <w:rPr>
                <w:rFonts w:ascii="Times New Roman"/>
                <w:sz w:val="20"/>
              </w:rPr>
            </w:pPr>
          </w:p>
        </w:tc>
        <w:tc>
          <w:tcPr>
            <w:tcW w:w="3522" w:type="dxa"/>
          </w:tcPr>
          <w:p w:rsidR="00325AA0" w:rsidRDefault="00325AA0">
            <w:pPr>
              <w:pStyle w:val="TableParagraph"/>
              <w:ind w:left="105"/>
              <w:rPr>
                <w:rFonts w:ascii="Times New Roman"/>
                <w:sz w:val="20"/>
              </w:rPr>
            </w:pPr>
          </w:p>
        </w:tc>
        <w:tc>
          <w:tcPr>
            <w:tcW w:w="3521" w:type="dxa"/>
          </w:tcPr>
          <w:p w:rsidR="00325AA0" w:rsidRDefault="00325AA0">
            <w:pPr>
              <w:pStyle w:val="TableParagraph"/>
              <w:ind w:left="311"/>
              <w:rPr>
                <w:rFonts w:ascii="Times New Roman"/>
                <w:sz w:val="20"/>
              </w:rPr>
            </w:pPr>
          </w:p>
        </w:tc>
      </w:tr>
      <w:tr w:rsidR="00325AA0">
        <w:trPr>
          <w:trHeight w:val="3440"/>
        </w:trPr>
        <w:tc>
          <w:tcPr>
            <w:tcW w:w="3739" w:type="dxa"/>
          </w:tcPr>
          <w:p w:rsidR="00325AA0" w:rsidRDefault="00325AA0">
            <w:pPr>
              <w:pStyle w:val="TableParagraph"/>
              <w:spacing w:before="7"/>
              <w:rPr>
                <w:rFonts w:ascii="Times New Roman"/>
                <w:sz w:val="14"/>
              </w:rPr>
            </w:pPr>
          </w:p>
          <w:p w:rsidR="00325AA0" w:rsidRDefault="00325AA0">
            <w:pPr>
              <w:pStyle w:val="TableParagraph"/>
              <w:ind w:left="225"/>
              <w:rPr>
                <w:rFonts w:ascii="Times New Roman"/>
                <w:sz w:val="20"/>
              </w:rPr>
            </w:pPr>
          </w:p>
        </w:tc>
        <w:tc>
          <w:tcPr>
            <w:tcW w:w="3540" w:type="dxa"/>
          </w:tcPr>
          <w:p w:rsidR="00325AA0" w:rsidRDefault="00325AA0">
            <w:pPr>
              <w:pStyle w:val="TableParagraph"/>
              <w:spacing w:before="9" w:after="1"/>
              <w:rPr>
                <w:rFonts w:ascii="Times New Roman"/>
              </w:rPr>
            </w:pPr>
          </w:p>
          <w:p w:rsidR="00325AA0" w:rsidRDefault="00325AA0">
            <w:pPr>
              <w:pStyle w:val="TableParagraph"/>
              <w:ind w:left="45"/>
              <w:rPr>
                <w:rFonts w:ascii="Times New Roman"/>
                <w:sz w:val="20"/>
              </w:rPr>
            </w:pPr>
          </w:p>
        </w:tc>
        <w:tc>
          <w:tcPr>
            <w:tcW w:w="3522" w:type="dxa"/>
          </w:tcPr>
          <w:p w:rsidR="00325AA0" w:rsidRDefault="00325AA0">
            <w:pPr>
              <w:pStyle w:val="TableParagraph"/>
              <w:rPr>
                <w:rFonts w:ascii="Times New Roman"/>
                <w:sz w:val="24"/>
              </w:rPr>
            </w:pPr>
          </w:p>
          <w:p w:rsidR="00325AA0" w:rsidRDefault="00325AA0">
            <w:pPr>
              <w:pStyle w:val="TableParagraph"/>
              <w:ind w:left="43"/>
              <w:rPr>
                <w:rFonts w:ascii="Times New Roman"/>
                <w:sz w:val="20"/>
              </w:rPr>
            </w:pPr>
          </w:p>
        </w:tc>
        <w:tc>
          <w:tcPr>
            <w:tcW w:w="3521" w:type="dxa"/>
          </w:tcPr>
          <w:p w:rsidR="00325AA0" w:rsidRDefault="00325AA0">
            <w:pPr>
              <w:pStyle w:val="TableParagraph"/>
              <w:spacing w:before="3" w:after="1"/>
              <w:rPr>
                <w:rFonts w:ascii="Times New Roman"/>
                <w:sz w:val="15"/>
              </w:rPr>
            </w:pPr>
          </w:p>
          <w:p w:rsidR="00325AA0" w:rsidRDefault="00325AA0">
            <w:pPr>
              <w:pStyle w:val="TableParagraph"/>
              <w:ind w:left="110"/>
              <w:rPr>
                <w:rFonts w:ascii="Times New Roman"/>
                <w:sz w:val="20"/>
              </w:rPr>
            </w:pPr>
          </w:p>
        </w:tc>
      </w:tr>
    </w:tbl>
    <w:p w:rsidR="00325AA0" w:rsidRDefault="00325AA0">
      <w:pPr>
        <w:rPr>
          <w:sz w:val="2"/>
          <w:szCs w:val="2"/>
        </w:rPr>
        <w:sectPr w:rsidR="00325AA0">
          <w:pgSz w:w="15840" w:h="12240" w:orient="landscape"/>
          <w:pgMar w:top="1020" w:right="100" w:bottom="440" w:left="420" w:header="0" w:footer="255" w:gutter="0"/>
          <w:cols w:space="720"/>
        </w:sectPr>
      </w:pPr>
    </w:p>
    <w:tbl>
      <w:tblPr>
        <w:tblW w:w="0" w:type="auto"/>
        <w:tblInd w:w="107" w:type="dxa"/>
        <w:tblLayout w:type="fixed"/>
        <w:tblCellMar>
          <w:left w:w="0" w:type="dxa"/>
          <w:right w:w="0" w:type="dxa"/>
        </w:tblCellMar>
        <w:tblLook w:val="01E0"/>
      </w:tblPr>
      <w:tblGrid>
        <w:gridCol w:w="3822"/>
        <w:gridCol w:w="3592"/>
        <w:gridCol w:w="3558"/>
        <w:gridCol w:w="3773"/>
      </w:tblGrid>
      <w:tr w:rsidR="00325AA0">
        <w:trPr>
          <w:trHeight w:val="3137"/>
        </w:trPr>
        <w:tc>
          <w:tcPr>
            <w:tcW w:w="3822" w:type="dxa"/>
          </w:tcPr>
          <w:p w:rsidR="00325AA0" w:rsidRDefault="00325AA0">
            <w:pPr>
              <w:pStyle w:val="TableParagraph"/>
              <w:spacing w:before="10"/>
              <w:rPr>
                <w:rFonts w:ascii="Times New Roman"/>
                <w:sz w:val="4"/>
              </w:rPr>
            </w:pPr>
          </w:p>
          <w:p w:rsidR="00325AA0" w:rsidRDefault="00325AA0">
            <w:pPr>
              <w:pStyle w:val="TableParagraph"/>
              <w:ind w:left="247"/>
              <w:rPr>
                <w:rFonts w:ascii="Times New Roman"/>
                <w:sz w:val="20"/>
              </w:rPr>
            </w:pPr>
          </w:p>
        </w:tc>
        <w:tc>
          <w:tcPr>
            <w:tcW w:w="3592" w:type="dxa"/>
          </w:tcPr>
          <w:p w:rsidR="00325AA0" w:rsidRDefault="00325AA0">
            <w:pPr>
              <w:pStyle w:val="TableParagraph"/>
              <w:spacing w:before="5"/>
              <w:rPr>
                <w:rFonts w:ascii="Times New Roman"/>
                <w:sz w:val="5"/>
              </w:rPr>
            </w:pPr>
          </w:p>
          <w:p w:rsidR="00325AA0" w:rsidRDefault="00325AA0">
            <w:pPr>
              <w:pStyle w:val="TableParagraph"/>
              <w:ind w:left="101"/>
              <w:rPr>
                <w:rFonts w:ascii="Times New Roman"/>
                <w:sz w:val="20"/>
              </w:rPr>
            </w:pPr>
          </w:p>
        </w:tc>
        <w:tc>
          <w:tcPr>
            <w:tcW w:w="3558" w:type="dxa"/>
          </w:tcPr>
          <w:p w:rsidR="00325AA0" w:rsidRDefault="00325AA0">
            <w:pPr>
              <w:pStyle w:val="TableParagraph"/>
              <w:ind w:left="54"/>
              <w:rPr>
                <w:rFonts w:ascii="Times New Roman"/>
                <w:sz w:val="20"/>
              </w:rPr>
            </w:pPr>
          </w:p>
        </w:tc>
        <w:tc>
          <w:tcPr>
            <w:tcW w:w="3773" w:type="dxa"/>
          </w:tcPr>
          <w:p w:rsidR="00325AA0" w:rsidRDefault="00325AA0">
            <w:pPr>
              <w:pStyle w:val="TableParagraph"/>
              <w:ind w:left="290"/>
              <w:rPr>
                <w:rFonts w:ascii="Times New Roman"/>
                <w:sz w:val="20"/>
              </w:rPr>
            </w:pPr>
          </w:p>
        </w:tc>
      </w:tr>
      <w:tr w:rsidR="00325AA0">
        <w:trPr>
          <w:trHeight w:val="3401"/>
        </w:trPr>
        <w:tc>
          <w:tcPr>
            <w:tcW w:w="3822" w:type="dxa"/>
          </w:tcPr>
          <w:p w:rsidR="00325AA0" w:rsidRDefault="00325AA0">
            <w:pPr>
              <w:pStyle w:val="TableParagraph"/>
              <w:spacing w:before="4"/>
              <w:rPr>
                <w:rFonts w:ascii="Times New Roman"/>
                <w:sz w:val="14"/>
              </w:rPr>
            </w:pPr>
          </w:p>
          <w:p w:rsidR="00325AA0" w:rsidRDefault="00325AA0">
            <w:pPr>
              <w:pStyle w:val="TableParagraph"/>
              <w:ind w:left="308"/>
              <w:rPr>
                <w:rFonts w:ascii="Times New Roman"/>
                <w:sz w:val="20"/>
              </w:rPr>
            </w:pPr>
          </w:p>
        </w:tc>
        <w:tc>
          <w:tcPr>
            <w:tcW w:w="3592" w:type="dxa"/>
          </w:tcPr>
          <w:p w:rsidR="00325AA0" w:rsidRDefault="00325AA0">
            <w:pPr>
              <w:pStyle w:val="TableParagraph"/>
              <w:spacing w:before="9"/>
              <w:rPr>
                <w:rFonts w:ascii="Times New Roman"/>
                <w:sz w:val="17"/>
              </w:rPr>
            </w:pPr>
          </w:p>
          <w:p w:rsidR="00325AA0" w:rsidRDefault="00325AA0">
            <w:pPr>
              <w:pStyle w:val="TableParagraph"/>
              <w:ind w:left="151"/>
              <w:rPr>
                <w:rFonts w:ascii="Times New Roman"/>
                <w:sz w:val="20"/>
              </w:rPr>
            </w:pPr>
          </w:p>
        </w:tc>
        <w:tc>
          <w:tcPr>
            <w:tcW w:w="3558" w:type="dxa"/>
          </w:tcPr>
          <w:p w:rsidR="00325AA0" w:rsidRDefault="00325AA0">
            <w:pPr>
              <w:pStyle w:val="TableParagraph"/>
              <w:spacing w:before="2" w:after="1"/>
              <w:rPr>
                <w:rFonts w:ascii="Times New Roman"/>
                <w:sz w:val="18"/>
              </w:rPr>
            </w:pPr>
          </w:p>
          <w:p w:rsidR="00325AA0" w:rsidRDefault="00325AA0">
            <w:pPr>
              <w:pStyle w:val="TableParagraph"/>
              <w:ind w:left="117"/>
              <w:rPr>
                <w:rFonts w:ascii="Times New Roman"/>
                <w:sz w:val="20"/>
              </w:rPr>
            </w:pPr>
          </w:p>
        </w:tc>
        <w:tc>
          <w:tcPr>
            <w:tcW w:w="3773" w:type="dxa"/>
          </w:tcPr>
          <w:p w:rsidR="00325AA0" w:rsidRDefault="00325AA0">
            <w:pPr>
              <w:pStyle w:val="TableParagraph"/>
              <w:spacing w:before="10"/>
              <w:rPr>
                <w:rFonts w:ascii="Times New Roman"/>
                <w:sz w:val="17"/>
              </w:rPr>
            </w:pPr>
          </w:p>
          <w:p w:rsidR="00325AA0" w:rsidRDefault="00325AA0">
            <w:pPr>
              <w:pStyle w:val="TableParagraph"/>
              <w:ind w:left="121"/>
              <w:rPr>
                <w:rFonts w:ascii="Times New Roman"/>
                <w:sz w:val="20"/>
              </w:rPr>
            </w:pPr>
          </w:p>
        </w:tc>
      </w:tr>
    </w:tbl>
    <w:p w:rsidR="00325AA0" w:rsidRDefault="00325AA0">
      <w:pPr>
        <w:rPr>
          <w:sz w:val="26"/>
        </w:rPr>
        <w:sectPr w:rsidR="00325AA0">
          <w:pgSz w:w="15840" w:h="12240" w:orient="landscape"/>
          <w:pgMar w:top="660" w:right="100" w:bottom="520" w:left="420" w:header="0" w:footer="255" w:gutter="0"/>
          <w:cols w:space="720"/>
        </w:sectPr>
      </w:pPr>
    </w:p>
    <w:p w:rsidR="00325AA0" w:rsidRDefault="00325AA0">
      <w:pPr>
        <w:pStyle w:val="BodyText"/>
        <w:spacing w:before="3"/>
        <w:rPr>
          <w:sz w:val="28"/>
        </w:rPr>
      </w:pPr>
    </w:p>
    <w:p w:rsidR="00325AA0" w:rsidRDefault="00325AA0">
      <w:pPr>
        <w:jc w:val="center"/>
        <w:sectPr w:rsidR="00325AA0">
          <w:pgSz w:w="15840" w:h="12240" w:orient="landscape"/>
          <w:pgMar w:top="660" w:right="100" w:bottom="520" w:left="420" w:header="0" w:footer="255" w:gutter="0"/>
          <w:cols w:space="720"/>
        </w:sectPr>
      </w:pPr>
    </w:p>
    <w:p w:rsidR="00325AA0" w:rsidRDefault="00325AA0">
      <w:pPr>
        <w:pStyle w:val="BodyText"/>
        <w:rPr>
          <w:sz w:val="20"/>
        </w:rPr>
      </w:pPr>
    </w:p>
    <w:p w:rsidR="00325AA0" w:rsidRDefault="00325AA0">
      <w:pPr>
        <w:pStyle w:val="BodyText"/>
        <w:rPr>
          <w:sz w:val="20"/>
        </w:rPr>
      </w:pPr>
    </w:p>
    <w:p w:rsidR="00325AA0" w:rsidRDefault="00325AA0">
      <w:pPr>
        <w:pStyle w:val="BodyText"/>
        <w:spacing w:before="5"/>
        <w:rPr>
          <w:sz w:val="13"/>
        </w:rPr>
      </w:pPr>
    </w:p>
    <w:p w:rsidR="00325AA0" w:rsidRDefault="00325AA0">
      <w:pPr>
        <w:jc w:val="center"/>
        <w:sectPr w:rsidR="00325AA0">
          <w:pgSz w:w="15840" w:h="12240" w:orient="landscape"/>
          <w:pgMar w:top="660" w:right="100" w:bottom="520" w:left="420" w:header="0" w:footer="255" w:gutter="0"/>
          <w:cols w:space="720"/>
        </w:sectPr>
      </w:pPr>
    </w:p>
    <w:p w:rsidR="00325AA0" w:rsidRDefault="00325AA0" w:rsidP="008254FD">
      <w:pPr>
        <w:pStyle w:val="BodyText"/>
        <w:spacing w:before="62"/>
        <w:ind w:left="300" w:right="613"/>
      </w:pPr>
    </w:p>
    <w:sectPr w:rsidR="00325AA0" w:rsidSect="008254FD">
      <w:pgSz w:w="15840" w:h="12240" w:orient="landscape"/>
      <w:pgMar w:top="660" w:right="100" w:bottom="520" w:left="420" w:header="0" w:footer="25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4FCE" w:rsidRDefault="00494FCE" w:rsidP="00325AA0">
      <w:r>
        <w:separator/>
      </w:r>
    </w:p>
  </w:endnote>
  <w:endnote w:type="continuationSeparator" w:id="0">
    <w:p w:rsidR="00494FCE" w:rsidRDefault="00494FCE" w:rsidP="00325AA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A0" w:rsidRDefault="00325AA0">
    <w:pPr>
      <w:pStyle w:val="BodyText"/>
      <w:spacing w:line="14" w:lineRule="auto"/>
      <w:rPr>
        <w:sz w:val="16"/>
      </w:rPr>
    </w:pPr>
    <w:r w:rsidRPr="00325AA0">
      <w:pict>
        <v:shapetype id="_x0000_t202" coordsize="21600,21600" o:spt="202" path="m,l,21600r21600,l21600,xe">
          <v:stroke joinstyle="miter"/>
          <v:path gradientshapeok="t" o:connecttype="rect"/>
        </v:shapetype>
        <v:shape id="_x0000_s1025" type="#_x0000_t202" style="position:absolute;margin-left:708.3pt;margin-top:584.25pt;width:50.8pt;height:14pt;z-index:-251658752;mso-position-horizontal-relative:page;mso-position-vertical-relative:page" filled="f" stroked="f">
          <v:textbox inset="0,0,0,0">
            <w:txbxContent>
              <w:p w:rsidR="00325AA0" w:rsidRDefault="00494FCE">
                <w:pPr>
                  <w:spacing w:line="264" w:lineRule="exact"/>
                  <w:ind w:left="20"/>
                  <w:rPr>
                    <w:rFonts w:ascii="Calibri"/>
                    <w:sz w:val="24"/>
                  </w:rPr>
                </w:pPr>
                <w:r>
                  <w:rPr>
                    <w:rFonts w:ascii="Calibri"/>
                    <w:sz w:val="24"/>
                  </w:rPr>
                  <w:t>Page</w:t>
                </w:r>
                <w:r>
                  <w:rPr>
                    <w:rFonts w:ascii="Calibri"/>
                    <w:spacing w:val="1"/>
                    <w:sz w:val="24"/>
                  </w:rPr>
                  <w:t xml:space="preserve"> </w:t>
                </w:r>
                <w:r>
                  <w:rPr>
                    <w:rFonts w:ascii="Calibri"/>
                    <w:sz w:val="24"/>
                  </w:rPr>
                  <w:t>|</w:t>
                </w:r>
                <w:r>
                  <w:rPr>
                    <w:rFonts w:ascii="Calibri"/>
                    <w:spacing w:val="-2"/>
                    <w:sz w:val="24"/>
                  </w:rPr>
                  <w:t xml:space="preserve"> </w:t>
                </w:r>
                <w:r w:rsidR="00325AA0">
                  <w:fldChar w:fldCharType="begin"/>
                </w:r>
                <w:r>
                  <w:rPr>
                    <w:rFonts w:ascii="Calibri"/>
                    <w:sz w:val="24"/>
                  </w:rPr>
                  <w:instrText xml:space="preserve"> PAGE </w:instrText>
                </w:r>
                <w:r w:rsidR="00325AA0">
                  <w:fldChar w:fldCharType="separate"/>
                </w:r>
                <w:r w:rsidR="00D34BED">
                  <w:rPr>
                    <w:rFonts w:ascii="Calibri"/>
                    <w:noProof/>
                    <w:sz w:val="24"/>
                  </w:rPr>
                  <w:t>5</w:t>
                </w:r>
                <w:r w:rsidR="00325AA0">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4FCE" w:rsidRDefault="00494FCE" w:rsidP="00325AA0">
      <w:r>
        <w:separator/>
      </w:r>
    </w:p>
  </w:footnote>
  <w:footnote w:type="continuationSeparator" w:id="0">
    <w:p w:rsidR="00494FCE" w:rsidRDefault="00494FCE" w:rsidP="00325A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02E7E"/>
    <w:multiLevelType w:val="multilevel"/>
    <w:tmpl w:val="882A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4B44A0"/>
    <w:multiLevelType w:val="hybridMultilevel"/>
    <w:tmpl w:val="055030BA"/>
    <w:lvl w:ilvl="0" w:tplc="B2E0C936">
      <w:numFmt w:val="bullet"/>
      <w:lvlText w:val=""/>
      <w:lvlJc w:val="left"/>
      <w:pPr>
        <w:ind w:left="1020" w:hanging="360"/>
      </w:pPr>
      <w:rPr>
        <w:rFonts w:ascii="Symbol" w:eastAsia="Symbol" w:hAnsi="Symbol" w:cs="Symbol" w:hint="default"/>
        <w:w w:val="99"/>
        <w:sz w:val="26"/>
        <w:szCs w:val="26"/>
        <w:lang w:val="en-US" w:eastAsia="en-US" w:bidi="ar-SA"/>
      </w:rPr>
    </w:lvl>
    <w:lvl w:ilvl="1" w:tplc="9578AD82">
      <w:numFmt w:val="bullet"/>
      <w:lvlText w:val="•"/>
      <w:lvlJc w:val="left"/>
      <w:pPr>
        <w:ind w:left="2450" w:hanging="360"/>
      </w:pPr>
      <w:rPr>
        <w:rFonts w:hint="default"/>
        <w:lang w:val="en-US" w:eastAsia="en-US" w:bidi="ar-SA"/>
      </w:rPr>
    </w:lvl>
    <w:lvl w:ilvl="2" w:tplc="ED5C71EE">
      <w:numFmt w:val="bullet"/>
      <w:lvlText w:val="•"/>
      <w:lvlJc w:val="left"/>
      <w:pPr>
        <w:ind w:left="3880" w:hanging="360"/>
      </w:pPr>
      <w:rPr>
        <w:rFonts w:hint="default"/>
        <w:lang w:val="en-US" w:eastAsia="en-US" w:bidi="ar-SA"/>
      </w:rPr>
    </w:lvl>
    <w:lvl w:ilvl="3" w:tplc="4E382230">
      <w:numFmt w:val="bullet"/>
      <w:lvlText w:val="•"/>
      <w:lvlJc w:val="left"/>
      <w:pPr>
        <w:ind w:left="5310" w:hanging="360"/>
      </w:pPr>
      <w:rPr>
        <w:rFonts w:hint="default"/>
        <w:lang w:val="en-US" w:eastAsia="en-US" w:bidi="ar-SA"/>
      </w:rPr>
    </w:lvl>
    <w:lvl w:ilvl="4" w:tplc="E658409C">
      <w:numFmt w:val="bullet"/>
      <w:lvlText w:val="•"/>
      <w:lvlJc w:val="left"/>
      <w:pPr>
        <w:ind w:left="6740" w:hanging="360"/>
      </w:pPr>
      <w:rPr>
        <w:rFonts w:hint="default"/>
        <w:lang w:val="en-US" w:eastAsia="en-US" w:bidi="ar-SA"/>
      </w:rPr>
    </w:lvl>
    <w:lvl w:ilvl="5" w:tplc="FB5EF51A">
      <w:numFmt w:val="bullet"/>
      <w:lvlText w:val="•"/>
      <w:lvlJc w:val="left"/>
      <w:pPr>
        <w:ind w:left="8170" w:hanging="360"/>
      </w:pPr>
      <w:rPr>
        <w:rFonts w:hint="default"/>
        <w:lang w:val="en-US" w:eastAsia="en-US" w:bidi="ar-SA"/>
      </w:rPr>
    </w:lvl>
    <w:lvl w:ilvl="6" w:tplc="A75E586A">
      <w:numFmt w:val="bullet"/>
      <w:lvlText w:val="•"/>
      <w:lvlJc w:val="left"/>
      <w:pPr>
        <w:ind w:left="9600" w:hanging="360"/>
      </w:pPr>
      <w:rPr>
        <w:rFonts w:hint="default"/>
        <w:lang w:val="en-US" w:eastAsia="en-US" w:bidi="ar-SA"/>
      </w:rPr>
    </w:lvl>
    <w:lvl w:ilvl="7" w:tplc="6DF00466">
      <w:numFmt w:val="bullet"/>
      <w:lvlText w:val="•"/>
      <w:lvlJc w:val="left"/>
      <w:pPr>
        <w:ind w:left="11030" w:hanging="360"/>
      </w:pPr>
      <w:rPr>
        <w:rFonts w:hint="default"/>
        <w:lang w:val="en-US" w:eastAsia="en-US" w:bidi="ar-SA"/>
      </w:rPr>
    </w:lvl>
    <w:lvl w:ilvl="8" w:tplc="213C3D72">
      <w:numFmt w:val="bullet"/>
      <w:lvlText w:val="•"/>
      <w:lvlJc w:val="left"/>
      <w:pPr>
        <w:ind w:left="12460" w:hanging="360"/>
      </w:pPr>
      <w:rPr>
        <w:rFonts w:hint="default"/>
        <w:lang w:val="en-US" w:eastAsia="en-US" w:bidi="ar-SA"/>
      </w:rPr>
    </w:lvl>
  </w:abstractNum>
  <w:abstractNum w:abstractNumId="2">
    <w:nsid w:val="183C5BDA"/>
    <w:multiLevelType w:val="hybridMultilevel"/>
    <w:tmpl w:val="2C5E7364"/>
    <w:lvl w:ilvl="0" w:tplc="5EC8ABF6">
      <w:start w:val="1"/>
      <w:numFmt w:val="decimal"/>
      <w:lvlText w:val="%1."/>
      <w:lvlJc w:val="left"/>
      <w:pPr>
        <w:ind w:left="1020" w:hanging="360"/>
      </w:pPr>
      <w:rPr>
        <w:rFonts w:ascii="Times New Roman" w:eastAsia="Times New Roman" w:hAnsi="Times New Roman" w:cs="Times New Roman" w:hint="default"/>
        <w:w w:val="99"/>
        <w:sz w:val="26"/>
        <w:szCs w:val="26"/>
        <w:lang w:val="en-US" w:eastAsia="en-US" w:bidi="ar-SA"/>
      </w:rPr>
    </w:lvl>
    <w:lvl w:ilvl="1" w:tplc="675006D4">
      <w:numFmt w:val="bullet"/>
      <w:lvlText w:val="•"/>
      <w:lvlJc w:val="left"/>
      <w:pPr>
        <w:ind w:left="2450" w:hanging="360"/>
      </w:pPr>
      <w:rPr>
        <w:rFonts w:hint="default"/>
        <w:lang w:val="en-US" w:eastAsia="en-US" w:bidi="ar-SA"/>
      </w:rPr>
    </w:lvl>
    <w:lvl w:ilvl="2" w:tplc="62BC1BA8">
      <w:numFmt w:val="bullet"/>
      <w:lvlText w:val="•"/>
      <w:lvlJc w:val="left"/>
      <w:pPr>
        <w:ind w:left="3880" w:hanging="360"/>
      </w:pPr>
      <w:rPr>
        <w:rFonts w:hint="default"/>
        <w:lang w:val="en-US" w:eastAsia="en-US" w:bidi="ar-SA"/>
      </w:rPr>
    </w:lvl>
    <w:lvl w:ilvl="3" w:tplc="5DCCD80A">
      <w:numFmt w:val="bullet"/>
      <w:lvlText w:val="•"/>
      <w:lvlJc w:val="left"/>
      <w:pPr>
        <w:ind w:left="5310" w:hanging="360"/>
      </w:pPr>
      <w:rPr>
        <w:rFonts w:hint="default"/>
        <w:lang w:val="en-US" w:eastAsia="en-US" w:bidi="ar-SA"/>
      </w:rPr>
    </w:lvl>
    <w:lvl w:ilvl="4" w:tplc="7ECCC148">
      <w:numFmt w:val="bullet"/>
      <w:lvlText w:val="•"/>
      <w:lvlJc w:val="left"/>
      <w:pPr>
        <w:ind w:left="6740" w:hanging="360"/>
      </w:pPr>
      <w:rPr>
        <w:rFonts w:hint="default"/>
        <w:lang w:val="en-US" w:eastAsia="en-US" w:bidi="ar-SA"/>
      </w:rPr>
    </w:lvl>
    <w:lvl w:ilvl="5" w:tplc="633094E0">
      <w:numFmt w:val="bullet"/>
      <w:lvlText w:val="•"/>
      <w:lvlJc w:val="left"/>
      <w:pPr>
        <w:ind w:left="8170" w:hanging="360"/>
      </w:pPr>
      <w:rPr>
        <w:rFonts w:hint="default"/>
        <w:lang w:val="en-US" w:eastAsia="en-US" w:bidi="ar-SA"/>
      </w:rPr>
    </w:lvl>
    <w:lvl w:ilvl="6" w:tplc="E244FC8A">
      <w:numFmt w:val="bullet"/>
      <w:lvlText w:val="•"/>
      <w:lvlJc w:val="left"/>
      <w:pPr>
        <w:ind w:left="9600" w:hanging="360"/>
      </w:pPr>
      <w:rPr>
        <w:rFonts w:hint="default"/>
        <w:lang w:val="en-US" w:eastAsia="en-US" w:bidi="ar-SA"/>
      </w:rPr>
    </w:lvl>
    <w:lvl w:ilvl="7" w:tplc="ECB0C514">
      <w:numFmt w:val="bullet"/>
      <w:lvlText w:val="•"/>
      <w:lvlJc w:val="left"/>
      <w:pPr>
        <w:ind w:left="11030" w:hanging="360"/>
      </w:pPr>
      <w:rPr>
        <w:rFonts w:hint="default"/>
        <w:lang w:val="en-US" w:eastAsia="en-US" w:bidi="ar-SA"/>
      </w:rPr>
    </w:lvl>
    <w:lvl w:ilvl="8" w:tplc="334A17A2">
      <w:numFmt w:val="bullet"/>
      <w:lvlText w:val="•"/>
      <w:lvlJc w:val="left"/>
      <w:pPr>
        <w:ind w:left="12460" w:hanging="360"/>
      </w:pPr>
      <w:rPr>
        <w:rFonts w:hint="default"/>
        <w:lang w:val="en-US" w:eastAsia="en-US" w:bidi="ar-SA"/>
      </w:rPr>
    </w:lvl>
  </w:abstractNum>
  <w:abstractNum w:abstractNumId="3">
    <w:nsid w:val="20E7078F"/>
    <w:multiLevelType w:val="multilevel"/>
    <w:tmpl w:val="432C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41A43C5"/>
    <w:multiLevelType w:val="hybridMultilevel"/>
    <w:tmpl w:val="29502670"/>
    <w:lvl w:ilvl="0" w:tplc="DF64A2D0">
      <w:numFmt w:val="bullet"/>
      <w:lvlText w:val="&gt;"/>
      <w:lvlJc w:val="left"/>
      <w:pPr>
        <w:ind w:left="540" w:hanging="240"/>
      </w:pPr>
      <w:rPr>
        <w:rFonts w:ascii="Lucida Console" w:eastAsia="Lucida Console" w:hAnsi="Lucida Console" w:cs="Lucida Console" w:hint="default"/>
        <w:color w:val="FB6E09"/>
        <w:w w:val="99"/>
        <w:sz w:val="20"/>
        <w:szCs w:val="20"/>
        <w:lang w:val="en-US" w:eastAsia="en-US" w:bidi="ar-SA"/>
      </w:rPr>
    </w:lvl>
    <w:lvl w:ilvl="1" w:tplc="9FF4DBEC">
      <w:numFmt w:val="bullet"/>
      <w:lvlText w:val="•"/>
      <w:lvlJc w:val="left"/>
      <w:pPr>
        <w:ind w:left="2018" w:hanging="240"/>
      </w:pPr>
      <w:rPr>
        <w:rFonts w:hint="default"/>
        <w:lang w:val="en-US" w:eastAsia="en-US" w:bidi="ar-SA"/>
      </w:rPr>
    </w:lvl>
    <w:lvl w:ilvl="2" w:tplc="A25AE310">
      <w:numFmt w:val="bullet"/>
      <w:lvlText w:val="•"/>
      <w:lvlJc w:val="left"/>
      <w:pPr>
        <w:ind w:left="3496" w:hanging="240"/>
      </w:pPr>
      <w:rPr>
        <w:rFonts w:hint="default"/>
        <w:lang w:val="en-US" w:eastAsia="en-US" w:bidi="ar-SA"/>
      </w:rPr>
    </w:lvl>
    <w:lvl w:ilvl="3" w:tplc="710A0080">
      <w:numFmt w:val="bullet"/>
      <w:lvlText w:val="•"/>
      <w:lvlJc w:val="left"/>
      <w:pPr>
        <w:ind w:left="4974" w:hanging="240"/>
      </w:pPr>
      <w:rPr>
        <w:rFonts w:hint="default"/>
        <w:lang w:val="en-US" w:eastAsia="en-US" w:bidi="ar-SA"/>
      </w:rPr>
    </w:lvl>
    <w:lvl w:ilvl="4" w:tplc="A27E3EB6">
      <w:numFmt w:val="bullet"/>
      <w:lvlText w:val="•"/>
      <w:lvlJc w:val="left"/>
      <w:pPr>
        <w:ind w:left="6452" w:hanging="240"/>
      </w:pPr>
      <w:rPr>
        <w:rFonts w:hint="default"/>
        <w:lang w:val="en-US" w:eastAsia="en-US" w:bidi="ar-SA"/>
      </w:rPr>
    </w:lvl>
    <w:lvl w:ilvl="5" w:tplc="35F681D0">
      <w:numFmt w:val="bullet"/>
      <w:lvlText w:val="•"/>
      <w:lvlJc w:val="left"/>
      <w:pPr>
        <w:ind w:left="7930" w:hanging="240"/>
      </w:pPr>
      <w:rPr>
        <w:rFonts w:hint="default"/>
        <w:lang w:val="en-US" w:eastAsia="en-US" w:bidi="ar-SA"/>
      </w:rPr>
    </w:lvl>
    <w:lvl w:ilvl="6" w:tplc="9AC86306">
      <w:numFmt w:val="bullet"/>
      <w:lvlText w:val="•"/>
      <w:lvlJc w:val="left"/>
      <w:pPr>
        <w:ind w:left="9408" w:hanging="240"/>
      </w:pPr>
      <w:rPr>
        <w:rFonts w:hint="default"/>
        <w:lang w:val="en-US" w:eastAsia="en-US" w:bidi="ar-SA"/>
      </w:rPr>
    </w:lvl>
    <w:lvl w:ilvl="7" w:tplc="3C6EA7DC">
      <w:numFmt w:val="bullet"/>
      <w:lvlText w:val="•"/>
      <w:lvlJc w:val="left"/>
      <w:pPr>
        <w:ind w:left="10886" w:hanging="240"/>
      </w:pPr>
      <w:rPr>
        <w:rFonts w:hint="default"/>
        <w:lang w:val="en-US" w:eastAsia="en-US" w:bidi="ar-SA"/>
      </w:rPr>
    </w:lvl>
    <w:lvl w:ilvl="8" w:tplc="3766C056">
      <w:numFmt w:val="bullet"/>
      <w:lvlText w:val="•"/>
      <w:lvlJc w:val="left"/>
      <w:pPr>
        <w:ind w:left="12364" w:hanging="240"/>
      </w:pPr>
      <w:rPr>
        <w:rFonts w:hint="default"/>
        <w:lang w:val="en-US" w:eastAsia="en-US" w:bidi="ar-SA"/>
      </w:rPr>
    </w:lvl>
  </w:abstractNum>
  <w:abstractNum w:abstractNumId="5">
    <w:nsid w:val="261E792B"/>
    <w:multiLevelType w:val="multilevel"/>
    <w:tmpl w:val="5852C5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130555"/>
    <w:multiLevelType w:val="multilevel"/>
    <w:tmpl w:val="799499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60317B"/>
    <w:multiLevelType w:val="hybridMultilevel"/>
    <w:tmpl w:val="D5DE3C56"/>
    <w:lvl w:ilvl="0" w:tplc="2DB6E8C8">
      <w:numFmt w:val="bullet"/>
      <w:lvlText w:val=""/>
      <w:lvlJc w:val="left"/>
      <w:pPr>
        <w:ind w:left="1020" w:hanging="425"/>
      </w:pPr>
      <w:rPr>
        <w:rFonts w:ascii="Symbol" w:eastAsia="Symbol" w:hAnsi="Symbol" w:cs="Symbol" w:hint="default"/>
        <w:w w:val="99"/>
        <w:sz w:val="26"/>
        <w:szCs w:val="26"/>
        <w:lang w:val="en-US" w:eastAsia="en-US" w:bidi="ar-SA"/>
      </w:rPr>
    </w:lvl>
    <w:lvl w:ilvl="1" w:tplc="EBFCA22C">
      <w:numFmt w:val="bullet"/>
      <w:lvlText w:val="•"/>
      <w:lvlJc w:val="left"/>
      <w:pPr>
        <w:ind w:left="2450" w:hanging="425"/>
      </w:pPr>
      <w:rPr>
        <w:rFonts w:hint="default"/>
        <w:lang w:val="en-US" w:eastAsia="en-US" w:bidi="ar-SA"/>
      </w:rPr>
    </w:lvl>
    <w:lvl w:ilvl="2" w:tplc="13724DD6">
      <w:numFmt w:val="bullet"/>
      <w:lvlText w:val="•"/>
      <w:lvlJc w:val="left"/>
      <w:pPr>
        <w:ind w:left="3880" w:hanging="425"/>
      </w:pPr>
      <w:rPr>
        <w:rFonts w:hint="default"/>
        <w:lang w:val="en-US" w:eastAsia="en-US" w:bidi="ar-SA"/>
      </w:rPr>
    </w:lvl>
    <w:lvl w:ilvl="3" w:tplc="5D46B956">
      <w:numFmt w:val="bullet"/>
      <w:lvlText w:val="•"/>
      <w:lvlJc w:val="left"/>
      <w:pPr>
        <w:ind w:left="5310" w:hanging="425"/>
      </w:pPr>
      <w:rPr>
        <w:rFonts w:hint="default"/>
        <w:lang w:val="en-US" w:eastAsia="en-US" w:bidi="ar-SA"/>
      </w:rPr>
    </w:lvl>
    <w:lvl w:ilvl="4" w:tplc="A294715E">
      <w:numFmt w:val="bullet"/>
      <w:lvlText w:val="•"/>
      <w:lvlJc w:val="left"/>
      <w:pPr>
        <w:ind w:left="6740" w:hanging="425"/>
      </w:pPr>
      <w:rPr>
        <w:rFonts w:hint="default"/>
        <w:lang w:val="en-US" w:eastAsia="en-US" w:bidi="ar-SA"/>
      </w:rPr>
    </w:lvl>
    <w:lvl w:ilvl="5" w:tplc="BAE42EC8">
      <w:numFmt w:val="bullet"/>
      <w:lvlText w:val="•"/>
      <w:lvlJc w:val="left"/>
      <w:pPr>
        <w:ind w:left="8170" w:hanging="425"/>
      </w:pPr>
      <w:rPr>
        <w:rFonts w:hint="default"/>
        <w:lang w:val="en-US" w:eastAsia="en-US" w:bidi="ar-SA"/>
      </w:rPr>
    </w:lvl>
    <w:lvl w:ilvl="6" w:tplc="338AADA0">
      <w:numFmt w:val="bullet"/>
      <w:lvlText w:val="•"/>
      <w:lvlJc w:val="left"/>
      <w:pPr>
        <w:ind w:left="9600" w:hanging="425"/>
      </w:pPr>
      <w:rPr>
        <w:rFonts w:hint="default"/>
        <w:lang w:val="en-US" w:eastAsia="en-US" w:bidi="ar-SA"/>
      </w:rPr>
    </w:lvl>
    <w:lvl w:ilvl="7" w:tplc="63F2A5DC">
      <w:numFmt w:val="bullet"/>
      <w:lvlText w:val="•"/>
      <w:lvlJc w:val="left"/>
      <w:pPr>
        <w:ind w:left="11030" w:hanging="425"/>
      </w:pPr>
      <w:rPr>
        <w:rFonts w:hint="default"/>
        <w:lang w:val="en-US" w:eastAsia="en-US" w:bidi="ar-SA"/>
      </w:rPr>
    </w:lvl>
    <w:lvl w:ilvl="8" w:tplc="6554B8FC">
      <w:numFmt w:val="bullet"/>
      <w:lvlText w:val="•"/>
      <w:lvlJc w:val="left"/>
      <w:pPr>
        <w:ind w:left="12460" w:hanging="425"/>
      </w:pPr>
      <w:rPr>
        <w:rFonts w:hint="default"/>
        <w:lang w:val="en-US" w:eastAsia="en-US" w:bidi="ar-SA"/>
      </w:rPr>
    </w:lvl>
  </w:abstractNum>
  <w:abstractNum w:abstractNumId="8">
    <w:nsid w:val="35DB4BBC"/>
    <w:multiLevelType w:val="multilevel"/>
    <w:tmpl w:val="818C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963373"/>
    <w:multiLevelType w:val="multilevel"/>
    <w:tmpl w:val="F002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D379FE"/>
    <w:multiLevelType w:val="multilevel"/>
    <w:tmpl w:val="BD1C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3F0822"/>
    <w:multiLevelType w:val="hybridMultilevel"/>
    <w:tmpl w:val="0EC4F5C2"/>
    <w:lvl w:ilvl="0" w:tplc="9F9CB53A">
      <w:numFmt w:val="bullet"/>
      <w:lvlText w:val="&gt;"/>
      <w:lvlJc w:val="left"/>
      <w:pPr>
        <w:ind w:left="28" w:hanging="241"/>
      </w:pPr>
      <w:rPr>
        <w:rFonts w:ascii="Lucida Console" w:eastAsia="Lucida Console" w:hAnsi="Lucida Console" w:cs="Lucida Console" w:hint="default"/>
        <w:color w:val="FB6E09"/>
        <w:w w:val="99"/>
        <w:sz w:val="20"/>
        <w:szCs w:val="20"/>
        <w:lang w:val="en-US" w:eastAsia="en-US" w:bidi="ar-SA"/>
      </w:rPr>
    </w:lvl>
    <w:lvl w:ilvl="1" w:tplc="E33E8064">
      <w:numFmt w:val="bullet"/>
      <w:lvlText w:val="•"/>
      <w:lvlJc w:val="left"/>
      <w:pPr>
        <w:ind w:left="620" w:hanging="241"/>
      </w:pPr>
      <w:rPr>
        <w:rFonts w:hint="default"/>
        <w:lang w:val="en-US" w:eastAsia="en-US" w:bidi="ar-SA"/>
      </w:rPr>
    </w:lvl>
    <w:lvl w:ilvl="2" w:tplc="F8488CB0">
      <w:numFmt w:val="bullet"/>
      <w:lvlText w:val="•"/>
      <w:lvlJc w:val="left"/>
      <w:pPr>
        <w:ind w:left="2157" w:hanging="241"/>
      </w:pPr>
      <w:rPr>
        <w:rFonts w:hint="default"/>
        <w:lang w:val="en-US" w:eastAsia="en-US" w:bidi="ar-SA"/>
      </w:rPr>
    </w:lvl>
    <w:lvl w:ilvl="3" w:tplc="C7EC2F34">
      <w:numFmt w:val="bullet"/>
      <w:lvlText w:val="•"/>
      <w:lvlJc w:val="left"/>
      <w:pPr>
        <w:ind w:left="3695" w:hanging="241"/>
      </w:pPr>
      <w:rPr>
        <w:rFonts w:hint="default"/>
        <w:lang w:val="en-US" w:eastAsia="en-US" w:bidi="ar-SA"/>
      </w:rPr>
    </w:lvl>
    <w:lvl w:ilvl="4" w:tplc="5BFA2002">
      <w:numFmt w:val="bullet"/>
      <w:lvlText w:val="•"/>
      <w:lvlJc w:val="left"/>
      <w:pPr>
        <w:ind w:left="5233" w:hanging="241"/>
      </w:pPr>
      <w:rPr>
        <w:rFonts w:hint="default"/>
        <w:lang w:val="en-US" w:eastAsia="en-US" w:bidi="ar-SA"/>
      </w:rPr>
    </w:lvl>
    <w:lvl w:ilvl="5" w:tplc="5F78F98E">
      <w:numFmt w:val="bullet"/>
      <w:lvlText w:val="•"/>
      <w:lvlJc w:val="left"/>
      <w:pPr>
        <w:ind w:left="6771" w:hanging="241"/>
      </w:pPr>
      <w:rPr>
        <w:rFonts w:hint="default"/>
        <w:lang w:val="en-US" w:eastAsia="en-US" w:bidi="ar-SA"/>
      </w:rPr>
    </w:lvl>
    <w:lvl w:ilvl="6" w:tplc="5D2E0400">
      <w:numFmt w:val="bullet"/>
      <w:lvlText w:val="•"/>
      <w:lvlJc w:val="left"/>
      <w:pPr>
        <w:ind w:left="8308" w:hanging="241"/>
      </w:pPr>
      <w:rPr>
        <w:rFonts w:hint="default"/>
        <w:lang w:val="en-US" w:eastAsia="en-US" w:bidi="ar-SA"/>
      </w:rPr>
    </w:lvl>
    <w:lvl w:ilvl="7" w:tplc="B1883882">
      <w:numFmt w:val="bullet"/>
      <w:lvlText w:val="•"/>
      <w:lvlJc w:val="left"/>
      <w:pPr>
        <w:ind w:left="9846" w:hanging="241"/>
      </w:pPr>
      <w:rPr>
        <w:rFonts w:hint="default"/>
        <w:lang w:val="en-US" w:eastAsia="en-US" w:bidi="ar-SA"/>
      </w:rPr>
    </w:lvl>
    <w:lvl w:ilvl="8" w:tplc="3D3CB3D8">
      <w:numFmt w:val="bullet"/>
      <w:lvlText w:val="•"/>
      <w:lvlJc w:val="left"/>
      <w:pPr>
        <w:ind w:left="11384" w:hanging="241"/>
      </w:pPr>
      <w:rPr>
        <w:rFonts w:hint="default"/>
        <w:lang w:val="en-US" w:eastAsia="en-US" w:bidi="ar-SA"/>
      </w:rPr>
    </w:lvl>
  </w:abstractNum>
  <w:abstractNum w:abstractNumId="12">
    <w:nsid w:val="57B61D9A"/>
    <w:multiLevelType w:val="hybridMultilevel"/>
    <w:tmpl w:val="34E460C6"/>
    <w:lvl w:ilvl="0" w:tplc="34646F16">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3">
    <w:nsid w:val="5ED136C0"/>
    <w:multiLevelType w:val="hybridMultilevel"/>
    <w:tmpl w:val="27FC7A82"/>
    <w:lvl w:ilvl="0" w:tplc="6F3E3CDA">
      <w:numFmt w:val="bullet"/>
      <w:lvlText w:val="&gt;"/>
      <w:lvlJc w:val="left"/>
      <w:pPr>
        <w:ind w:left="269" w:hanging="241"/>
      </w:pPr>
      <w:rPr>
        <w:rFonts w:ascii="Lucida Console" w:eastAsia="Lucida Console" w:hAnsi="Lucida Console" w:cs="Lucida Console" w:hint="default"/>
        <w:color w:val="FB6E09"/>
        <w:w w:val="99"/>
        <w:sz w:val="20"/>
        <w:szCs w:val="20"/>
        <w:lang w:val="en-US" w:eastAsia="en-US" w:bidi="ar-SA"/>
      </w:rPr>
    </w:lvl>
    <w:lvl w:ilvl="1" w:tplc="FF8EB6C6">
      <w:numFmt w:val="bullet"/>
      <w:lvlText w:val="•"/>
      <w:lvlJc w:val="left"/>
      <w:pPr>
        <w:ind w:left="568" w:hanging="241"/>
      </w:pPr>
      <w:rPr>
        <w:rFonts w:hint="default"/>
        <w:lang w:val="en-US" w:eastAsia="en-US" w:bidi="ar-SA"/>
      </w:rPr>
    </w:lvl>
    <w:lvl w:ilvl="2" w:tplc="4B5A4DA8">
      <w:numFmt w:val="bullet"/>
      <w:lvlText w:val="•"/>
      <w:lvlJc w:val="left"/>
      <w:pPr>
        <w:ind w:left="876" w:hanging="241"/>
      </w:pPr>
      <w:rPr>
        <w:rFonts w:hint="default"/>
        <w:lang w:val="en-US" w:eastAsia="en-US" w:bidi="ar-SA"/>
      </w:rPr>
    </w:lvl>
    <w:lvl w:ilvl="3" w:tplc="93CA4110">
      <w:numFmt w:val="bullet"/>
      <w:lvlText w:val="•"/>
      <w:lvlJc w:val="left"/>
      <w:pPr>
        <w:ind w:left="1184" w:hanging="241"/>
      </w:pPr>
      <w:rPr>
        <w:rFonts w:hint="default"/>
        <w:lang w:val="en-US" w:eastAsia="en-US" w:bidi="ar-SA"/>
      </w:rPr>
    </w:lvl>
    <w:lvl w:ilvl="4" w:tplc="72083704">
      <w:numFmt w:val="bullet"/>
      <w:lvlText w:val="•"/>
      <w:lvlJc w:val="left"/>
      <w:pPr>
        <w:ind w:left="1492" w:hanging="241"/>
      </w:pPr>
      <w:rPr>
        <w:rFonts w:hint="default"/>
        <w:lang w:val="en-US" w:eastAsia="en-US" w:bidi="ar-SA"/>
      </w:rPr>
    </w:lvl>
    <w:lvl w:ilvl="5" w:tplc="F972443A">
      <w:numFmt w:val="bullet"/>
      <w:lvlText w:val="•"/>
      <w:lvlJc w:val="left"/>
      <w:pPr>
        <w:ind w:left="1800" w:hanging="241"/>
      </w:pPr>
      <w:rPr>
        <w:rFonts w:hint="default"/>
        <w:lang w:val="en-US" w:eastAsia="en-US" w:bidi="ar-SA"/>
      </w:rPr>
    </w:lvl>
    <w:lvl w:ilvl="6" w:tplc="E60AC9E0">
      <w:numFmt w:val="bullet"/>
      <w:lvlText w:val="•"/>
      <w:lvlJc w:val="left"/>
      <w:pPr>
        <w:ind w:left="2108" w:hanging="241"/>
      </w:pPr>
      <w:rPr>
        <w:rFonts w:hint="default"/>
        <w:lang w:val="en-US" w:eastAsia="en-US" w:bidi="ar-SA"/>
      </w:rPr>
    </w:lvl>
    <w:lvl w:ilvl="7" w:tplc="1026FB24">
      <w:numFmt w:val="bullet"/>
      <w:lvlText w:val="•"/>
      <w:lvlJc w:val="left"/>
      <w:pPr>
        <w:ind w:left="2416" w:hanging="241"/>
      </w:pPr>
      <w:rPr>
        <w:rFonts w:hint="default"/>
        <w:lang w:val="en-US" w:eastAsia="en-US" w:bidi="ar-SA"/>
      </w:rPr>
    </w:lvl>
    <w:lvl w:ilvl="8" w:tplc="3F784924">
      <w:numFmt w:val="bullet"/>
      <w:lvlText w:val="•"/>
      <w:lvlJc w:val="left"/>
      <w:pPr>
        <w:ind w:left="2724" w:hanging="241"/>
      </w:pPr>
      <w:rPr>
        <w:rFonts w:hint="default"/>
        <w:lang w:val="en-US" w:eastAsia="en-US" w:bidi="ar-SA"/>
      </w:rPr>
    </w:lvl>
  </w:abstractNum>
  <w:abstractNum w:abstractNumId="14">
    <w:nsid w:val="70136AA7"/>
    <w:multiLevelType w:val="hybridMultilevel"/>
    <w:tmpl w:val="9F480DE8"/>
    <w:lvl w:ilvl="0" w:tplc="F3FCD25A">
      <w:start w:val="1"/>
      <w:numFmt w:val="decimal"/>
      <w:lvlText w:val="%1."/>
      <w:lvlJc w:val="left"/>
      <w:pPr>
        <w:ind w:left="300" w:hanging="260"/>
      </w:pPr>
      <w:rPr>
        <w:rFonts w:hint="default"/>
        <w:w w:val="99"/>
        <w:lang w:val="en-US" w:eastAsia="en-US" w:bidi="ar-SA"/>
      </w:rPr>
    </w:lvl>
    <w:lvl w:ilvl="1" w:tplc="3C76E9F6">
      <w:numFmt w:val="bullet"/>
      <w:lvlText w:val="•"/>
      <w:lvlJc w:val="left"/>
      <w:pPr>
        <w:ind w:left="1802" w:hanging="260"/>
      </w:pPr>
      <w:rPr>
        <w:rFonts w:hint="default"/>
        <w:lang w:val="en-US" w:eastAsia="en-US" w:bidi="ar-SA"/>
      </w:rPr>
    </w:lvl>
    <w:lvl w:ilvl="2" w:tplc="3A7E5DD0">
      <w:numFmt w:val="bullet"/>
      <w:lvlText w:val="•"/>
      <w:lvlJc w:val="left"/>
      <w:pPr>
        <w:ind w:left="3304" w:hanging="260"/>
      </w:pPr>
      <w:rPr>
        <w:rFonts w:hint="default"/>
        <w:lang w:val="en-US" w:eastAsia="en-US" w:bidi="ar-SA"/>
      </w:rPr>
    </w:lvl>
    <w:lvl w:ilvl="3" w:tplc="73E6D844">
      <w:numFmt w:val="bullet"/>
      <w:lvlText w:val="•"/>
      <w:lvlJc w:val="left"/>
      <w:pPr>
        <w:ind w:left="4806" w:hanging="260"/>
      </w:pPr>
      <w:rPr>
        <w:rFonts w:hint="default"/>
        <w:lang w:val="en-US" w:eastAsia="en-US" w:bidi="ar-SA"/>
      </w:rPr>
    </w:lvl>
    <w:lvl w:ilvl="4" w:tplc="40009B64">
      <w:numFmt w:val="bullet"/>
      <w:lvlText w:val="•"/>
      <w:lvlJc w:val="left"/>
      <w:pPr>
        <w:ind w:left="6308" w:hanging="260"/>
      </w:pPr>
      <w:rPr>
        <w:rFonts w:hint="default"/>
        <w:lang w:val="en-US" w:eastAsia="en-US" w:bidi="ar-SA"/>
      </w:rPr>
    </w:lvl>
    <w:lvl w:ilvl="5" w:tplc="BE2C263A">
      <w:numFmt w:val="bullet"/>
      <w:lvlText w:val="•"/>
      <w:lvlJc w:val="left"/>
      <w:pPr>
        <w:ind w:left="7810" w:hanging="260"/>
      </w:pPr>
      <w:rPr>
        <w:rFonts w:hint="default"/>
        <w:lang w:val="en-US" w:eastAsia="en-US" w:bidi="ar-SA"/>
      </w:rPr>
    </w:lvl>
    <w:lvl w:ilvl="6" w:tplc="F0BAD810">
      <w:numFmt w:val="bullet"/>
      <w:lvlText w:val="•"/>
      <w:lvlJc w:val="left"/>
      <w:pPr>
        <w:ind w:left="9312" w:hanging="260"/>
      </w:pPr>
      <w:rPr>
        <w:rFonts w:hint="default"/>
        <w:lang w:val="en-US" w:eastAsia="en-US" w:bidi="ar-SA"/>
      </w:rPr>
    </w:lvl>
    <w:lvl w:ilvl="7" w:tplc="81CCED64">
      <w:numFmt w:val="bullet"/>
      <w:lvlText w:val="•"/>
      <w:lvlJc w:val="left"/>
      <w:pPr>
        <w:ind w:left="10814" w:hanging="260"/>
      </w:pPr>
      <w:rPr>
        <w:rFonts w:hint="default"/>
        <w:lang w:val="en-US" w:eastAsia="en-US" w:bidi="ar-SA"/>
      </w:rPr>
    </w:lvl>
    <w:lvl w:ilvl="8" w:tplc="DA849D3E">
      <w:numFmt w:val="bullet"/>
      <w:lvlText w:val="•"/>
      <w:lvlJc w:val="left"/>
      <w:pPr>
        <w:ind w:left="12316" w:hanging="260"/>
      </w:pPr>
      <w:rPr>
        <w:rFonts w:hint="default"/>
        <w:lang w:val="en-US" w:eastAsia="en-US" w:bidi="ar-SA"/>
      </w:rPr>
    </w:lvl>
  </w:abstractNum>
  <w:num w:numId="1">
    <w:abstractNumId w:val="11"/>
  </w:num>
  <w:num w:numId="2">
    <w:abstractNumId w:val="14"/>
  </w:num>
  <w:num w:numId="3">
    <w:abstractNumId w:val="13"/>
  </w:num>
  <w:num w:numId="4">
    <w:abstractNumId w:val="7"/>
  </w:num>
  <w:num w:numId="5">
    <w:abstractNumId w:val="4"/>
  </w:num>
  <w:num w:numId="6">
    <w:abstractNumId w:val="2"/>
  </w:num>
  <w:num w:numId="7">
    <w:abstractNumId w:val="1"/>
  </w:num>
  <w:num w:numId="8">
    <w:abstractNumId w:val="12"/>
  </w:num>
  <w:num w:numId="9">
    <w:abstractNumId w:val="9"/>
  </w:num>
  <w:num w:numId="10">
    <w:abstractNumId w:val="0"/>
  </w:num>
  <w:num w:numId="11">
    <w:abstractNumId w:val="10"/>
  </w:num>
  <w:num w:numId="12">
    <w:abstractNumId w:val="6"/>
  </w:num>
  <w:num w:numId="13">
    <w:abstractNumId w:val="3"/>
  </w:num>
  <w:num w:numId="14">
    <w:abstractNumId w:val="5"/>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spelling="clean" w:grammar="clean"/>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lTrailSpace/>
    <w:shapeLayoutLikeWW8/>
  </w:compat>
  <w:rsids>
    <w:rsidRoot w:val="00325AA0"/>
    <w:rsid w:val="00325AA0"/>
    <w:rsid w:val="003873ED"/>
    <w:rsid w:val="003E5AE5"/>
    <w:rsid w:val="00494FCE"/>
    <w:rsid w:val="005B452B"/>
    <w:rsid w:val="008254FD"/>
    <w:rsid w:val="00B61614"/>
    <w:rsid w:val="00BE6884"/>
    <w:rsid w:val="00CE5AAD"/>
    <w:rsid w:val="00D34BED"/>
    <w:rsid w:val="00E76096"/>
  </w:rsids>
  <m:mathPr>
    <m:mathFont m:val="Cambria Math"/>
    <m:brkBin m:val="before"/>
    <m:brkBinSub m:val="--"/>
    <m:smallFrac m:val="off"/>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5AA0"/>
    <w:rPr>
      <w:rFonts w:ascii="Times New Roman" w:eastAsia="Times New Roman" w:hAnsi="Times New Roman" w:cs="Times New Roman"/>
    </w:rPr>
  </w:style>
  <w:style w:type="paragraph" w:styleId="Heading1">
    <w:name w:val="heading 1"/>
    <w:basedOn w:val="Normal"/>
    <w:uiPriority w:val="1"/>
    <w:qFormat/>
    <w:rsid w:val="00325AA0"/>
    <w:pPr>
      <w:spacing w:before="60"/>
      <w:ind w:left="300"/>
      <w:outlineLvl w:val="0"/>
    </w:pPr>
    <w:rPr>
      <w:b/>
      <w:bCs/>
      <w:sz w:val="30"/>
      <w:szCs w:val="30"/>
      <w:u w:val="single" w:color="000000"/>
    </w:rPr>
  </w:style>
  <w:style w:type="paragraph" w:styleId="Heading2">
    <w:name w:val="heading 2"/>
    <w:basedOn w:val="Normal"/>
    <w:uiPriority w:val="1"/>
    <w:qFormat/>
    <w:rsid w:val="00325AA0"/>
    <w:pPr>
      <w:spacing w:before="60"/>
      <w:ind w:left="300"/>
      <w:outlineLvl w:val="1"/>
    </w:pPr>
    <w:rPr>
      <w:b/>
      <w:bCs/>
      <w:sz w:val="28"/>
      <w:szCs w:val="28"/>
      <w:u w:val="single" w:color="000000"/>
    </w:rPr>
  </w:style>
  <w:style w:type="paragraph" w:styleId="Heading3">
    <w:name w:val="heading 3"/>
    <w:basedOn w:val="Normal"/>
    <w:uiPriority w:val="1"/>
    <w:qFormat/>
    <w:rsid w:val="00325AA0"/>
    <w:pPr>
      <w:spacing w:before="62"/>
      <w:ind w:left="300"/>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25AA0"/>
    <w:pPr>
      <w:ind w:left="300"/>
    </w:pPr>
    <w:rPr>
      <w:b/>
      <w:bCs/>
      <w:sz w:val="30"/>
      <w:szCs w:val="30"/>
    </w:rPr>
  </w:style>
  <w:style w:type="paragraph" w:styleId="TOC2">
    <w:name w:val="toc 2"/>
    <w:basedOn w:val="Normal"/>
    <w:uiPriority w:val="39"/>
    <w:qFormat/>
    <w:rsid w:val="00325AA0"/>
    <w:pPr>
      <w:ind w:left="300"/>
    </w:pPr>
    <w:rPr>
      <w:b/>
      <w:bCs/>
      <w:sz w:val="28"/>
      <w:szCs w:val="28"/>
    </w:rPr>
  </w:style>
  <w:style w:type="paragraph" w:styleId="TOC3">
    <w:name w:val="toc 3"/>
    <w:basedOn w:val="Normal"/>
    <w:uiPriority w:val="1"/>
    <w:qFormat/>
    <w:rsid w:val="00325AA0"/>
    <w:pPr>
      <w:ind w:left="1020"/>
    </w:pPr>
    <w:rPr>
      <w:sz w:val="28"/>
      <w:szCs w:val="28"/>
    </w:rPr>
  </w:style>
  <w:style w:type="paragraph" w:styleId="TOC4">
    <w:name w:val="toc 4"/>
    <w:basedOn w:val="Normal"/>
    <w:uiPriority w:val="1"/>
    <w:qFormat/>
    <w:rsid w:val="00325AA0"/>
    <w:pPr>
      <w:ind w:left="3017"/>
    </w:pPr>
    <w:rPr>
      <w:sz w:val="28"/>
      <w:szCs w:val="28"/>
    </w:rPr>
  </w:style>
  <w:style w:type="paragraph" w:styleId="TOC5">
    <w:name w:val="toc 5"/>
    <w:basedOn w:val="Normal"/>
    <w:uiPriority w:val="1"/>
    <w:qFormat/>
    <w:rsid w:val="00325AA0"/>
    <w:pPr>
      <w:spacing w:line="322" w:lineRule="exact"/>
      <w:ind w:left="3180"/>
    </w:pPr>
    <w:rPr>
      <w:sz w:val="28"/>
      <w:szCs w:val="28"/>
    </w:rPr>
  </w:style>
  <w:style w:type="paragraph" w:styleId="BodyText">
    <w:name w:val="Body Text"/>
    <w:basedOn w:val="Normal"/>
    <w:uiPriority w:val="1"/>
    <w:qFormat/>
    <w:rsid w:val="00325AA0"/>
    <w:rPr>
      <w:sz w:val="26"/>
      <w:szCs w:val="26"/>
    </w:rPr>
  </w:style>
  <w:style w:type="paragraph" w:styleId="ListParagraph">
    <w:name w:val="List Paragraph"/>
    <w:basedOn w:val="Normal"/>
    <w:uiPriority w:val="1"/>
    <w:qFormat/>
    <w:rsid w:val="00325AA0"/>
    <w:pPr>
      <w:ind w:left="1020" w:hanging="360"/>
    </w:pPr>
  </w:style>
  <w:style w:type="paragraph" w:customStyle="1" w:styleId="TableParagraph">
    <w:name w:val="Table Paragraph"/>
    <w:basedOn w:val="Normal"/>
    <w:uiPriority w:val="1"/>
    <w:qFormat/>
    <w:rsid w:val="00325AA0"/>
    <w:rPr>
      <w:rFonts w:ascii="Lucida Console" w:eastAsia="Lucida Console" w:hAnsi="Lucida Console" w:cs="Lucida Console"/>
    </w:rPr>
  </w:style>
  <w:style w:type="paragraph" w:styleId="BalloonText">
    <w:name w:val="Balloon Text"/>
    <w:basedOn w:val="Normal"/>
    <w:link w:val="BalloonTextChar"/>
    <w:uiPriority w:val="99"/>
    <w:semiHidden/>
    <w:unhideWhenUsed/>
    <w:rsid w:val="00BE6884"/>
    <w:rPr>
      <w:rFonts w:ascii="Tahoma" w:hAnsi="Tahoma" w:cs="Tahoma"/>
      <w:sz w:val="16"/>
      <w:szCs w:val="16"/>
    </w:rPr>
  </w:style>
  <w:style w:type="character" w:customStyle="1" w:styleId="BalloonTextChar">
    <w:name w:val="Balloon Text Char"/>
    <w:basedOn w:val="DefaultParagraphFont"/>
    <w:link w:val="BalloonText"/>
    <w:uiPriority w:val="99"/>
    <w:semiHidden/>
    <w:rsid w:val="00BE6884"/>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CE5AAD"/>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u w:val="none"/>
    </w:rPr>
  </w:style>
  <w:style w:type="character" w:styleId="Hyperlink">
    <w:name w:val="Hyperlink"/>
    <w:basedOn w:val="DefaultParagraphFont"/>
    <w:uiPriority w:val="99"/>
    <w:unhideWhenUsed/>
    <w:rsid w:val="00CE5AAD"/>
    <w:rPr>
      <w:color w:val="0000FF" w:themeColor="hyperlink"/>
      <w:u w:val="single"/>
    </w:rPr>
  </w:style>
  <w:style w:type="paragraph" w:styleId="NormalWeb">
    <w:name w:val="Normal (Web)"/>
    <w:basedOn w:val="Normal"/>
    <w:uiPriority w:val="99"/>
    <w:semiHidden/>
    <w:unhideWhenUsed/>
    <w:rsid w:val="00E76096"/>
    <w:pPr>
      <w:widowControl/>
      <w:autoSpaceDE/>
      <w:autoSpaceDN/>
      <w:spacing w:before="100" w:beforeAutospacing="1" w:after="100" w:afterAutospacing="1"/>
    </w:pPr>
    <w:rPr>
      <w:sz w:val="24"/>
      <w:szCs w:val="24"/>
      <w:lang w:val="en-IN" w:eastAsia="en-IN" w:bidi="mr-IN"/>
    </w:rPr>
  </w:style>
  <w:style w:type="paragraph" w:styleId="z-TopofForm">
    <w:name w:val="HTML Top of Form"/>
    <w:basedOn w:val="Normal"/>
    <w:next w:val="Normal"/>
    <w:link w:val="z-TopofFormChar"/>
    <w:hidden/>
    <w:uiPriority w:val="99"/>
    <w:semiHidden/>
    <w:unhideWhenUsed/>
    <w:rsid w:val="00E76096"/>
    <w:pPr>
      <w:widowControl/>
      <w:pBdr>
        <w:bottom w:val="single" w:sz="6" w:space="1" w:color="auto"/>
      </w:pBdr>
      <w:autoSpaceDE/>
      <w:autoSpaceDN/>
      <w:jc w:val="center"/>
    </w:pPr>
    <w:rPr>
      <w:rFonts w:ascii="Arial"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E76096"/>
    <w:rPr>
      <w:rFonts w:ascii="Arial" w:eastAsia="Times New Roman" w:hAnsi="Arial" w:cs="Arial"/>
      <w:vanish/>
      <w:sz w:val="16"/>
      <w:szCs w:val="14"/>
      <w:lang w:val="en-IN" w:eastAsia="en-IN" w:bidi="mr-IN"/>
    </w:rPr>
  </w:style>
</w:styles>
</file>

<file path=word/webSettings.xml><?xml version="1.0" encoding="utf-8"?>
<w:webSettings xmlns:r="http://schemas.openxmlformats.org/officeDocument/2006/relationships" xmlns:w="http://schemas.openxmlformats.org/wordprocessingml/2006/main">
  <w:divs>
    <w:div w:id="94982206">
      <w:bodyDiv w:val="1"/>
      <w:marLeft w:val="0"/>
      <w:marRight w:val="0"/>
      <w:marTop w:val="0"/>
      <w:marBottom w:val="0"/>
      <w:divBdr>
        <w:top w:val="none" w:sz="0" w:space="0" w:color="auto"/>
        <w:left w:val="none" w:sz="0" w:space="0" w:color="auto"/>
        <w:bottom w:val="none" w:sz="0" w:space="0" w:color="auto"/>
        <w:right w:val="none" w:sz="0" w:space="0" w:color="auto"/>
      </w:divBdr>
      <w:divsChild>
        <w:div w:id="1176730837">
          <w:marLeft w:val="0"/>
          <w:marRight w:val="0"/>
          <w:marTop w:val="0"/>
          <w:marBottom w:val="0"/>
          <w:divBdr>
            <w:top w:val="single" w:sz="2" w:space="0" w:color="D9D9E3"/>
            <w:left w:val="single" w:sz="2" w:space="0" w:color="D9D9E3"/>
            <w:bottom w:val="single" w:sz="2" w:space="0" w:color="D9D9E3"/>
            <w:right w:val="single" w:sz="2" w:space="0" w:color="D9D9E3"/>
          </w:divBdr>
          <w:divsChild>
            <w:div w:id="1578591774">
              <w:marLeft w:val="0"/>
              <w:marRight w:val="0"/>
              <w:marTop w:val="0"/>
              <w:marBottom w:val="0"/>
              <w:divBdr>
                <w:top w:val="single" w:sz="2" w:space="0" w:color="D9D9E3"/>
                <w:left w:val="single" w:sz="2" w:space="0" w:color="D9D9E3"/>
                <w:bottom w:val="single" w:sz="2" w:space="0" w:color="D9D9E3"/>
                <w:right w:val="single" w:sz="2" w:space="0" w:color="D9D9E3"/>
              </w:divBdr>
              <w:divsChild>
                <w:div w:id="672495767">
                  <w:marLeft w:val="0"/>
                  <w:marRight w:val="0"/>
                  <w:marTop w:val="0"/>
                  <w:marBottom w:val="0"/>
                  <w:divBdr>
                    <w:top w:val="single" w:sz="2" w:space="0" w:color="D9D9E3"/>
                    <w:left w:val="single" w:sz="2" w:space="0" w:color="D9D9E3"/>
                    <w:bottom w:val="single" w:sz="2" w:space="0" w:color="D9D9E3"/>
                    <w:right w:val="single" w:sz="2" w:space="0" w:color="D9D9E3"/>
                  </w:divBdr>
                  <w:divsChild>
                    <w:div w:id="1393851605">
                      <w:marLeft w:val="0"/>
                      <w:marRight w:val="0"/>
                      <w:marTop w:val="0"/>
                      <w:marBottom w:val="0"/>
                      <w:divBdr>
                        <w:top w:val="single" w:sz="2" w:space="0" w:color="D9D9E3"/>
                        <w:left w:val="single" w:sz="2" w:space="0" w:color="D9D9E3"/>
                        <w:bottom w:val="single" w:sz="2" w:space="0" w:color="D9D9E3"/>
                        <w:right w:val="single" w:sz="2" w:space="0" w:color="D9D9E3"/>
                      </w:divBdr>
                      <w:divsChild>
                        <w:div w:id="1817449012">
                          <w:marLeft w:val="0"/>
                          <w:marRight w:val="0"/>
                          <w:marTop w:val="0"/>
                          <w:marBottom w:val="0"/>
                          <w:divBdr>
                            <w:top w:val="single" w:sz="2" w:space="0" w:color="auto"/>
                            <w:left w:val="single" w:sz="2" w:space="0" w:color="auto"/>
                            <w:bottom w:val="single" w:sz="4" w:space="0" w:color="auto"/>
                            <w:right w:val="single" w:sz="2" w:space="0" w:color="auto"/>
                          </w:divBdr>
                          <w:divsChild>
                            <w:div w:id="9212588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6937717">
                                  <w:marLeft w:val="0"/>
                                  <w:marRight w:val="0"/>
                                  <w:marTop w:val="0"/>
                                  <w:marBottom w:val="0"/>
                                  <w:divBdr>
                                    <w:top w:val="single" w:sz="2" w:space="0" w:color="D9D9E3"/>
                                    <w:left w:val="single" w:sz="2" w:space="0" w:color="D9D9E3"/>
                                    <w:bottom w:val="single" w:sz="2" w:space="0" w:color="D9D9E3"/>
                                    <w:right w:val="single" w:sz="2" w:space="0" w:color="D9D9E3"/>
                                  </w:divBdr>
                                  <w:divsChild>
                                    <w:div w:id="2119979225">
                                      <w:marLeft w:val="0"/>
                                      <w:marRight w:val="0"/>
                                      <w:marTop w:val="0"/>
                                      <w:marBottom w:val="0"/>
                                      <w:divBdr>
                                        <w:top w:val="single" w:sz="2" w:space="0" w:color="D9D9E3"/>
                                        <w:left w:val="single" w:sz="2" w:space="0" w:color="D9D9E3"/>
                                        <w:bottom w:val="single" w:sz="2" w:space="0" w:color="D9D9E3"/>
                                        <w:right w:val="single" w:sz="2" w:space="0" w:color="D9D9E3"/>
                                      </w:divBdr>
                                      <w:divsChild>
                                        <w:div w:id="725372660">
                                          <w:marLeft w:val="0"/>
                                          <w:marRight w:val="0"/>
                                          <w:marTop w:val="0"/>
                                          <w:marBottom w:val="0"/>
                                          <w:divBdr>
                                            <w:top w:val="single" w:sz="2" w:space="0" w:color="D9D9E3"/>
                                            <w:left w:val="single" w:sz="2" w:space="0" w:color="D9D9E3"/>
                                            <w:bottom w:val="single" w:sz="2" w:space="0" w:color="D9D9E3"/>
                                            <w:right w:val="single" w:sz="2" w:space="0" w:color="D9D9E3"/>
                                          </w:divBdr>
                                          <w:divsChild>
                                            <w:div w:id="1404985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5915566">
          <w:marLeft w:val="0"/>
          <w:marRight w:val="0"/>
          <w:marTop w:val="0"/>
          <w:marBottom w:val="0"/>
          <w:divBdr>
            <w:top w:val="none" w:sz="0" w:space="0" w:color="auto"/>
            <w:left w:val="none" w:sz="0" w:space="0" w:color="auto"/>
            <w:bottom w:val="none" w:sz="0" w:space="0" w:color="auto"/>
            <w:right w:val="none" w:sz="0" w:space="0" w:color="auto"/>
          </w:divBdr>
        </w:div>
      </w:divsChild>
    </w:div>
    <w:div w:id="716048985">
      <w:bodyDiv w:val="1"/>
      <w:marLeft w:val="0"/>
      <w:marRight w:val="0"/>
      <w:marTop w:val="0"/>
      <w:marBottom w:val="0"/>
      <w:divBdr>
        <w:top w:val="none" w:sz="0" w:space="0" w:color="auto"/>
        <w:left w:val="none" w:sz="0" w:space="0" w:color="auto"/>
        <w:bottom w:val="none" w:sz="0" w:space="0" w:color="auto"/>
        <w:right w:val="none" w:sz="0" w:space="0" w:color="auto"/>
      </w:divBdr>
    </w:div>
    <w:div w:id="1060589761">
      <w:bodyDiv w:val="1"/>
      <w:marLeft w:val="0"/>
      <w:marRight w:val="0"/>
      <w:marTop w:val="0"/>
      <w:marBottom w:val="0"/>
      <w:divBdr>
        <w:top w:val="none" w:sz="0" w:space="0" w:color="auto"/>
        <w:left w:val="none" w:sz="0" w:space="0" w:color="auto"/>
        <w:bottom w:val="none" w:sz="0" w:space="0" w:color="auto"/>
        <w:right w:val="none" w:sz="0" w:space="0" w:color="auto"/>
      </w:divBdr>
    </w:div>
    <w:div w:id="1355495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Kheni, Surabhi</dc:creator>
  <cp:lastModifiedBy>Shivani</cp:lastModifiedBy>
  <cp:revision>2</cp:revision>
  <dcterms:created xsi:type="dcterms:W3CDTF">2023-04-03T06:26:00Z</dcterms:created>
  <dcterms:modified xsi:type="dcterms:W3CDTF">2023-04-03T06:26:00Z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2020-05-06T00:00:00Z</vt:filetime>
  </property>
  <property fmtid="{D5CDD505-2E9C-101B-9397-08002B2CF9AE}" pid="3" name="Creator">
    <vt:lpwstr>Microsoft® Word for Microsoft 365</vt:lpwstr>
  </property>
  <property fmtid="{D5CDD505-2E9C-101B-9397-08002B2CF9AE}" pid="4" name="LastSaved">
    <vt:filetime>2023-04-03T00:00:00Z</vt:filetime>
  </property>
</Properties>
</file>