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4B69C" w14:textId="7148B035" w:rsidR="008425BF" w:rsidRPr="00980E5E" w:rsidRDefault="00980E5E" w:rsidP="00980E5E">
      <w:r w:rsidRPr="00980E5E">
        <w:drawing>
          <wp:inline distT="0" distB="0" distL="0" distR="0" wp14:anchorId="2B4E3EBD" wp14:editId="73C997BF">
            <wp:extent cx="5943600" cy="3180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Key Insights </w:t>
      </w:r>
      <w:r>
        <w:br/>
      </w:r>
      <w:r>
        <w:br/>
      </w:r>
      <w:r>
        <w:br/>
      </w:r>
      <w:r>
        <w:br/>
      </w:r>
      <w:r>
        <w:br/>
      </w:r>
      <w:r w:rsidRPr="00980E5E">
        <w:drawing>
          <wp:inline distT="0" distB="0" distL="0" distR="0" wp14:anchorId="1D4FF056" wp14:editId="67EA96B9">
            <wp:extent cx="5943600" cy="3162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Profit Analysis </w:t>
      </w:r>
      <w:r>
        <w:br/>
      </w:r>
      <w:r>
        <w:br/>
      </w:r>
      <w:r>
        <w:br/>
      </w:r>
      <w:r>
        <w:br/>
      </w:r>
      <w:r>
        <w:br/>
      </w:r>
      <w:r w:rsidRPr="00980E5E">
        <w:lastRenderedPageBreak/>
        <w:drawing>
          <wp:inline distT="0" distB="0" distL="0" distR="0" wp14:anchorId="73FC16E4" wp14:editId="217B5ADD">
            <wp:extent cx="5943600" cy="3162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Performance Insights </w:t>
      </w:r>
      <w:bookmarkStart w:id="0" w:name="_GoBack"/>
      <w:bookmarkEnd w:id="0"/>
    </w:p>
    <w:sectPr w:rsidR="008425BF" w:rsidRPr="00980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5E"/>
    <w:rsid w:val="00471F62"/>
    <w:rsid w:val="006449E0"/>
    <w:rsid w:val="0098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9C5C"/>
  <w15:chartTrackingRefBased/>
  <w15:docId w15:val="{00E14D17-19DF-4746-9280-4A0247F5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garg</dc:creator>
  <cp:keywords/>
  <dc:description/>
  <cp:lastModifiedBy>shivani garg</cp:lastModifiedBy>
  <cp:revision>1</cp:revision>
  <dcterms:created xsi:type="dcterms:W3CDTF">2026-04-08T07:18:00Z</dcterms:created>
  <dcterms:modified xsi:type="dcterms:W3CDTF">2026-04-08T07:21:00Z</dcterms:modified>
</cp:coreProperties>
</file>