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F3FB2" w14:textId="14D15CDF" w:rsidR="008E79DC" w:rsidRDefault="00000000" w:rsidP="00AD170D">
      <w:pPr>
        <w:jc w:val="center"/>
      </w:pPr>
      <w:r>
        <w:rPr>
          <w:b/>
          <w:sz w:val="40"/>
        </w:rPr>
        <w:t>Project Documentation</w:t>
      </w:r>
      <w:r>
        <w:rPr>
          <w:b/>
          <w:sz w:val="40"/>
        </w:rPr>
        <w:br/>
      </w:r>
      <w:r>
        <w:rPr>
          <w:b/>
          <w:sz w:val="32"/>
        </w:rPr>
        <w:t>Layered Representations from a Single Imag</w:t>
      </w:r>
      <w:r w:rsidR="00AD170D">
        <w:rPr>
          <w:b/>
          <w:sz w:val="32"/>
        </w:rPr>
        <w:t>e</w:t>
      </w:r>
    </w:p>
    <w:p w14:paraId="36AB5A85" w14:textId="77777777" w:rsidR="008E79DC" w:rsidRDefault="00000000">
      <w:pPr>
        <w:pStyle w:val="Heading1"/>
      </w:pPr>
      <w:r>
        <w:t>1. Problem and Motivation</w:t>
      </w:r>
    </w:p>
    <w:p w14:paraId="66BC6566" w14:textId="77777777" w:rsidR="008E79DC" w:rsidRDefault="00000000">
      <w:r>
        <w:t>The aim of this project is to take a single RGB bitmap image and convert it into an interpretable layered representation. The final representation separates the scene into meaningful RGBA layers such as foreground objects, background regions, and depth-ordered elements. These layers can be recomposed, edited, or animated independently.</w:t>
      </w:r>
    </w:p>
    <w:p w14:paraId="648AE606" w14:textId="77777777" w:rsidR="008E79DC" w:rsidRDefault="00000000">
      <w:pPr>
        <w:pStyle w:val="Heading1"/>
      </w:pPr>
      <w:r>
        <w:t>2. Dataset and Domain</w:t>
      </w:r>
    </w:p>
    <w:p w14:paraId="3FA76A91" w14:textId="77777777" w:rsidR="008E79DC" w:rsidRDefault="00000000">
      <w:r>
        <w:t>Chosen domain: Vector / flat graphics. A synthetic image is generated using Python so the assignment can run without external files or manual upload. The generated scene contains a person, car, tree, road, sun, mountains, ground, and sky.</w:t>
      </w:r>
    </w:p>
    <w:p w14:paraId="14B01638" w14:textId="77777777" w:rsidR="008E79DC" w:rsidRDefault="00000000">
      <w:pPr>
        <w:pStyle w:val="Heading1"/>
      </w:pPr>
      <w:r>
        <w:t>3. Deliverables Completed</w:t>
      </w:r>
    </w:p>
    <w:tbl>
      <w:tblPr>
        <w:tblStyle w:val="TableGrid"/>
        <w:tblW w:w="0" w:type="auto"/>
        <w:jc w:val="center"/>
        <w:tblLook w:val="04A0" w:firstRow="1" w:lastRow="0" w:firstColumn="1" w:lastColumn="0" w:noHBand="0" w:noVBand="1"/>
      </w:tblPr>
      <w:tblGrid>
        <w:gridCol w:w="2737"/>
        <w:gridCol w:w="6304"/>
      </w:tblGrid>
      <w:tr w:rsidR="00AD170D" w14:paraId="35226EFD" w14:textId="77777777" w:rsidTr="00AD170D">
        <w:trPr>
          <w:trHeight w:val="254"/>
          <w:jc w:val="center"/>
        </w:trPr>
        <w:tc>
          <w:tcPr>
            <w:tcW w:w="2737" w:type="dxa"/>
            <w:shd w:val="clear" w:color="auto" w:fill="D9EAF7"/>
          </w:tcPr>
          <w:p w14:paraId="42511824" w14:textId="77777777" w:rsidR="00AD170D" w:rsidRDefault="00AD170D">
            <w:r>
              <w:rPr>
                <w:b/>
                <w:sz w:val="20"/>
              </w:rPr>
              <w:t>Requirement</w:t>
            </w:r>
          </w:p>
        </w:tc>
        <w:tc>
          <w:tcPr>
            <w:tcW w:w="6304" w:type="dxa"/>
            <w:shd w:val="clear" w:color="auto" w:fill="D9EAF7"/>
          </w:tcPr>
          <w:p w14:paraId="3C1806F4" w14:textId="77777777" w:rsidR="00AD170D" w:rsidRDefault="00AD170D">
            <w:r>
              <w:rPr>
                <w:b/>
                <w:sz w:val="20"/>
              </w:rPr>
              <w:t>Implementation</w:t>
            </w:r>
          </w:p>
        </w:tc>
      </w:tr>
      <w:tr w:rsidR="00AD170D" w14:paraId="1171346E" w14:textId="77777777" w:rsidTr="00AD170D">
        <w:trPr>
          <w:trHeight w:val="547"/>
          <w:jc w:val="center"/>
        </w:trPr>
        <w:tc>
          <w:tcPr>
            <w:tcW w:w="2737" w:type="dxa"/>
          </w:tcPr>
          <w:p w14:paraId="0508B196" w14:textId="77777777" w:rsidR="00AD170D" w:rsidRDefault="00AD170D">
            <w:r>
              <w:rPr>
                <w:sz w:val="20"/>
              </w:rPr>
              <w:t>RGBA layer stack</w:t>
            </w:r>
          </w:p>
        </w:tc>
        <w:tc>
          <w:tcPr>
            <w:tcW w:w="6304" w:type="dxa"/>
          </w:tcPr>
          <w:p w14:paraId="39918605" w14:textId="77777777" w:rsidR="00AD170D" w:rsidRDefault="00AD170D">
            <w:r>
              <w:rPr>
                <w:sz w:val="20"/>
              </w:rPr>
              <w:t>Each semantic object/region is converted into a separate RGBA layer where RGB stores appearance and alpha stores transparency mask.</w:t>
            </w:r>
          </w:p>
        </w:tc>
      </w:tr>
      <w:tr w:rsidR="00AD170D" w14:paraId="68EDD58F" w14:textId="77777777" w:rsidTr="00AD170D">
        <w:trPr>
          <w:trHeight w:val="559"/>
          <w:jc w:val="center"/>
        </w:trPr>
        <w:tc>
          <w:tcPr>
            <w:tcW w:w="2737" w:type="dxa"/>
          </w:tcPr>
          <w:p w14:paraId="3EF5286B" w14:textId="77777777" w:rsidR="00AD170D" w:rsidRDefault="00AD170D">
            <w:r>
              <w:rPr>
                <w:sz w:val="20"/>
              </w:rPr>
              <w:t>Semantic grouping</w:t>
            </w:r>
          </w:p>
        </w:tc>
        <w:tc>
          <w:tcPr>
            <w:tcW w:w="6304" w:type="dxa"/>
          </w:tcPr>
          <w:p w14:paraId="5E1C5D26" w14:textId="77777777" w:rsidR="00AD170D" w:rsidRDefault="00AD170D">
            <w:r>
              <w:rPr>
                <w:sz w:val="20"/>
              </w:rPr>
              <w:t>Layers are grouped as Person, Car, Tree, Road, Sun, Mountains, Ground, and Sky.</w:t>
            </w:r>
          </w:p>
        </w:tc>
      </w:tr>
      <w:tr w:rsidR="00AD170D" w14:paraId="4E44C17C" w14:textId="77777777" w:rsidTr="00AD170D">
        <w:trPr>
          <w:trHeight w:val="567"/>
          <w:jc w:val="center"/>
        </w:trPr>
        <w:tc>
          <w:tcPr>
            <w:tcW w:w="2737" w:type="dxa"/>
          </w:tcPr>
          <w:p w14:paraId="0726CC76" w14:textId="77777777" w:rsidR="00AD170D" w:rsidRDefault="00AD170D">
            <w:r>
              <w:rPr>
                <w:sz w:val="20"/>
              </w:rPr>
              <w:t>Depth order</w:t>
            </w:r>
          </w:p>
        </w:tc>
        <w:tc>
          <w:tcPr>
            <w:tcW w:w="6304" w:type="dxa"/>
          </w:tcPr>
          <w:p w14:paraId="767E6CF5" w14:textId="77777777" w:rsidR="00AD170D" w:rsidRDefault="00AD170D">
            <w:r>
              <w:rPr>
                <w:sz w:val="20"/>
              </w:rPr>
              <w:t>Layers are ordered from near to far: Person → Car → Tree → Road → Sun → Mountains → Ground → Sky.</w:t>
            </w:r>
          </w:p>
        </w:tc>
      </w:tr>
      <w:tr w:rsidR="00AD170D" w14:paraId="4E4CB9F2" w14:textId="77777777" w:rsidTr="00AD170D">
        <w:trPr>
          <w:trHeight w:val="558"/>
          <w:jc w:val="center"/>
        </w:trPr>
        <w:tc>
          <w:tcPr>
            <w:tcW w:w="2737" w:type="dxa"/>
          </w:tcPr>
          <w:p w14:paraId="3EBF8418" w14:textId="77777777" w:rsidR="00AD170D" w:rsidRDefault="00AD170D">
            <w:r>
              <w:rPr>
                <w:sz w:val="20"/>
              </w:rPr>
              <w:t>Intrinsic appearance split</w:t>
            </w:r>
          </w:p>
        </w:tc>
        <w:tc>
          <w:tcPr>
            <w:tcW w:w="6304" w:type="dxa"/>
          </w:tcPr>
          <w:p w14:paraId="543B6296" w14:textId="77777777" w:rsidR="00AD170D" w:rsidRDefault="00AD170D">
            <w:r>
              <w:rPr>
                <w:sz w:val="20"/>
              </w:rPr>
              <w:t>For every layer, albedo and shading images are generated using a simple grayscale-based intrinsic approximation.</w:t>
            </w:r>
          </w:p>
        </w:tc>
      </w:tr>
      <w:tr w:rsidR="00AD170D" w14:paraId="69F933D7" w14:textId="77777777" w:rsidTr="00AD170D">
        <w:trPr>
          <w:trHeight w:val="560"/>
          <w:jc w:val="center"/>
        </w:trPr>
        <w:tc>
          <w:tcPr>
            <w:tcW w:w="2737" w:type="dxa"/>
          </w:tcPr>
          <w:p w14:paraId="708659A5" w14:textId="77777777" w:rsidR="00AD170D" w:rsidRDefault="00AD170D">
            <w:proofErr w:type="spellStart"/>
            <w:r>
              <w:rPr>
                <w:sz w:val="20"/>
              </w:rPr>
              <w:t>Recomposition</w:t>
            </w:r>
            <w:proofErr w:type="spellEnd"/>
          </w:p>
        </w:tc>
        <w:tc>
          <w:tcPr>
            <w:tcW w:w="6304" w:type="dxa"/>
          </w:tcPr>
          <w:p w14:paraId="6D29FBE2" w14:textId="77777777" w:rsidR="00AD170D" w:rsidRDefault="00AD170D">
            <w:r>
              <w:rPr>
                <w:sz w:val="20"/>
              </w:rPr>
              <w:t>All layers are alpha-composited from far to near to reconstruct the original scene.</w:t>
            </w:r>
          </w:p>
        </w:tc>
      </w:tr>
    </w:tbl>
    <w:p w14:paraId="18469EF1" w14:textId="30CC9428" w:rsidR="008E79DC" w:rsidRDefault="00000000">
      <w:pPr>
        <w:pStyle w:val="Heading1"/>
      </w:pPr>
      <w:r>
        <w:t>4. Methodology</w:t>
      </w:r>
    </w:p>
    <w:p w14:paraId="684C433D" w14:textId="77777777" w:rsidR="008E79DC" w:rsidRDefault="00000000">
      <w:pPr>
        <w:pStyle w:val="Heading2"/>
      </w:pPr>
      <w:r>
        <w:t>4.1 Input Image Creation</w:t>
      </w:r>
    </w:p>
    <w:p w14:paraId="50BC6422" w14:textId="77777777" w:rsidR="008E79DC" w:rsidRDefault="00000000">
      <w:r>
        <w:t>The input image is generated programmatically using PIL. Basic geometric shapes are used to draw the background and foreground objects. This makes the project reproducible and avoids dependency on an external dataset.</w:t>
      </w:r>
    </w:p>
    <w:p w14:paraId="665A588C" w14:textId="77777777" w:rsidR="008E79DC" w:rsidRDefault="00000000">
      <w:pPr>
        <w:pStyle w:val="Heading2"/>
      </w:pPr>
      <w:r>
        <w:t>4.2 Semantic Segmentation</w:t>
      </w:r>
    </w:p>
    <w:p w14:paraId="3303D7CA" w14:textId="77777777" w:rsidR="008E79DC" w:rsidRDefault="00000000">
      <w:r>
        <w:t>Since the image is flat/vector style, semantic segmentation is performed using color-threshold rules. Each rule identifies a specific object or scene component and produces a binary mask.</w:t>
      </w:r>
    </w:p>
    <w:p w14:paraId="357A2D8F" w14:textId="77777777" w:rsidR="008E79DC" w:rsidRDefault="00000000">
      <w:pPr>
        <w:pStyle w:val="Heading2"/>
      </w:pPr>
      <w:r>
        <w:t>4.3 RGBA Layer Generation</w:t>
      </w:r>
    </w:p>
    <w:p w14:paraId="2B32A43D" w14:textId="77777777" w:rsidR="008E79DC" w:rsidRDefault="00000000">
      <w:r>
        <w:t>For each semantic mask, an RGBA image is created. The original RGB values are preserved, and the alpha channel is assigned from the mask. Pixels belonging to the layer are visible, while all other pixels are transparent.</w:t>
      </w:r>
    </w:p>
    <w:p w14:paraId="50D3711B" w14:textId="77777777" w:rsidR="008E79DC" w:rsidRDefault="00000000">
      <w:pPr>
        <w:pStyle w:val="Heading2"/>
      </w:pPr>
      <w:r>
        <w:lastRenderedPageBreak/>
        <w:t>4.4 Depth Ordering</w:t>
      </w:r>
    </w:p>
    <w:p w14:paraId="5AA6F472" w14:textId="77777777" w:rsidR="008E79DC" w:rsidRDefault="00000000">
      <w:r>
        <w:t>The layers are arranged in near-to-far order. During recomposition, alpha compositing is performed from far to near so that closer objects appear correctly in front of farther objects.</w:t>
      </w:r>
    </w:p>
    <w:p w14:paraId="51FC98DF" w14:textId="77777777" w:rsidR="008E79DC" w:rsidRDefault="00000000">
      <w:pPr>
        <w:pStyle w:val="Heading2"/>
      </w:pPr>
      <w:r>
        <w:t>4.5 Intrinsic Appearance Split</w:t>
      </w:r>
    </w:p>
    <w:p w14:paraId="62818C95" w14:textId="77777777" w:rsidR="008E79DC" w:rsidRDefault="00000000">
      <w:r>
        <w:t>For every layer, a simple intrinsic decomposition is applied. Shading is estimated using grayscale intensity, and albedo is estimated by dividing RGB color by the shading estimate. This is an approximate method but satisfies the stretch requirement of generating albedo and shading for each layer.</w:t>
      </w:r>
    </w:p>
    <w:p w14:paraId="1EFB2DB6" w14:textId="77777777" w:rsidR="008E79DC" w:rsidRDefault="00000000">
      <w:pPr>
        <w:pStyle w:val="Heading1"/>
      </w:pPr>
      <w:r>
        <w:t>5. Processing Workflow</w:t>
      </w:r>
    </w:p>
    <w:p w14:paraId="25156314" w14:textId="77777777" w:rsidR="008E79DC" w:rsidRDefault="00000000">
      <w:pPr>
        <w:pStyle w:val="ListNumber"/>
      </w:pPr>
      <w:r>
        <w:t>Generate one synthetic RGB input image.</w:t>
      </w:r>
    </w:p>
    <w:p w14:paraId="4086C670" w14:textId="77777777" w:rsidR="008E79DC" w:rsidRDefault="00000000">
      <w:pPr>
        <w:pStyle w:val="ListNumber"/>
      </w:pPr>
      <w:r>
        <w:t>Convert the input image into NumPy array format.</w:t>
      </w:r>
    </w:p>
    <w:p w14:paraId="0D779E2B" w14:textId="77777777" w:rsidR="008E79DC" w:rsidRDefault="00000000">
      <w:pPr>
        <w:pStyle w:val="ListNumber"/>
      </w:pPr>
      <w:r>
        <w:t>Create semantic masks using color-based conditions.</w:t>
      </w:r>
    </w:p>
    <w:p w14:paraId="40FB852E" w14:textId="77777777" w:rsidR="008E79DC" w:rsidRDefault="00000000">
      <w:pPr>
        <w:pStyle w:val="ListNumber"/>
      </w:pPr>
      <w:r>
        <w:t>Convert each semantic mask into an RGBA layer.</w:t>
      </w:r>
    </w:p>
    <w:p w14:paraId="0C30F9F9" w14:textId="77777777" w:rsidR="008E79DC" w:rsidRDefault="00000000">
      <w:pPr>
        <w:pStyle w:val="ListNumber"/>
      </w:pPr>
      <w:r>
        <w:t>Display all semantic RGBA layers.</w:t>
      </w:r>
    </w:p>
    <w:p w14:paraId="4DF28B24" w14:textId="77777777" w:rsidR="008E79DC" w:rsidRDefault="00000000">
      <w:pPr>
        <w:pStyle w:val="ListNumber"/>
      </w:pPr>
      <w:r>
        <w:t>Define depth order from near to far.</w:t>
      </w:r>
    </w:p>
    <w:p w14:paraId="6CD0BB11" w14:textId="77777777" w:rsidR="008E79DC" w:rsidRDefault="00000000">
      <w:pPr>
        <w:pStyle w:val="ListNumber"/>
      </w:pPr>
      <w:r>
        <w:t>Recompose the image by alpha-compositing layers from far to near.</w:t>
      </w:r>
    </w:p>
    <w:p w14:paraId="1EA576F6" w14:textId="77777777" w:rsidR="008E79DC" w:rsidRDefault="00000000">
      <w:pPr>
        <w:pStyle w:val="ListNumber"/>
      </w:pPr>
      <w:r>
        <w:t>Generate albedo and shading outputs for every layer.</w:t>
      </w:r>
    </w:p>
    <w:p w14:paraId="4CD1718A" w14:textId="77777777" w:rsidR="008E79DC" w:rsidRDefault="00000000">
      <w:pPr>
        <w:pStyle w:val="Heading1"/>
      </w:pPr>
      <w:r>
        <w:t>6. Expected Outputs</w:t>
      </w:r>
    </w:p>
    <w:p w14:paraId="19FDA17D" w14:textId="77777777" w:rsidR="008E79DC" w:rsidRDefault="00000000">
      <w:pPr>
        <w:pStyle w:val="ListBullet"/>
      </w:pPr>
      <w:r>
        <w:t>Input image</w:t>
      </w:r>
    </w:p>
    <w:p w14:paraId="3228F088" w14:textId="77777777" w:rsidR="008E79DC" w:rsidRDefault="00000000">
      <w:pPr>
        <w:pStyle w:val="ListBullet"/>
      </w:pPr>
      <w:r>
        <w:t>Semantic RGBA layers</w:t>
      </w:r>
    </w:p>
    <w:p w14:paraId="67A06D1E" w14:textId="77777777" w:rsidR="008E79DC" w:rsidRDefault="00000000">
      <w:pPr>
        <w:pStyle w:val="ListBullet"/>
      </w:pPr>
      <w:r>
        <w:t>Depth-ordered recomposed image</w:t>
      </w:r>
    </w:p>
    <w:p w14:paraId="1086FE54" w14:textId="77777777" w:rsidR="008E79DC" w:rsidRDefault="00000000">
      <w:pPr>
        <w:pStyle w:val="ListBullet"/>
      </w:pPr>
      <w:r>
        <w:t>Albedo output for each layer</w:t>
      </w:r>
    </w:p>
    <w:p w14:paraId="25D79B9B" w14:textId="77777777" w:rsidR="008E79DC" w:rsidRDefault="00000000">
      <w:pPr>
        <w:pStyle w:val="ListBullet"/>
      </w:pPr>
      <w:r>
        <w:t>Shading output for each layer</w:t>
      </w:r>
    </w:p>
    <w:p w14:paraId="5B7960E6" w14:textId="77777777" w:rsidR="008E79DC" w:rsidRDefault="00000000">
      <w:pPr>
        <w:pStyle w:val="Heading1"/>
      </w:pPr>
      <w:r>
        <w:t>7. Code Components</w:t>
      </w:r>
    </w:p>
    <w:tbl>
      <w:tblPr>
        <w:tblStyle w:val="TableGrid"/>
        <w:tblW w:w="0" w:type="auto"/>
        <w:tblInd w:w="675" w:type="dxa"/>
        <w:tblLook w:val="04A0" w:firstRow="1" w:lastRow="0" w:firstColumn="1" w:lastColumn="0" w:noHBand="0" w:noVBand="1"/>
      </w:tblPr>
      <w:tblGrid>
        <w:gridCol w:w="2694"/>
        <w:gridCol w:w="6378"/>
      </w:tblGrid>
      <w:tr w:rsidR="008E79DC" w14:paraId="12627543" w14:textId="77777777" w:rsidTr="00AD170D">
        <w:trPr>
          <w:trHeight w:val="222"/>
        </w:trPr>
        <w:tc>
          <w:tcPr>
            <w:tcW w:w="2694" w:type="dxa"/>
            <w:shd w:val="clear" w:color="auto" w:fill="D9EAD3"/>
          </w:tcPr>
          <w:p w14:paraId="5A873E5B" w14:textId="77777777" w:rsidR="008E79DC" w:rsidRDefault="00000000" w:rsidP="00AD170D">
            <w:pPr>
              <w:ind w:left="709" w:hanging="709"/>
            </w:pPr>
            <w:r>
              <w:rPr>
                <w:b/>
                <w:sz w:val="20"/>
              </w:rPr>
              <w:t>Function / Block</w:t>
            </w:r>
          </w:p>
        </w:tc>
        <w:tc>
          <w:tcPr>
            <w:tcW w:w="6378" w:type="dxa"/>
            <w:shd w:val="clear" w:color="auto" w:fill="D9EAD3"/>
          </w:tcPr>
          <w:p w14:paraId="11700AFE" w14:textId="77777777" w:rsidR="008E79DC" w:rsidRDefault="00000000">
            <w:r>
              <w:rPr>
                <w:b/>
                <w:sz w:val="20"/>
              </w:rPr>
              <w:t>Purpose</w:t>
            </w:r>
          </w:p>
        </w:tc>
      </w:tr>
      <w:tr w:rsidR="008E79DC" w14:paraId="198C1253" w14:textId="77777777" w:rsidTr="00AD170D">
        <w:trPr>
          <w:trHeight w:val="222"/>
        </w:trPr>
        <w:tc>
          <w:tcPr>
            <w:tcW w:w="2694" w:type="dxa"/>
          </w:tcPr>
          <w:p w14:paraId="66394DA6" w14:textId="77777777" w:rsidR="008E79DC" w:rsidRDefault="00000000">
            <w:r>
              <w:rPr>
                <w:sz w:val="20"/>
              </w:rPr>
              <w:t>PIL ImageDraw</w:t>
            </w:r>
          </w:p>
        </w:tc>
        <w:tc>
          <w:tcPr>
            <w:tcW w:w="6378" w:type="dxa"/>
          </w:tcPr>
          <w:p w14:paraId="3F64CFFE" w14:textId="77777777" w:rsidR="008E79DC" w:rsidRDefault="00000000">
            <w:r>
              <w:rPr>
                <w:sz w:val="20"/>
              </w:rPr>
              <w:t>Creates the synthetic input scene using geometric shapes.</w:t>
            </w:r>
          </w:p>
        </w:tc>
      </w:tr>
      <w:tr w:rsidR="008E79DC" w14:paraId="4CA257F8" w14:textId="77777777" w:rsidTr="00AD170D">
        <w:trPr>
          <w:trHeight w:val="233"/>
        </w:trPr>
        <w:tc>
          <w:tcPr>
            <w:tcW w:w="2694" w:type="dxa"/>
          </w:tcPr>
          <w:p w14:paraId="2DA7C5D5" w14:textId="77777777" w:rsidR="008E79DC" w:rsidRDefault="00000000">
            <w:r>
              <w:rPr>
                <w:sz w:val="20"/>
              </w:rPr>
              <w:t>make_mask()</w:t>
            </w:r>
          </w:p>
        </w:tc>
        <w:tc>
          <w:tcPr>
            <w:tcW w:w="6378" w:type="dxa"/>
          </w:tcPr>
          <w:p w14:paraId="185D4164" w14:textId="77777777" w:rsidR="008E79DC" w:rsidRDefault="00000000">
            <w:r>
              <w:rPr>
                <w:sz w:val="20"/>
              </w:rPr>
              <w:t>Creates a binary mask for a semantic region.</w:t>
            </w:r>
          </w:p>
        </w:tc>
      </w:tr>
      <w:tr w:rsidR="008E79DC" w14:paraId="028E59D7" w14:textId="77777777" w:rsidTr="00AD170D">
        <w:trPr>
          <w:trHeight w:val="186"/>
        </w:trPr>
        <w:tc>
          <w:tcPr>
            <w:tcW w:w="2694" w:type="dxa"/>
          </w:tcPr>
          <w:p w14:paraId="0B15993E" w14:textId="77777777" w:rsidR="008E79DC" w:rsidRDefault="00000000">
            <w:proofErr w:type="spellStart"/>
            <w:r>
              <w:rPr>
                <w:sz w:val="20"/>
              </w:rPr>
              <w:t>create_</w:t>
            </w:r>
            <w:proofErr w:type="gramStart"/>
            <w:r>
              <w:rPr>
                <w:sz w:val="20"/>
              </w:rPr>
              <w:t>rgba</w:t>
            </w:r>
            <w:proofErr w:type="spellEnd"/>
            <w:r>
              <w:rPr>
                <w:sz w:val="20"/>
              </w:rPr>
              <w:t>(</w:t>
            </w:r>
            <w:proofErr w:type="gramEnd"/>
            <w:r>
              <w:rPr>
                <w:sz w:val="20"/>
              </w:rPr>
              <w:t>)</w:t>
            </w:r>
          </w:p>
        </w:tc>
        <w:tc>
          <w:tcPr>
            <w:tcW w:w="6378" w:type="dxa"/>
          </w:tcPr>
          <w:p w14:paraId="56A49253" w14:textId="77777777" w:rsidR="008E79DC" w:rsidRDefault="00000000">
            <w:r>
              <w:rPr>
                <w:sz w:val="20"/>
              </w:rPr>
              <w:t>Creates an RGBA layer from the original RGB image and mask.</w:t>
            </w:r>
          </w:p>
        </w:tc>
      </w:tr>
      <w:tr w:rsidR="008E79DC" w14:paraId="382DD661" w14:textId="77777777" w:rsidTr="00AD170D">
        <w:trPr>
          <w:trHeight w:val="222"/>
        </w:trPr>
        <w:tc>
          <w:tcPr>
            <w:tcW w:w="2694" w:type="dxa"/>
          </w:tcPr>
          <w:p w14:paraId="2A193EDC" w14:textId="77777777" w:rsidR="008E79DC" w:rsidRDefault="00000000">
            <w:proofErr w:type="spellStart"/>
            <w:r>
              <w:rPr>
                <w:sz w:val="20"/>
              </w:rPr>
              <w:t>semantic_masks</w:t>
            </w:r>
            <w:proofErr w:type="spellEnd"/>
            <w:r>
              <w:rPr>
                <w:sz w:val="20"/>
              </w:rPr>
              <w:t xml:space="preserve"> dictionary</w:t>
            </w:r>
          </w:p>
        </w:tc>
        <w:tc>
          <w:tcPr>
            <w:tcW w:w="6378" w:type="dxa"/>
          </w:tcPr>
          <w:p w14:paraId="258D48C8" w14:textId="77777777" w:rsidR="008E79DC" w:rsidRDefault="00000000">
            <w:r>
              <w:rPr>
                <w:sz w:val="20"/>
              </w:rPr>
              <w:t>Stores all object/background masks.</w:t>
            </w:r>
          </w:p>
        </w:tc>
      </w:tr>
      <w:tr w:rsidR="008E79DC" w14:paraId="0FC4565A" w14:textId="77777777" w:rsidTr="00AD170D">
        <w:trPr>
          <w:trHeight w:val="222"/>
        </w:trPr>
        <w:tc>
          <w:tcPr>
            <w:tcW w:w="2694" w:type="dxa"/>
          </w:tcPr>
          <w:p w14:paraId="51862A25" w14:textId="77777777" w:rsidR="008E79DC" w:rsidRDefault="00000000">
            <w:r>
              <w:rPr>
                <w:sz w:val="20"/>
              </w:rPr>
              <w:t>depth_order list</w:t>
            </w:r>
          </w:p>
        </w:tc>
        <w:tc>
          <w:tcPr>
            <w:tcW w:w="6378" w:type="dxa"/>
          </w:tcPr>
          <w:p w14:paraId="230B9E4B" w14:textId="77777777" w:rsidR="008E79DC" w:rsidRDefault="00000000">
            <w:r>
              <w:rPr>
                <w:sz w:val="20"/>
              </w:rPr>
              <w:t>Stores near-to-far order of layers.</w:t>
            </w:r>
          </w:p>
        </w:tc>
      </w:tr>
      <w:tr w:rsidR="008E79DC" w14:paraId="1EC0E434" w14:textId="77777777" w:rsidTr="00AD170D">
        <w:trPr>
          <w:trHeight w:val="233"/>
        </w:trPr>
        <w:tc>
          <w:tcPr>
            <w:tcW w:w="2694" w:type="dxa"/>
          </w:tcPr>
          <w:p w14:paraId="7A316986" w14:textId="77777777" w:rsidR="008E79DC" w:rsidRDefault="00000000">
            <w:r>
              <w:rPr>
                <w:sz w:val="20"/>
              </w:rPr>
              <w:t>Image.alpha_composite()</w:t>
            </w:r>
          </w:p>
        </w:tc>
        <w:tc>
          <w:tcPr>
            <w:tcW w:w="6378" w:type="dxa"/>
          </w:tcPr>
          <w:p w14:paraId="54AA27AC" w14:textId="77777777" w:rsidR="008E79DC" w:rsidRDefault="00000000">
            <w:r>
              <w:rPr>
                <w:sz w:val="20"/>
              </w:rPr>
              <w:t>Recombines RGBA layers into the final image.</w:t>
            </w:r>
          </w:p>
        </w:tc>
      </w:tr>
      <w:tr w:rsidR="008E79DC" w14:paraId="4F2B0F8A" w14:textId="77777777" w:rsidTr="00AD170D">
        <w:trPr>
          <w:trHeight w:val="222"/>
        </w:trPr>
        <w:tc>
          <w:tcPr>
            <w:tcW w:w="2694" w:type="dxa"/>
          </w:tcPr>
          <w:p w14:paraId="68FF55E3" w14:textId="77777777" w:rsidR="008E79DC" w:rsidRDefault="00000000">
            <w:r>
              <w:rPr>
                <w:sz w:val="20"/>
              </w:rPr>
              <w:t>get_albedo_shading()</w:t>
            </w:r>
          </w:p>
        </w:tc>
        <w:tc>
          <w:tcPr>
            <w:tcW w:w="6378" w:type="dxa"/>
          </w:tcPr>
          <w:p w14:paraId="268ECBBE" w14:textId="77777777" w:rsidR="008E79DC" w:rsidRDefault="00000000">
            <w:r>
              <w:rPr>
                <w:sz w:val="20"/>
              </w:rPr>
              <w:t>Computes albedo and shading for each layer.</w:t>
            </w:r>
          </w:p>
        </w:tc>
      </w:tr>
    </w:tbl>
    <w:p w14:paraId="420000F7" w14:textId="77777777" w:rsidR="008E79DC" w:rsidRDefault="00000000">
      <w:pPr>
        <w:pStyle w:val="Heading1"/>
      </w:pPr>
      <w:r>
        <w:t>8. Limitations</w:t>
      </w:r>
    </w:p>
    <w:p w14:paraId="1531E9C9" w14:textId="77777777" w:rsidR="008E79DC" w:rsidRDefault="00000000">
      <w:r>
        <w:t>This implementation uses a synthetic flat graphic image and color-threshold segmentation. It is simple, explainable, and suitable for demonstration. For real-world photographs, more advanced segmentation and depth-estimation models would be required.</w:t>
      </w:r>
    </w:p>
    <w:p w14:paraId="36E286A2" w14:textId="77777777" w:rsidR="008E79DC" w:rsidRDefault="00000000">
      <w:pPr>
        <w:pStyle w:val="Heading1"/>
      </w:pPr>
      <w:r>
        <w:lastRenderedPageBreak/>
        <w:t>9. Conclusion</w:t>
      </w:r>
    </w:p>
    <w:p w14:paraId="2B53BAB0" w14:textId="77777777" w:rsidR="008E79DC" w:rsidRDefault="00000000">
      <w:r>
        <w:t>The assignment requirements are completed. The implementation generates semantic RGBA layers, arranges them by depth, recomposes the original scene, and produces albedo and shading for every layer. The solution is simple, reproducible, and suitable for demonstration in a notebook or screencast.</w:t>
      </w:r>
    </w:p>
    <w:p w14:paraId="5F95E6EB" w14:textId="4AC1D9CB" w:rsidR="008E79DC" w:rsidRDefault="008E79DC"/>
    <w:sectPr w:rsidR="008E79D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6763398">
    <w:abstractNumId w:val="8"/>
  </w:num>
  <w:num w:numId="2" w16cid:durableId="685257685">
    <w:abstractNumId w:val="6"/>
  </w:num>
  <w:num w:numId="3" w16cid:durableId="387652749">
    <w:abstractNumId w:val="5"/>
  </w:num>
  <w:num w:numId="4" w16cid:durableId="1887990760">
    <w:abstractNumId w:val="4"/>
  </w:num>
  <w:num w:numId="5" w16cid:durableId="1463574088">
    <w:abstractNumId w:val="7"/>
  </w:num>
  <w:num w:numId="6" w16cid:durableId="1819106591">
    <w:abstractNumId w:val="3"/>
  </w:num>
  <w:num w:numId="7" w16cid:durableId="181091021">
    <w:abstractNumId w:val="2"/>
  </w:num>
  <w:num w:numId="8" w16cid:durableId="531505039">
    <w:abstractNumId w:val="1"/>
  </w:num>
  <w:num w:numId="9" w16cid:durableId="315499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F2A"/>
    <w:rsid w:val="0015074B"/>
    <w:rsid w:val="0029639D"/>
    <w:rsid w:val="00326F90"/>
    <w:rsid w:val="008B082A"/>
    <w:rsid w:val="008E79DC"/>
    <w:rsid w:val="00AA1D8D"/>
    <w:rsid w:val="00AD170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BF669C"/>
  <w14:defaultImageDpi w14:val="300"/>
  <w15:docId w15:val="{ADD2984A-DEBA-485C-A6A0-D8B8EF226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630</Words>
  <Characters>3592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Shivani Gupta</cp:lastModifiedBy>
  <cp:revision>2</cp:revision>
  <dcterms:created xsi:type="dcterms:W3CDTF">2026-05-03T11:26:00Z</dcterms:created>
  <dcterms:modified xsi:type="dcterms:W3CDTF">2026-05-03T11:26:00Z</dcterms:modified>
  <cp:category/>
</cp:coreProperties>
</file>