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AE21C" w14:textId="1F5689E9" w:rsidR="00664B86" w:rsidRDefault="00664B86"/>
    <w:p w14:paraId="6CFDBB8E" w14:textId="77777777" w:rsidR="00CE4A47" w:rsidRPr="00CE4A47" w:rsidRDefault="00CE4A47" w:rsidP="00CE4A4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CE4A47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Practice Exercises for Functions</w:t>
      </w:r>
    </w:p>
    <w:p w14:paraId="5D112FF8" w14:textId="77777777" w:rsidR="00CE4A47" w:rsidRPr="00CE4A47" w:rsidRDefault="00CE4A47" w:rsidP="00CE4A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pict w14:anchorId="620ECDE5">
          <v:rect id="_x0000_i1025" style="width:0;height:.75pt" o:hralign="center" o:hrstd="t" o:hr="t" fillcolor="#a0a0a0" stroked="f"/>
        </w:pict>
      </w:r>
    </w:p>
    <w:p w14:paraId="776A20D2" w14:textId="77777777" w:rsidR="00CE4A47" w:rsidRPr="00CE4A47" w:rsidRDefault="00CE4A47" w:rsidP="00CE4A47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CE4A47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Practice Exercises for Functions</w:t>
      </w:r>
    </w:p>
    <w:p w14:paraId="3D7A0F6D" w14:textId="77777777" w:rsidR="00CE4A47" w:rsidRPr="00CE4A47" w:rsidRDefault="00CE4A47" w:rsidP="00CE4A4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Solve each of the practice exercises below. Each problem includes two CodeSkulptor3 links: one for a template that you should use as a starting point for your solution and one to our solution to the exercise.</w:t>
      </w:r>
    </w:p>
    <w:p w14:paraId="0EAE9B3F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\color{red}{\verb|miles_to_feet|}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miles_to_feet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a parameter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\color{red}{\verb|miles|}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miles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returns the number of feet in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\color{red}{\verb|miles|}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miles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miles. </w:t>
      </w:r>
      <w:hyperlink r:id="rId5" w:anchor="exercises3_fn_miles_to_feet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Miles to feet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6" w:anchor="exercises3_fn_miles_to_feet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Miles to feet solution</w:t>
        </w:r>
      </w:hyperlink>
    </w:p>
    <w:p w14:paraId="5B8680C6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\color{red}{\verb|total_seconds|}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total_seconds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three parameters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\color{red}{\verb|hours|}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hours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\color{red}{\verb|minutes|}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minutes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\color{red}{\verb|seconds|}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seconds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returns the total number of seconds for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\color{red}{\verb|hours|}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hours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hours,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\color{red}{\verb|minutes|}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minutes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minutes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\color{red}{\verb|seconds|}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seconds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seconds. </w:t>
      </w:r>
      <w:hyperlink r:id="rId7" w:anchor="exercises3_fn_hours_to_seconds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Hours to seconds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8" w:anchor="exercises3_fn_hours_to_seconds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Hours to seconds solution</w:t>
        </w:r>
      </w:hyperlink>
    </w:p>
    <w:p w14:paraId="5207114F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\color{red}{\verb|rectangle_perimeter|}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rectangle_perimeter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two parameters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\color{red}{\verb|width|}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width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\color{red}{\verb|height|}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height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corresponding to the lengths of the sides of a rectangle and returns the perimeter of the rectangle in inches. </w:t>
      </w:r>
      <w:hyperlink r:id="rId9" w:anchor="exercises3_fn_perimeter_of_rectangle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Perimeter of rectangle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10" w:anchor="exercises3_fn_perimeter_of_rectangle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Perimeter of rectangle solution</w:t>
        </w:r>
      </w:hyperlink>
    </w:p>
    <w:p w14:paraId="742FD452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\color{red}{\verb|rectangle_area|}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rectangle_area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two parameters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\color{red}{\verb|width|}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width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\color{red}{\verb|height|}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height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corresponding to the lengths of the sides of a rectangle and returns the area of the rectangle in square inches. </w:t>
      </w:r>
      <w:hyperlink r:id="rId11" w:anchor="exercises3_fn_area_of_rectangle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Area of rectangle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12" w:anchor="exercises3_fn_area_of_rectangle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Area of rectangle solution</w:t>
        </w:r>
      </w:hyperlink>
    </w:p>
    <w:p w14:paraId="69F138B6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\color{red}{\verb|circle_circumference|}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circle_circumference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a single parameter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\color{red}{\verb|radius|}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radius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corresponding to the radius of a circle in inches and returns the the circumference of a circle with radius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\color{red}{\verb|radius|}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radius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 inches. Do not use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\pi = 3.14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π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=3.14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instead use the </w:t>
      </w:r>
      <w:hyperlink r:id="rId13" w:tgtFrame="_blank" w:history="1">
        <w:r w:rsidRPr="00CE4A47">
          <w:rPr>
            <w:rFonts w:ascii="Times New Roman" w:eastAsia="Times New Roman" w:hAnsi="Times New Roman" w:cs="Times New Roman"/>
            <w:color w:val="0062E4"/>
            <w:sz w:val="25"/>
            <w:szCs w:val="25"/>
            <w:bdr w:val="none" w:sz="0" w:space="0" w:color="auto" w:frame="1"/>
            <w:lang w:eastAsia="en-IN"/>
          </w:rPr>
          <w:t>\color{red}{\verb|math|}</w:t>
        </w:r>
        <w:r w:rsidRPr="00CE4A47">
          <w:rPr>
            <w:rFonts w:ascii="KaTeX_Typewriter" w:eastAsia="Times New Roman" w:hAnsi="KaTeX_Typewriter" w:cs="Times New Roman"/>
            <w:color w:val="FF0000"/>
            <w:sz w:val="25"/>
            <w:szCs w:val="25"/>
            <w:u w:val="single"/>
            <w:lang w:eastAsia="en-IN"/>
          </w:rPr>
          <w:t>math</w:t>
        </w:r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 xml:space="preserve"> module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to supply a higher-precision approximation to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\pi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π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. </w:t>
      </w:r>
      <w:hyperlink r:id="rId14" w:anchor="exercises3_fn_circumference_of_circle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Circumference of circle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15" w:anchor="exercises3_fn_circumference_of_circle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Circumference of circle solution</w:t>
        </w:r>
      </w:hyperlink>
    </w:p>
    <w:p w14:paraId="66197FBF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\color{red}{\verb|circle_area|}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circle_area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a single parameter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\color{red}{\verb|radius|}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radius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corresponding to the radius of a circle in inches and returns the the area of a circle with radius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\color{red}{\verb|radius|}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radius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 square inches. Do not use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\pi = 3.14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π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=3.14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 xml:space="preserve">instead use the </w:t>
      </w:r>
      <w:hyperlink r:id="rId16" w:tgtFrame="_blank" w:history="1">
        <w:r w:rsidRPr="00CE4A47">
          <w:rPr>
            <w:rFonts w:ascii="Times New Roman" w:eastAsia="Times New Roman" w:hAnsi="Times New Roman" w:cs="Times New Roman"/>
            <w:color w:val="0062E4"/>
            <w:sz w:val="25"/>
            <w:szCs w:val="25"/>
            <w:bdr w:val="none" w:sz="0" w:space="0" w:color="auto" w:frame="1"/>
            <w:lang w:eastAsia="en-IN"/>
          </w:rPr>
          <w:t>\color{red}{\verb|math|}</w:t>
        </w:r>
        <w:r w:rsidRPr="00CE4A47">
          <w:rPr>
            <w:rFonts w:ascii="KaTeX_Typewriter" w:eastAsia="Times New Roman" w:hAnsi="KaTeX_Typewriter" w:cs="Times New Roman"/>
            <w:color w:val="FF0000"/>
            <w:sz w:val="25"/>
            <w:szCs w:val="25"/>
            <w:u w:val="single"/>
            <w:lang w:eastAsia="en-IN"/>
          </w:rPr>
          <w:t>math</w:t>
        </w:r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 xml:space="preserve"> module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to supply a higher-precision approximation to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\pi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π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. </w:t>
      </w:r>
      <w:hyperlink r:id="rId17" w:anchor="exercises3_fn_area_of_circle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Area of circle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18" w:anchor="exercises3_fn_area_of_circle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Area of circle solution</w:t>
        </w:r>
      </w:hyperlink>
    </w:p>
    <w:p w14:paraId="7B46B639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\color{red}{\verb|future_value|}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future_value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three parameters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\color{red}{\verb|present_value|}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present_value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\color{red}{\verb|annual_rate|}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annual_rate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\color{red}{\verb|years|}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years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returns the future value of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\color{red}{\verb|present_value|}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present_value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dollars invested at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\color{red}{\verb|annual_rate|}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annual_rate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percent interest, compounded annually for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\color{red}{\verb|years|}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years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years. </w:t>
      </w:r>
      <w:hyperlink r:id="rId19" w:anchor="exercises3_fn_future_value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Future value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20" w:anchor="exercises3_fn_future_value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Future value solution</w:t>
        </w:r>
      </w:hyperlink>
    </w:p>
    <w:p w14:paraId="62C9A1DD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\color{red}{\verb|name_tag|}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name_tag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as input the parameters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\color{red}{\verb|first_name|}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first_name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\color{red}{\verb|last_name|}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last_name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(strings) and returns a string of the form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\color{red}{\verb|"My name is % %."|}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"My name is % %."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where the percents are the strings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\color{red}{\verb|first_name|}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first_name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\color{red}{\verb|last_name|}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last_name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. Reference the test cases in the provided template for an exact description of the format of the returned string. </w:t>
      </w:r>
      <w:hyperlink r:id="rId21" w:anchor="exercises3_fn_nametag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Name tag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22" w:anchor="exercises3_fn_nametag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Name tag solution</w:t>
        </w:r>
      </w:hyperlink>
    </w:p>
    <w:p w14:paraId="6C53908C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\color{red}{\verb|name_and_age|}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name_and_age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as input the parameters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\color{red}{\verb|name|}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name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(a string)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\color{red}{\verb|age|}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age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(a number) and returns a string of the form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\color{red}{\verb|"% is % years old."|}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"% is % years old."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where the percents are the string forms of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\color{red}{\verb|name|}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name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\color{red}{\verb|age|}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age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. Reference the test cases in the provided template for an exact description of the format of the returned string. </w:t>
      </w:r>
      <w:hyperlink r:id="rId23" w:anchor="exercises3_fn_nameage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Name and age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24" w:anchor="exercises3_fn_nameage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Name and age solution</w:t>
        </w:r>
      </w:hyperlink>
    </w:p>
    <w:p w14:paraId="5CDD2EF6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\color{red}{\verb|point_distance|}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point_distance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as input the parameters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\color{red}{\verb|x_0|}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x_0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\color{red}{\verb|y_0|}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y_0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\color{red}{\verb|x_1|}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x_1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\color{red}{\verb|y_1|}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y_1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and returns the distance between the points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(x_0,y_0)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(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CE4A47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0</w:t>
      </w:r>
      <w:r w:rsidRPr="00CE4A47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,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y</w:t>
      </w:r>
      <w:r w:rsidRPr="00CE4A47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0</w:t>
      </w:r>
      <w:r w:rsidRPr="00CE4A47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)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(x_1, y_1)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(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CE4A47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CE4A47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,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y</w:t>
      </w:r>
      <w:r w:rsidRPr="00CE4A47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CE4A47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)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. </w:t>
      </w:r>
      <w:hyperlink r:id="rId25" w:anchor="exercises3_fn_point_distance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Point distance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26" w:anchor="exercises3_fn_point_distance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Point distance solution</w:t>
        </w:r>
      </w:hyperlink>
    </w:p>
    <w:p w14:paraId="2C5F86FC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Challenge: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\color{red}{\verb|triangle_area|}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triangle_area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the parameters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\color{red}{\verb|x_0|}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x_0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\color{red}{\verb|y_0|}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y_0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\color{red}{\verb|x_1|}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x_1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\color{red}{\verb|y_1|}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y_1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\color{red}{\verb|x_2|}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x_2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\color{red}{\verb|y_2|}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y_2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(all numbers), and returns the area of the triangle with vertices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(x_0,y_0)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(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CE4A47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0</w:t>
      </w:r>
      <w:r w:rsidRPr="00CE4A47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,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y</w:t>
      </w:r>
      <w:r w:rsidRPr="00CE4A47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0</w:t>
      </w:r>
      <w:r w:rsidRPr="00CE4A47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)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(x_1, y_1)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(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CE4A47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CE4A47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,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y</w:t>
      </w:r>
      <w:r w:rsidRPr="00CE4A47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CE4A47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)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(x_2, y_2)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(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CE4A47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2</w:t>
      </w:r>
      <w:r w:rsidRPr="00CE4A47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,</w:t>
      </w:r>
      <w:r w:rsidRPr="00CE4A47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y</w:t>
      </w:r>
      <w:r w:rsidRPr="00CE4A47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2</w:t>
      </w:r>
      <w:r w:rsidRPr="00CE4A47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)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. (Hint: use the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\color{red}{\verb|point_distance|}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point_distance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as a helper function and apply </w:t>
      </w:r>
      <w:hyperlink r:id="rId27" w:tgtFrame="_blank" w:tooltip="Link: http://en.wikipedia.org/wiki/Heron's_formula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Heron's formula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.) </w:t>
      </w:r>
      <w:hyperlink r:id="rId28" w:anchor="exercises3_fn_area_of_triangle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Triangle area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29" w:anchor="exercises3_fn_area_of_triangle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Triangle area solution</w:t>
        </w:r>
      </w:hyperlink>
    </w:p>
    <w:p w14:paraId="67CA2F6F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 xml:space="preserve">Challenge: 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\color{red}{\verb|print_digits|}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print_digits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an integer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\color{red}{\verb|number|}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number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 the range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[0,100)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[0,100)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(i.e., at least 0, but less than 100) and prints the message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 xml:space="preserve">\color{red}{\verb|"The tens digit is %, and the ones digit is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lastRenderedPageBreak/>
        <w:t>%."|}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"The tens digit is %, and the ones digit is %."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where the percent signs should be replaced with the appropriate values. (Hint: Use the arithmetic operators for integer division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\color{red}{\verb|//|}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//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remainder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\color{red}{\verb|%|}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%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to find the two digits. Note that this function should print the desired message, rather than returning it as a string. </w:t>
      </w:r>
      <w:hyperlink r:id="rId30" w:anchor="exercises3_fn_print_digits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Print digits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31" w:anchor="exercises3_fn_print_digits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Print digits solution</w:t>
        </w:r>
      </w:hyperlink>
    </w:p>
    <w:p w14:paraId="528AB6E0" w14:textId="77777777" w:rsidR="00CE4A47" w:rsidRPr="00CE4A47" w:rsidRDefault="00CE4A47" w:rsidP="00CE4A4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Challenge:</w:t>
      </w:r>
      <w:hyperlink r:id="rId32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Powerball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lottery game in which 6 numbers are drawn at random. Players can purchase a lottery ticket with a specific number combination and, if the number on the ticket matches the numbers generated in a random drawing, the player wins a massive jackpot. Write a Python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\color{red}{\verb|powerball|}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powerball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takes no arguments and prints the message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\color{red}{\verb|"Today's numbers are %, %, %, %, and %. The Powerball number is %."|}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"Today’s numbers are %, %, %, %, and %. The Powerball number is %."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. The first five numbers should be random integers in the range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[1,60)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[1,60)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i.e., at least 1, but less than 60. In reality, these five numbers must all be distinct, but for this problem, we will allow duplicates. The Powerball number is a random integer in the range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[1,36)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[1,36)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i.e., at least 1 but less than 36. Note that this function should print the desired message, rather than returning it as a string. </w:t>
      </w:r>
      <w:hyperlink r:id="rId33" w:anchor="exercises3_fn_powerball_template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Powerball template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--- </w:t>
      </w:r>
      <w:hyperlink r:id="rId34" w:anchor="exercises3_fn_powerball_solution.py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Powerball solution</w:t>
        </w:r>
      </w:hyperlink>
    </w:p>
    <w:p w14:paraId="2E968B63" w14:textId="77777777" w:rsidR="00CE4A47" w:rsidRPr="00CE4A47" w:rsidRDefault="00CE4A47" w:rsidP="00CE4A4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For the last problem, you will need to use the </w:t>
      </w:r>
      <w:hyperlink r:id="rId35" w:tgtFrame="_blank" w:history="1">
        <w:r w:rsidRPr="00CE4A4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CodeSkulptor3 Docs</w:t>
        </w:r>
      </w:hyperlink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to learn how to import the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\color{red}{\verb|random|}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random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module and then use the function </w:t>
      </w:r>
      <w:r w:rsidRPr="00CE4A4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\color{red}{\verb|random.randrange()|}</w:t>
      </w:r>
      <w:r w:rsidRPr="00CE4A47">
        <w:rPr>
          <w:rFonts w:ascii="KaTeX_Typewriter" w:eastAsia="Times New Roman" w:hAnsi="KaTeX_Typewriter" w:cs="Times New Roman"/>
          <w:color w:val="FF0000"/>
          <w:sz w:val="25"/>
          <w:szCs w:val="25"/>
          <w:lang w:eastAsia="en-IN"/>
        </w:rPr>
        <w:t>random.randrange()</w:t>
      </w:r>
      <w:r w:rsidRPr="00CE4A47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to generate the appropriate random numbers. We will cover how import and use modules in more detail during week 4.</w:t>
      </w:r>
    </w:p>
    <w:p w14:paraId="55F56751" w14:textId="77777777" w:rsidR="00CE4A47" w:rsidRDefault="00CE4A47"/>
    <w:sectPr w:rsidR="00CE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7253D"/>
    <w:multiLevelType w:val="multilevel"/>
    <w:tmpl w:val="8640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72"/>
    <w:rsid w:val="00602272"/>
    <w:rsid w:val="00664B86"/>
    <w:rsid w:val="00CE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C440"/>
  <w15:chartTrackingRefBased/>
  <w15:docId w15:val="{108F1A04-CEB1-4B0A-BE5A-6D57C07C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4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A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4A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CE4A47"/>
  </w:style>
  <w:style w:type="character" w:customStyle="1" w:styleId="mord">
    <w:name w:val="mord"/>
    <w:basedOn w:val="DefaultParagraphFont"/>
    <w:rsid w:val="00CE4A47"/>
  </w:style>
  <w:style w:type="character" w:styleId="Hyperlink">
    <w:name w:val="Hyperlink"/>
    <w:basedOn w:val="DefaultParagraphFont"/>
    <w:uiPriority w:val="99"/>
    <w:semiHidden/>
    <w:unhideWhenUsed/>
    <w:rsid w:val="00CE4A47"/>
    <w:rPr>
      <w:color w:val="0000FF"/>
      <w:u w:val="single"/>
    </w:rPr>
  </w:style>
  <w:style w:type="character" w:customStyle="1" w:styleId="mrel">
    <w:name w:val="mrel"/>
    <w:basedOn w:val="DefaultParagraphFont"/>
    <w:rsid w:val="00CE4A47"/>
  </w:style>
  <w:style w:type="character" w:customStyle="1" w:styleId="mopen">
    <w:name w:val="mopen"/>
    <w:basedOn w:val="DefaultParagraphFont"/>
    <w:rsid w:val="00CE4A47"/>
  </w:style>
  <w:style w:type="character" w:customStyle="1" w:styleId="vlist-s">
    <w:name w:val="vlist-s"/>
    <w:basedOn w:val="DefaultParagraphFont"/>
    <w:rsid w:val="00CE4A47"/>
  </w:style>
  <w:style w:type="character" w:customStyle="1" w:styleId="mpunct">
    <w:name w:val="mpunct"/>
    <w:basedOn w:val="DefaultParagraphFont"/>
    <w:rsid w:val="00CE4A47"/>
  </w:style>
  <w:style w:type="character" w:customStyle="1" w:styleId="mclose">
    <w:name w:val="mclose"/>
    <w:basedOn w:val="DefaultParagraphFont"/>
    <w:rsid w:val="00CE4A47"/>
  </w:style>
  <w:style w:type="character" w:styleId="Strong">
    <w:name w:val="Strong"/>
    <w:basedOn w:val="DefaultParagraphFont"/>
    <w:uiPriority w:val="22"/>
    <w:qFormat/>
    <w:rsid w:val="00CE4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math.html" TargetMode="External"/><Relationship Id="rId18" Type="http://schemas.openxmlformats.org/officeDocument/2006/relationships/hyperlink" Target="http://py3.codeskulptor.org/" TargetMode="External"/><Relationship Id="rId26" Type="http://schemas.openxmlformats.org/officeDocument/2006/relationships/hyperlink" Target="http://py3.codeskulptor.org/" TargetMode="External"/><Relationship Id="rId21" Type="http://schemas.openxmlformats.org/officeDocument/2006/relationships/hyperlink" Target="http://py3.codeskulptor.org/" TargetMode="External"/><Relationship Id="rId34" Type="http://schemas.openxmlformats.org/officeDocument/2006/relationships/hyperlink" Target="http://py3.codeskulptor.org/" TargetMode="External"/><Relationship Id="rId7" Type="http://schemas.openxmlformats.org/officeDocument/2006/relationships/hyperlink" Target="http://py3.codeskulptor.org/" TargetMode="External"/><Relationship Id="rId12" Type="http://schemas.openxmlformats.org/officeDocument/2006/relationships/hyperlink" Target="http://py3.codeskulptor.org/" TargetMode="External"/><Relationship Id="rId17" Type="http://schemas.openxmlformats.org/officeDocument/2006/relationships/hyperlink" Target="http://py3.codeskulptor.org/" TargetMode="External"/><Relationship Id="rId25" Type="http://schemas.openxmlformats.org/officeDocument/2006/relationships/hyperlink" Target="http://py3.codeskulptor.org/" TargetMode="External"/><Relationship Id="rId33" Type="http://schemas.openxmlformats.org/officeDocument/2006/relationships/hyperlink" Target="http://py3.codeskulptor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math.html" TargetMode="External"/><Relationship Id="rId20" Type="http://schemas.openxmlformats.org/officeDocument/2006/relationships/hyperlink" Target="http://py3.codeskulptor.org/" TargetMode="External"/><Relationship Id="rId29" Type="http://schemas.openxmlformats.org/officeDocument/2006/relationships/hyperlink" Target="http://py3.codeskulptor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y3.codeskulptor.org/" TargetMode="External"/><Relationship Id="rId11" Type="http://schemas.openxmlformats.org/officeDocument/2006/relationships/hyperlink" Target="http://py3.codeskulptor.org/" TargetMode="External"/><Relationship Id="rId24" Type="http://schemas.openxmlformats.org/officeDocument/2006/relationships/hyperlink" Target="http://py3.codeskulptor.org/" TargetMode="External"/><Relationship Id="rId32" Type="http://schemas.openxmlformats.org/officeDocument/2006/relationships/hyperlink" Target="http://en.wikipedia.org/wiki/Powerbal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py3.codeskulptor.org/" TargetMode="External"/><Relationship Id="rId15" Type="http://schemas.openxmlformats.org/officeDocument/2006/relationships/hyperlink" Target="http://py3.codeskulptor.org/" TargetMode="External"/><Relationship Id="rId23" Type="http://schemas.openxmlformats.org/officeDocument/2006/relationships/hyperlink" Target="http://py3.codeskulptor.org/" TargetMode="External"/><Relationship Id="rId28" Type="http://schemas.openxmlformats.org/officeDocument/2006/relationships/hyperlink" Target="http://py3.codeskulptor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py3.codeskulptor.org/" TargetMode="External"/><Relationship Id="rId19" Type="http://schemas.openxmlformats.org/officeDocument/2006/relationships/hyperlink" Target="http://py3.codeskulptor.org/" TargetMode="External"/><Relationship Id="rId31" Type="http://schemas.openxmlformats.org/officeDocument/2006/relationships/hyperlink" Target="http://py3.codeskulpto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3.codeskulptor.org/" TargetMode="External"/><Relationship Id="rId14" Type="http://schemas.openxmlformats.org/officeDocument/2006/relationships/hyperlink" Target="http://py3.codeskulptor.org/" TargetMode="External"/><Relationship Id="rId22" Type="http://schemas.openxmlformats.org/officeDocument/2006/relationships/hyperlink" Target="http://py3.codeskulptor.org/" TargetMode="External"/><Relationship Id="rId27" Type="http://schemas.openxmlformats.org/officeDocument/2006/relationships/hyperlink" Target="http://en.wikipedia.org/wiki/Heron's_formula" TargetMode="External"/><Relationship Id="rId30" Type="http://schemas.openxmlformats.org/officeDocument/2006/relationships/hyperlink" Target="http://py3.codeskulptor.org/" TargetMode="External"/><Relationship Id="rId35" Type="http://schemas.openxmlformats.org/officeDocument/2006/relationships/hyperlink" Target="http://py3.codeskulptor.org/docs.html" TargetMode="External"/><Relationship Id="rId8" Type="http://schemas.openxmlformats.org/officeDocument/2006/relationships/hyperlink" Target="http://py3.codeskulptor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Karnwal</dc:creator>
  <cp:keywords/>
  <dc:description/>
  <cp:lastModifiedBy>Mansi Karnwal</cp:lastModifiedBy>
  <cp:revision>2</cp:revision>
  <dcterms:created xsi:type="dcterms:W3CDTF">2021-03-21T16:09:00Z</dcterms:created>
  <dcterms:modified xsi:type="dcterms:W3CDTF">2021-03-21T16:09:00Z</dcterms:modified>
</cp:coreProperties>
</file>