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WFM -FINAL PROJECT</w:t>
      </w:r>
    </w:p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  <w:t>Login Page:</w:t>
      </w:r>
    </w:p>
    <w:p>
      <w:pPr>
        <w:jc w:val="left"/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  <w:t>Home Page with login</w:t>
      </w:r>
    </w:p>
    <w:p>
      <w:pPr>
        <w:jc w:val="left"/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8595" cy="24231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  <w:lang w:val="en-US"/>
        </w:rPr>
      </w:pPr>
    </w:p>
    <w:p>
      <w:pPr>
        <w:jc w:val="left"/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  <w:t>Manager Login Page View:</w:t>
      </w:r>
    </w:p>
    <w:p>
      <w:pPr>
        <w:jc w:val="left"/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Once the login is performed successfully the below page is shown</w:t>
      </w:r>
    </w:p>
    <w:p>
      <w:pPr>
        <w:jc w:val="left"/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9230" cy="167830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  <w:t>Manager Page Edit View: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 xml:space="preserve">After clicking the Lock request button, the 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below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>page will be opened.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7325" cy="17481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  <w:t>WFM Manager Page View: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With Wfm Member , this below screen will open. It will call the following method.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9230" cy="162814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 w:eastAsiaTheme="minorEastAsia"/>
          <w:b/>
          <w:bCs/>
          <w:sz w:val="32"/>
          <w:szCs w:val="32"/>
          <w:lang w:val="en-US"/>
        </w:rPr>
        <w:t>WFM Manager Edit Page View: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On clicking the view details we can view the details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5420" cy="2519045"/>
            <wp:effectExtent l="0" t="0" r="1143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34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21BEE"/>
    <w:rsid w:val="05235E1B"/>
    <w:rsid w:val="0581433A"/>
    <w:rsid w:val="0E526B59"/>
    <w:rsid w:val="0F8A3E81"/>
    <w:rsid w:val="10EC17B7"/>
    <w:rsid w:val="15AA5BB2"/>
    <w:rsid w:val="16D0771A"/>
    <w:rsid w:val="1EDB2421"/>
    <w:rsid w:val="28DC5EA4"/>
    <w:rsid w:val="2B821BEE"/>
    <w:rsid w:val="2EB00CA3"/>
    <w:rsid w:val="306B7B11"/>
    <w:rsid w:val="38E4549C"/>
    <w:rsid w:val="4DBB5113"/>
    <w:rsid w:val="51143E36"/>
    <w:rsid w:val="53CE34A5"/>
    <w:rsid w:val="54520EFE"/>
    <w:rsid w:val="58615BB3"/>
    <w:rsid w:val="653C6A80"/>
    <w:rsid w:val="775E505C"/>
    <w:rsid w:val="7AD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2022-10-10T15:00:00Z</dcterms:created>
  <dc:creator>shivani madhavan</dc:creator>
  <cp:lastModifiedBy>shivani madhavan</cp:lastModifiedBy>
  <dcterms:modified xsi:type="dcterms:W3CDTF">2022-10-11T09:30:50Z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C468302841794FF2B74AC6C6D539E99C</vt:lpwstr>
  </property>
</Properties>
</file>