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C4480" w14:textId="77777777" w:rsidR="00F60829" w:rsidRPr="00F60829" w:rsidRDefault="00F60829" w:rsidP="00F60829">
      <w:pPr>
        <w:rPr>
          <w:b/>
          <w:bCs/>
        </w:rPr>
      </w:pPr>
      <w:r w:rsidRPr="00F60829">
        <w:rPr>
          <w:b/>
          <w:bCs/>
        </w:rPr>
        <w:t>Software Architecture and Design</w:t>
      </w:r>
    </w:p>
    <w:p w14:paraId="1E1CC5A2" w14:textId="77777777" w:rsidR="00F60829" w:rsidRPr="00F60829" w:rsidRDefault="00F60829" w:rsidP="00F60829">
      <w:r w:rsidRPr="00F60829">
        <w:rPr>
          <w:b/>
          <w:bCs/>
        </w:rPr>
        <w:t>Lab 2 – Software Quality</w:t>
      </w:r>
      <w:r w:rsidRPr="00F60829">
        <w:br/>
      </w:r>
      <w:r w:rsidRPr="00F60829">
        <w:rPr>
          <w:b/>
          <w:bCs/>
        </w:rPr>
        <w:t>Fall 2025</w:t>
      </w:r>
    </w:p>
    <w:p w14:paraId="50D6973D" w14:textId="2C5B3006" w:rsidR="00F60829" w:rsidRPr="00F60829" w:rsidRDefault="00F60829" w:rsidP="00F60829">
      <w:r w:rsidRPr="00F60829">
        <w:rPr>
          <w:b/>
          <w:bCs/>
        </w:rPr>
        <w:t>Name:</w:t>
      </w:r>
      <w:r w:rsidRPr="00F60829">
        <w:t xml:space="preserve"> </w:t>
      </w:r>
      <w:r>
        <w:t>Shivani Vempati</w:t>
      </w:r>
      <w:r w:rsidRPr="00F60829">
        <w:br/>
      </w:r>
      <w:r w:rsidRPr="00F60829">
        <w:rPr>
          <w:b/>
          <w:bCs/>
        </w:rPr>
        <w:t>Course:</w:t>
      </w:r>
      <w:r w:rsidRPr="00F60829">
        <w:t xml:space="preserve"> Software Architecture and Design</w:t>
      </w:r>
      <w:r w:rsidRPr="00F60829">
        <w:br/>
      </w:r>
      <w:r w:rsidRPr="00F60829">
        <w:rPr>
          <w:b/>
          <w:bCs/>
        </w:rPr>
        <w:t>Instructor:</w:t>
      </w:r>
      <w:r w:rsidRPr="00F60829">
        <w:t xml:space="preserve"> </w:t>
      </w:r>
      <w:r>
        <w:t xml:space="preserve">Fadi </w:t>
      </w:r>
      <w:proofErr w:type="spellStart"/>
      <w:r>
        <w:t>Wedyan</w:t>
      </w:r>
      <w:proofErr w:type="spellEnd"/>
      <w:r w:rsidRPr="00F60829">
        <w:br/>
      </w:r>
      <w:r w:rsidRPr="00F60829">
        <w:rPr>
          <w:b/>
          <w:bCs/>
        </w:rPr>
        <w:t>Date:</w:t>
      </w:r>
      <w:r w:rsidRPr="00F60829">
        <w:t xml:space="preserve"> </w:t>
      </w:r>
      <w:r>
        <w:t>2/3/26</w:t>
      </w:r>
    </w:p>
    <w:p w14:paraId="5374F2A0" w14:textId="77777777" w:rsidR="00F60829" w:rsidRPr="00F60829" w:rsidRDefault="00F60829" w:rsidP="00F60829">
      <w:r w:rsidRPr="00F60829">
        <w:pict w14:anchorId="7D4E5B2B">
          <v:rect id="_x0000_i1043" style="width:0;height:1.5pt" o:hralign="center" o:hrstd="t" o:hr="t" fillcolor="#a0a0a0" stroked="f"/>
        </w:pict>
      </w:r>
    </w:p>
    <w:p w14:paraId="488CBA71" w14:textId="77777777" w:rsidR="00F60829" w:rsidRPr="00F60829" w:rsidRDefault="00F60829" w:rsidP="00F60829">
      <w:pPr>
        <w:rPr>
          <w:b/>
          <w:bCs/>
        </w:rPr>
      </w:pPr>
      <w:r w:rsidRPr="00F60829">
        <w:rPr>
          <w:b/>
          <w:bCs/>
        </w:rPr>
        <w:t>1. Introduction</w:t>
      </w:r>
    </w:p>
    <w:p w14:paraId="59D9647B" w14:textId="77777777" w:rsidR="00F60829" w:rsidRPr="00F60829" w:rsidRDefault="00F60829" w:rsidP="00F60829">
      <w:r w:rsidRPr="00F60829">
        <w:t xml:space="preserve">The objective of this lab is to analyze and evaluate software quality attributes using static analysis metrics. The main quality attributes studied include </w:t>
      </w:r>
      <w:r w:rsidRPr="00F60829">
        <w:rPr>
          <w:b/>
          <w:bCs/>
        </w:rPr>
        <w:t>coupling, cohesion, and modifiability</w:t>
      </w:r>
      <w:r w:rsidRPr="00F60829">
        <w:t>. These attributes significantly influence the overall maintainability, scalability, and reliability of software systems.</w:t>
      </w:r>
    </w:p>
    <w:p w14:paraId="03F09DF3" w14:textId="77777777" w:rsidR="00F60829" w:rsidRPr="00F60829" w:rsidRDefault="00F60829" w:rsidP="00F60829">
      <w:r w:rsidRPr="00F60829">
        <w:t>Four open-source software systems were selected, and automated scripts were used to extract class-level metrics. Excel was used to compute summary statistics and visualize the results using histograms and cumulative distribution function (CDF) graphs. The collected data was analyzed to understand how quality attributes relate to each other and how they impact system design.</w:t>
      </w:r>
    </w:p>
    <w:p w14:paraId="40E82FE5" w14:textId="77777777" w:rsidR="00F60829" w:rsidRPr="00F60829" w:rsidRDefault="00F60829" w:rsidP="00F60829">
      <w:r w:rsidRPr="00F60829">
        <w:pict w14:anchorId="420C767C">
          <v:rect id="_x0000_i1044" style="width:0;height:1.5pt" o:hralign="center" o:hrstd="t" o:hr="t" fillcolor="#a0a0a0" stroked="f"/>
        </w:pict>
      </w:r>
    </w:p>
    <w:p w14:paraId="26823C02" w14:textId="77777777" w:rsidR="00F60829" w:rsidRPr="00F60829" w:rsidRDefault="00F60829" w:rsidP="00F60829">
      <w:pPr>
        <w:rPr>
          <w:b/>
          <w:bCs/>
        </w:rPr>
      </w:pPr>
      <w:r w:rsidRPr="00F60829">
        <w:rPr>
          <w:b/>
          <w:bCs/>
        </w:rPr>
        <w:t>2. Selected Systems</w:t>
      </w:r>
    </w:p>
    <w:p w14:paraId="6D44EE11" w14:textId="77777777" w:rsidR="00F60829" w:rsidRPr="00F60829" w:rsidRDefault="00F60829" w:rsidP="00F60829">
      <w:r w:rsidRPr="00F60829">
        <w:t>The following four GitHub projects were selected for this study:</w:t>
      </w:r>
    </w:p>
    <w:p w14:paraId="086DFE1C" w14:textId="77777777" w:rsidR="00F60829" w:rsidRPr="00F60829" w:rsidRDefault="00F60829" w:rsidP="00F60829">
      <w:pPr>
        <w:numPr>
          <w:ilvl w:val="0"/>
          <w:numId w:val="1"/>
        </w:numPr>
      </w:pPr>
      <w:r w:rsidRPr="00F60829">
        <w:rPr>
          <w:b/>
          <w:bCs/>
        </w:rPr>
        <w:t>Requests</w:t>
      </w:r>
      <w:r w:rsidRPr="00F60829">
        <w:t xml:space="preserve"> – A simple and elegant HTTP library for Python</w:t>
      </w:r>
    </w:p>
    <w:p w14:paraId="7EBA3C6E" w14:textId="77777777" w:rsidR="00F60829" w:rsidRPr="00F60829" w:rsidRDefault="00F60829" w:rsidP="00F60829">
      <w:pPr>
        <w:numPr>
          <w:ilvl w:val="0"/>
          <w:numId w:val="1"/>
        </w:numPr>
      </w:pPr>
      <w:r w:rsidRPr="00F60829">
        <w:rPr>
          <w:b/>
          <w:bCs/>
        </w:rPr>
        <w:t>Flask</w:t>
      </w:r>
      <w:r w:rsidRPr="00F60829">
        <w:t xml:space="preserve"> – A lightweight web application framework</w:t>
      </w:r>
    </w:p>
    <w:p w14:paraId="49AD3402" w14:textId="77777777" w:rsidR="00F60829" w:rsidRPr="00F60829" w:rsidRDefault="00F60829" w:rsidP="00F60829">
      <w:pPr>
        <w:numPr>
          <w:ilvl w:val="0"/>
          <w:numId w:val="1"/>
        </w:numPr>
      </w:pPr>
      <w:proofErr w:type="spellStart"/>
      <w:r w:rsidRPr="00F60829">
        <w:rPr>
          <w:b/>
          <w:bCs/>
        </w:rPr>
        <w:t>Httpbin</w:t>
      </w:r>
      <w:proofErr w:type="spellEnd"/>
      <w:r w:rsidRPr="00F60829">
        <w:t xml:space="preserve"> – A simple HTTP request and response service</w:t>
      </w:r>
    </w:p>
    <w:p w14:paraId="14B107DF" w14:textId="77777777" w:rsidR="00F60829" w:rsidRPr="00F60829" w:rsidRDefault="00F60829" w:rsidP="00F60829">
      <w:pPr>
        <w:numPr>
          <w:ilvl w:val="0"/>
          <w:numId w:val="1"/>
        </w:numPr>
      </w:pPr>
      <w:r w:rsidRPr="00F60829">
        <w:rPr>
          <w:b/>
          <w:bCs/>
        </w:rPr>
        <w:t>Click</w:t>
      </w:r>
      <w:r w:rsidRPr="00F60829">
        <w:t xml:space="preserve"> – A Python package for creating command-line interfaces</w:t>
      </w:r>
    </w:p>
    <w:p w14:paraId="6687B300" w14:textId="77777777" w:rsidR="00F60829" w:rsidRPr="00F60829" w:rsidRDefault="00F60829" w:rsidP="00F60829">
      <w:r w:rsidRPr="00F60829">
        <w:t>These systems were chosen because they are well-maintained, widely used, and represent varying levels of architectural complexity, making them suitable for comparative analysis.</w:t>
      </w:r>
    </w:p>
    <w:p w14:paraId="7EEB01A7" w14:textId="77777777" w:rsidR="00F60829" w:rsidRPr="00F60829" w:rsidRDefault="00F60829" w:rsidP="00F60829">
      <w:r w:rsidRPr="00F60829">
        <w:pict w14:anchorId="732A423E">
          <v:rect id="_x0000_i1045" style="width:0;height:1.5pt" o:hralign="center" o:hrstd="t" o:hr="t" fillcolor="#a0a0a0" stroked="f"/>
        </w:pict>
      </w:r>
    </w:p>
    <w:p w14:paraId="18AB7123" w14:textId="77777777" w:rsidR="00F60829" w:rsidRPr="00F60829" w:rsidRDefault="00F60829" w:rsidP="00F60829">
      <w:pPr>
        <w:rPr>
          <w:b/>
          <w:bCs/>
        </w:rPr>
      </w:pPr>
      <w:r w:rsidRPr="00F60829">
        <w:rPr>
          <w:b/>
          <w:bCs/>
        </w:rPr>
        <w:t>3. Metrics Used</w:t>
      </w:r>
    </w:p>
    <w:p w14:paraId="041FFCCC" w14:textId="77777777" w:rsidR="00F60829" w:rsidRPr="00F60829" w:rsidRDefault="00F60829" w:rsidP="00F60829">
      <w:r w:rsidRPr="00F60829">
        <w:t>For each project, two metrics were selected for each quality attribute:</w:t>
      </w:r>
    </w:p>
    <w:p w14:paraId="5A31D09C" w14:textId="77777777" w:rsidR="00F60829" w:rsidRPr="00F60829" w:rsidRDefault="00F60829" w:rsidP="00F60829">
      <w:pPr>
        <w:rPr>
          <w:b/>
          <w:bCs/>
        </w:rPr>
      </w:pPr>
      <w:r w:rsidRPr="00F60829">
        <w:rPr>
          <w:b/>
          <w:bCs/>
        </w:rPr>
        <w:lastRenderedPageBreak/>
        <w:t>Coupling Metrics</w:t>
      </w:r>
    </w:p>
    <w:p w14:paraId="441CDAD8" w14:textId="77777777" w:rsidR="00F60829" w:rsidRPr="00F60829" w:rsidRDefault="00F60829" w:rsidP="00F60829">
      <w:pPr>
        <w:numPr>
          <w:ilvl w:val="0"/>
          <w:numId w:val="2"/>
        </w:numPr>
      </w:pPr>
      <w:r w:rsidRPr="00F60829">
        <w:t>Coupling Between Objects (</w:t>
      </w:r>
      <w:r w:rsidRPr="00F60829">
        <w:rPr>
          <w:b/>
          <w:bCs/>
        </w:rPr>
        <w:t>CBO</w:t>
      </w:r>
      <w:r w:rsidRPr="00F60829">
        <w:t>)</w:t>
      </w:r>
    </w:p>
    <w:p w14:paraId="22047912" w14:textId="77777777" w:rsidR="00F60829" w:rsidRPr="00F60829" w:rsidRDefault="00F60829" w:rsidP="00F60829">
      <w:pPr>
        <w:numPr>
          <w:ilvl w:val="0"/>
          <w:numId w:val="2"/>
        </w:numPr>
      </w:pPr>
      <w:r w:rsidRPr="00F60829">
        <w:rPr>
          <w:b/>
          <w:bCs/>
        </w:rPr>
        <w:t>Fan-out</w:t>
      </w:r>
    </w:p>
    <w:p w14:paraId="20A570E5" w14:textId="77777777" w:rsidR="00F60829" w:rsidRPr="00F60829" w:rsidRDefault="00F60829" w:rsidP="00F60829">
      <w:pPr>
        <w:rPr>
          <w:b/>
          <w:bCs/>
        </w:rPr>
      </w:pPr>
      <w:r w:rsidRPr="00F60829">
        <w:rPr>
          <w:b/>
          <w:bCs/>
        </w:rPr>
        <w:t>Cohesion Metrics</w:t>
      </w:r>
    </w:p>
    <w:p w14:paraId="05E8D45E" w14:textId="77777777" w:rsidR="00F60829" w:rsidRPr="00F60829" w:rsidRDefault="00F60829" w:rsidP="00F60829">
      <w:pPr>
        <w:numPr>
          <w:ilvl w:val="0"/>
          <w:numId w:val="3"/>
        </w:numPr>
      </w:pPr>
      <w:r w:rsidRPr="00F60829">
        <w:t>Lack of Cohesion in Methods (</w:t>
      </w:r>
      <w:r w:rsidRPr="00F60829">
        <w:rPr>
          <w:b/>
          <w:bCs/>
        </w:rPr>
        <w:t>LCOM</w:t>
      </w:r>
      <w:r w:rsidRPr="00F60829">
        <w:t>)</w:t>
      </w:r>
    </w:p>
    <w:p w14:paraId="5027BF16" w14:textId="77777777" w:rsidR="00F60829" w:rsidRPr="00F60829" w:rsidRDefault="00F60829" w:rsidP="00F60829">
      <w:pPr>
        <w:numPr>
          <w:ilvl w:val="0"/>
          <w:numId w:val="3"/>
        </w:numPr>
      </w:pPr>
      <w:r w:rsidRPr="00F60829">
        <w:t>Tight Class Cohesion (</w:t>
      </w:r>
      <w:r w:rsidRPr="00F60829">
        <w:rPr>
          <w:b/>
          <w:bCs/>
        </w:rPr>
        <w:t>TCC</w:t>
      </w:r>
      <w:r w:rsidRPr="00F60829">
        <w:t>)</w:t>
      </w:r>
    </w:p>
    <w:p w14:paraId="1FDA9DE3" w14:textId="77777777" w:rsidR="00F60829" w:rsidRPr="00F60829" w:rsidRDefault="00F60829" w:rsidP="00F60829">
      <w:pPr>
        <w:rPr>
          <w:b/>
          <w:bCs/>
        </w:rPr>
      </w:pPr>
      <w:r w:rsidRPr="00F60829">
        <w:rPr>
          <w:b/>
          <w:bCs/>
        </w:rPr>
        <w:t>Modifiability Metrics</w:t>
      </w:r>
    </w:p>
    <w:p w14:paraId="20E7E0B6" w14:textId="77777777" w:rsidR="00F60829" w:rsidRPr="00F60829" w:rsidRDefault="00F60829" w:rsidP="00F60829">
      <w:pPr>
        <w:numPr>
          <w:ilvl w:val="0"/>
          <w:numId w:val="4"/>
        </w:numPr>
      </w:pPr>
      <w:r w:rsidRPr="00F60829">
        <w:rPr>
          <w:b/>
          <w:bCs/>
        </w:rPr>
        <w:t>Commit Count (Changes)</w:t>
      </w:r>
      <w:r w:rsidRPr="00F60829">
        <w:t xml:space="preserve"> – Frequency of class modifications</w:t>
      </w:r>
    </w:p>
    <w:p w14:paraId="7AA47863" w14:textId="77777777" w:rsidR="00F60829" w:rsidRPr="00F60829" w:rsidRDefault="00F60829" w:rsidP="00F60829">
      <w:pPr>
        <w:numPr>
          <w:ilvl w:val="0"/>
          <w:numId w:val="4"/>
        </w:numPr>
      </w:pPr>
      <w:r w:rsidRPr="00F60829">
        <w:t>Number of Lines Changed per Commit (</w:t>
      </w:r>
      <w:r w:rsidRPr="00F60829">
        <w:rPr>
          <w:b/>
          <w:bCs/>
        </w:rPr>
        <w:t>NLC</w:t>
      </w:r>
      <w:r w:rsidRPr="00F60829">
        <w:t>)</w:t>
      </w:r>
    </w:p>
    <w:p w14:paraId="12AB58BE" w14:textId="77777777" w:rsidR="00F60829" w:rsidRPr="00F60829" w:rsidRDefault="00F60829" w:rsidP="00F60829">
      <w:r w:rsidRPr="00F60829">
        <w:t>Summary statistics, histograms, and cumulative distribution graphs were generated in Excel for each metric.</w:t>
      </w:r>
    </w:p>
    <w:p w14:paraId="20B2FE45" w14:textId="77777777" w:rsidR="00F60829" w:rsidRPr="00F60829" w:rsidRDefault="00F60829" w:rsidP="00F60829">
      <w:pPr>
        <w:rPr>
          <w:b/>
          <w:bCs/>
        </w:rPr>
      </w:pPr>
      <w:r w:rsidRPr="00F60829">
        <w:rPr>
          <w:b/>
          <w:bCs/>
        </w:rPr>
        <w:t>4. Results and Analysis</w:t>
      </w:r>
    </w:p>
    <w:p w14:paraId="0DD1611B" w14:textId="77777777" w:rsidR="00F60829" w:rsidRPr="00F60829" w:rsidRDefault="00F60829" w:rsidP="00F60829">
      <w:pPr>
        <w:rPr>
          <w:b/>
          <w:bCs/>
        </w:rPr>
      </w:pPr>
      <w:r w:rsidRPr="00F60829">
        <w:rPr>
          <w:b/>
          <w:bCs/>
        </w:rPr>
        <w:t>4.1 Cohesion Analysis</w:t>
      </w:r>
    </w:p>
    <w:p w14:paraId="3486F997" w14:textId="77777777" w:rsidR="00F60829" w:rsidRPr="00F60829" w:rsidRDefault="00F60829" w:rsidP="00F60829">
      <w:r w:rsidRPr="00F60829">
        <w:t>Cohesion measures how closely related the responsibilities of a class are.</w:t>
      </w:r>
    </w:p>
    <w:p w14:paraId="3921D2D9" w14:textId="77777777" w:rsidR="00F60829" w:rsidRPr="00F60829" w:rsidRDefault="00F60829" w:rsidP="00F60829">
      <w:r w:rsidRPr="00F60829">
        <w:t xml:space="preserve">The LCOM results show noticeable differences among the projects. </w:t>
      </w:r>
      <w:proofErr w:type="spellStart"/>
      <w:r w:rsidRPr="00F60829">
        <w:rPr>
          <w:b/>
          <w:bCs/>
        </w:rPr>
        <w:t>Httpbin</w:t>
      </w:r>
      <w:proofErr w:type="spellEnd"/>
      <w:r w:rsidRPr="00F60829">
        <w:t xml:space="preserve"> demonstrates the strongest cohesion with a very low average LCOM value (0.50), indicating that its classes are highly focused and well-structured. </w:t>
      </w:r>
      <w:r w:rsidRPr="00F60829">
        <w:rPr>
          <w:b/>
          <w:bCs/>
        </w:rPr>
        <w:t>Click (3.17)</w:t>
      </w:r>
      <w:r w:rsidRPr="00F60829">
        <w:t xml:space="preserve"> and </w:t>
      </w:r>
      <w:r w:rsidRPr="00F60829">
        <w:rPr>
          <w:b/>
          <w:bCs/>
        </w:rPr>
        <w:t>Requests (3.63)</w:t>
      </w:r>
      <w:r w:rsidRPr="00F60829">
        <w:t xml:space="preserve"> also show good cohesion, suggesting clear class responsibilities. </w:t>
      </w:r>
      <w:r w:rsidRPr="00F60829">
        <w:rPr>
          <w:b/>
          <w:bCs/>
        </w:rPr>
        <w:t>Flask (5.33)</w:t>
      </w:r>
      <w:r w:rsidRPr="00F60829">
        <w:t xml:space="preserve"> exhibits comparatively higher LCOM, which suggests that some classes may be handling multiple responsibilities.</w:t>
      </w:r>
    </w:p>
    <w:p w14:paraId="61A2A320" w14:textId="77777777" w:rsidR="00F60829" w:rsidRPr="00F60829" w:rsidRDefault="00F60829" w:rsidP="00F60829">
      <w:r w:rsidRPr="00F60829">
        <w:t>High TCC values further support this conclusion, showing that methods within classes are well connected and cohesive.</w:t>
      </w:r>
    </w:p>
    <w:p w14:paraId="5FD0ADA4" w14:textId="77777777" w:rsidR="00F60829" w:rsidRPr="00F60829" w:rsidRDefault="00F60829" w:rsidP="00F60829">
      <w:pPr>
        <w:rPr>
          <w:b/>
          <w:bCs/>
        </w:rPr>
      </w:pPr>
      <w:r w:rsidRPr="00F60829">
        <w:rPr>
          <w:b/>
          <w:bCs/>
        </w:rPr>
        <w:t>4.2 Coupling Analysis</w:t>
      </w:r>
    </w:p>
    <w:p w14:paraId="63A25E51" w14:textId="77777777" w:rsidR="00F60829" w:rsidRPr="00F60829" w:rsidRDefault="00F60829" w:rsidP="00F60829">
      <w:r w:rsidRPr="00F60829">
        <w:t>Coupling evaluates the level of dependency between software modules.</w:t>
      </w:r>
    </w:p>
    <w:p w14:paraId="67093F49" w14:textId="77777777" w:rsidR="00F60829" w:rsidRPr="00F60829" w:rsidRDefault="00F60829" w:rsidP="00F60829">
      <w:r w:rsidRPr="00F60829">
        <w:t xml:space="preserve">The coupling </w:t>
      </w:r>
      <w:proofErr w:type="gramStart"/>
      <w:r w:rsidRPr="00F60829">
        <w:t>metrics,</w:t>
      </w:r>
      <w:proofErr w:type="gramEnd"/>
      <w:r w:rsidRPr="00F60829">
        <w:t xml:space="preserve"> measured using CBO and fan-</w:t>
      </w:r>
      <w:proofErr w:type="gramStart"/>
      <w:r w:rsidRPr="00F60829">
        <w:t>out,</w:t>
      </w:r>
      <w:proofErr w:type="gramEnd"/>
      <w:r w:rsidRPr="00F60829">
        <w:t xml:space="preserve"> indicate that </w:t>
      </w:r>
      <w:r w:rsidRPr="00F60829">
        <w:rPr>
          <w:b/>
          <w:bCs/>
        </w:rPr>
        <w:t>Requests and Click have relatively low coupling</w:t>
      </w:r>
      <w:r w:rsidRPr="00F60829">
        <w:t xml:space="preserve">, suggesting better modular separation and lower dependency between classes. </w:t>
      </w:r>
      <w:r w:rsidRPr="00F60829">
        <w:rPr>
          <w:b/>
          <w:bCs/>
        </w:rPr>
        <w:t>Flask shows higher coupling</w:t>
      </w:r>
      <w:r w:rsidRPr="00F60829">
        <w:t xml:space="preserve">, which is expected due to its role as a web framework requiring tight integration between multiple system components. </w:t>
      </w:r>
      <w:proofErr w:type="spellStart"/>
      <w:r w:rsidRPr="00F60829">
        <w:rPr>
          <w:b/>
          <w:bCs/>
        </w:rPr>
        <w:t>Httpbin</w:t>
      </w:r>
      <w:proofErr w:type="spellEnd"/>
      <w:r w:rsidRPr="00F60829">
        <w:rPr>
          <w:b/>
          <w:bCs/>
        </w:rPr>
        <w:t xml:space="preserve"> exhibits moderate coupling</w:t>
      </w:r>
      <w:r w:rsidRPr="00F60829">
        <w:t>, aligning with its simple architecture.</w:t>
      </w:r>
    </w:p>
    <w:p w14:paraId="68CDC901" w14:textId="77777777" w:rsidR="00F60829" w:rsidRPr="00F60829" w:rsidRDefault="00F60829" w:rsidP="00F60829">
      <w:r w:rsidRPr="00F60829">
        <w:lastRenderedPageBreak/>
        <w:t>Lower coupling improves maintainability and reduces the impact of changes across modules.</w:t>
      </w:r>
    </w:p>
    <w:p w14:paraId="39A52460" w14:textId="77777777" w:rsidR="00F60829" w:rsidRPr="00F60829" w:rsidRDefault="00F60829" w:rsidP="00F60829">
      <w:r w:rsidRPr="00F60829">
        <w:pict w14:anchorId="2BAAB10D">
          <v:rect id="_x0000_i1073" style="width:0;height:1.5pt" o:hralign="center" o:hrstd="t" o:hr="t" fillcolor="#a0a0a0" stroked="f"/>
        </w:pict>
      </w:r>
    </w:p>
    <w:p w14:paraId="0F7137C4" w14:textId="77777777" w:rsidR="00F60829" w:rsidRPr="00F60829" w:rsidRDefault="00F60829" w:rsidP="00F60829">
      <w:pPr>
        <w:rPr>
          <w:b/>
          <w:bCs/>
        </w:rPr>
      </w:pPr>
      <w:r w:rsidRPr="00F60829">
        <w:rPr>
          <w:b/>
          <w:bCs/>
        </w:rPr>
        <w:t>4.3 Modifiability Analysis</w:t>
      </w:r>
    </w:p>
    <w:p w14:paraId="05751939" w14:textId="77777777" w:rsidR="00F60829" w:rsidRPr="00F60829" w:rsidRDefault="00F60829" w:rsidP="00F60829">
      <w:r w:rsidRPr="00F60829">
        <w:t>Modifiability reflects how easily the system can be changed.</w:t>
      </w:r>
    </w:p>
    <w:p w14:paraId="785549F7" w14:textId="77777777" w:rsidR="00F60829" w:rsidRPr="00F60829" w:rsidRDefault="00F60829" w:rsidP="00F60829">
      <w:r w:rsidRPr="00F60829">
        <w:t xml:space="preserve">The modifiability metrics show that </w:t>
      </w:r>
      <w:r w:rsidRPr="00F60829">
        <w:rPr>
          <w:b/>
          <w:bCs/>
        </w:rPr>
        <w:t>Requests and Click have relatively low NLC values</w:t>
      </w:r>
      <w:r w:rsidRPr="00F60829">
        <w:t xml:space="preserve">, meaning changes tend to be smaller and localized. This indicates better maintainability. </w:t>
      </w:r>
      <w:r w:rsidRPr="00F60829">
        <w:rPr>
          <w:b/>
          <w:bCs/>
        </w:rPr>
        <w:t>Flask exhibits higher change frequency and larger NLC</w:t>
      </w:r>
      <w:r w:rsidRPr="00F60829">
        <w:t xml:space="preserve">, which reflects its complex structure and broader code modifications. </w:t>
      </w:r>
      <w:proofErr w:type="spellStart"/>
      <w:r w:rsidRPr="00F60829">
        <w:rPr>
          <w:b/>
          <w:bCs/>
        </w:rPr>
        <w:t>Httpbin</w:t>
      </w:r>
      <w:proofErr w:type="spellEnd"/>
      <w:r w:rsidRPr="00F60829">
        <w:rPr>
          <w:b/>
          <w:bCs/>
        </w:rPr>
        <w:t xml:space="preserve"> demonstrates good modifiability</w:t>
      </w:r>
      <w:r w:rsidRPr="00F60829">
        <w:t>, supported by smaller and simpler updates.</w:t>
      </w:r>
    </w:p>
    <w:p w14:paraId="7B0373A6" w14:textId="77777777" w:rsidR="00F60829" w:rsidRPr="00F60829" w:rsidRDefault="00F60829" w:rsidP="00F60829">
      <w:r w:rsidRPr="00F60829">
        <w:t>Overall, systems with lower coupling and higher cohesion show better modifiability.</w:t>
      </w:r>
    </w:p>
    <w:p w14:paraId="4E78AF4D" w14:textId="77777777" w:rsidR="00F60829" w:rsidRPr="00F60829" w:rsidRDefault="00F60829" w:rsidP="00F60829">
      <w:r w:rsidRPr="00F60829">
        <w:pict w14:anchorId="4E571A63">
          <v:rect id="_x0000_i1074" style="width:0;height:1.5pt" o:hralign="center" o:hrstd="t" o:hr="t" fillcolor="#a0a0a0" stroked="f"/>
        </w:pict>
      </w:r>
    </w:p>
    <w:p w14:paraId="06E9EA87" w14:textId="77777777" w:rsidR="00F60829" w:rsidRPr="00F60829" w:rsidRDefault="00F60829" w:rsidP="00F60829">
      <w:pPr>
        <w:rPr>
          <w:b/>
          <w:bCs/>
        </w:rPr>
      </w:pPr>
      <w:r w:rsidRPr="00F60829">
        <w:rPr>
          <w:b/>
          <w:bCs/>
        </w:rPr>
        <w:t>5. Metric Relationships</w:t>
      </w:r>
    </w:p>
    <w:p w14:paraId="56D6F071" w14:textId="77777777" w:rsidR="00F60829" w:rsidRPr="00F60829" w:rsidRDefault="00F60829" w:rsidP="00F60829">
      <w:r w:rsidRPr="00F60829">
        <w:t>The collected metrics reveal strong relationships between software quality attributes:</w:t>
      </w:r>
    </w:p>
    <w:p w14:paraId="0ED3101F" w14:textId="77777777" w:rsidR="00F60829" w:rsidRPr="00F60829" w:rsidRDefault="00F60829" w:rsidP="00F60829">
      <w:pPr>
        <w:numPr>
          <w:ilvl w:val="0"/>
          <w:numId w:val="5"/>
        </w:numPr>
      </w:pPr>
      <w:r w:rsidRPr="00F60829">
        <w:t xml:space="preserve">Higher </w:t>
      </w:r>
      <w:r w:rsidRPr="00F60829">
        <w:rPr>
          <w:b/>
          <w:bCs/>
        </w:rPr>
        <w:t>coupling</w:t>
      </w:r>
      <w:r w:rsidRPr="00F60829">
        <w:t xml:space="preserve"> often leads to higher </w:t>
      </w:r>
      <w:r w:rsidRPr="00F60829">
        <w:rPr>
          <w:b/>
          <w:bCs/>
        </w:rPr>
        <w:t>modification effort</w:t>
      </w:r>
      <w:r w:rsidRPr="00F60829">
        <w:t>.</w:t>
      </w:r>
    </w:p>
    <w:p w14:paraId="521E2C68" w14:textId="77777777" w:rsidR="00F60829" w:rsidRPr="00F60829" w:rsidRDefault="00F60829" w:rsidP="00F60829">
      <w:pPr>
        <w:numPr>
          <w:ilvl w:val="0"/>
          <w:numId w:val="5"/>
        </w:numPr>
      </w:pPr>
      <w:r w:rsidRPr="00F60829">
        <w:t xml:space="preserve">Higher </w:t>
      </w:r>
      <w:r w:rsidRPr="00F60829">
        <w:rPr>
          <w:b/>
          <w:bCs/>
        </w:rPr>
        <w:t>cohesion</w:t>
      </w:r>
      <w:r w:rsidRPr="00F60829">
        <w:t xml:space="preserve"> generally results in </w:t>
      </w:r>
      <w:r w:rsidRPr="00F60829">
        <w:rPr>
          <w:b/>
          <w:bCs/>
        </w:rPr>
        <w:t>smaller and localized changes</w:t>
      </w:r>
      <w:r w:rsidRPr="00F60829">
        <w:t>.</w:t>
      </w:r>
    </w:p>
    <w:p w14:paraId="6A9A85FE" w14:textId="77777777" w:rsidR="00F60829" w:rsidRPr="00F60829" w:rsidRDefault="00F60829" w:rsidP="00F60829">
      <w:pPr>
        <w:numPr>
          <w:ilvl w:val="0"/>
          <w:numId w:val="5"/>
        </w:numPr>
      </w:pPr>
      <w:r w:rsidRPr="00F60829">
        <w:t xml:space="preserve">Systems with </w:t>
      </w:r>
      <w:r w:rsidRPr="00F60829">
        <w:rPr>
          <w:b/>
          <w:bCs/>
        </w:rPr>
        <w:t>low coupling and high cohesion</w:t>
      </w:r>
      <w:r w:rsidRPr="00F60829">
        <w:t xml:space="preserve"> tend to exhibit better </w:t>
      </w:r>
      <w:r w:rsidRPr="00F60829">
        <w:rPr>
          <w:b/>
          <w:bCs/>
        </w:rPr>
        <w:t>modifiability</w:t>
      </w:r>
      <w:r w:rsidRPr="00F60829">
        <w:t>.</w:t>
      </w:r>
    </w:p>
    <w:p w14:paraId="451356E9" w14:textId="77777777" w:rsidR="00F60829" w:rsidRPr="00F60829" w:rsidRDefault="00F60829" w:rsidP="00F60829">
      <w:r w:rsidRPr="00F60829">
        <w:t>These observations confirm that quality attributes strongly influence each other and must be carefully balanced during system design.</w:t>
      </w:r>
    </w:p>
    <w:p w14:paraId="11FA093B" w14:textId="77777777" w:rsidR="00F60829" w:rsidRPr="00F60829" w:rsidRDefault="00F60829" w:rsidP="00F60829">
      <w:r w:rsidRPr="00F60829">
        <w:pict w14:anchorId="7E9C198F">
          <v:rect id="_x0000_i1075" style="width:0;height:1.5pt" o:hralign="center" o:hrstd="t" o:hr="t" fillcolor="#a0a0a0" stroked="f"/>
        </w:pict>
      </w:r>
    </w:p>
    <w:p w14:paraId="4040D514" w14:textId="77777777" w:rsidR="00F60829" w:rsidRPr="00F60829" w:rsidRDefault="00F60829" w:rsidP="00F60829">
      <w:pPr>
        <w:rPr>
          <w:b/>
          <w:bCs/>
        </w:rPr>
      </w:pPr>
      <w:r w:rsidRPr="00F60829">
        <w:rPr>
          <w:b/>
          <w:bCs/>
        </w:rPr>
        <w:t>6. System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1104"/>
        <w:gridCol w:w="1043"/>
        <w:gridCol w:w="1436"/>
      </w:tblGrid>
      <w:tr w:rsidR="00F60829" w:rsidRPr="00F60829" w14:paraId="6EF99441" w14:textId="77777777">
        <w:trPr>
          <w:tblHeader/>
          <w:tblCellSpacing w:w="15" w:type="dxa"/>
        </w:trPr>
        <w:tc>
          <w:tcPr>
            <w:tcW w:w="0" w:type="auto"/>
            <w:vAlign w:val="center"/>
            <w:hideMark/>
          </w:tcPr>
          <w:p w14:paraId="123B4665" w14:textId="77777777" w:rsidR="00F60829" w:rsidRPr="00F60829" w:rsidRDefault="00F60829" w:rsidP="00F60829">
            <w:pPr>
              <w:rPr>
                <w:b/>
                <w:bCs/>
              </w:rPr>
            </w:pPr>
            <w:r w:rsidRPr="00F60829">
              <w:rPr>
                <w:b/>
                <w:bCs/>
              </w:rPr>
              <w:t>Project</w:t>
            </w:r>
          </w:p>
        </w:tc>
        <w:tc>
          <w:tcPr>
            <w:tcW w:w="0" w:type="auto"/>
            <w:vAlign w:val="center"/>
            <w:hideMark/>
          </w:tcPr>
          <w:p w14:paraId="07085A46" w14:textId="77777777" w:rsidR="00F60829" w:rsidRPr="00F60829" w:rsidRDefault="00F60829" w:rsidP="00F60829">
            <w:pPr>
              <w:rPr>
                <w:b/>
                <w:bCs/>
              </w:rPr>
            </w:pPr>
            <w:r w:rsidRPr="00F60829">
              <w:rPr>
                <w:b/>
                <w:bCs/>
              </w:rPr>
              <w:t>Cohesion</w:t>
            </w:r>
          </w:p>
        </w:tc>
        <w:tc>
          <w:tcPr>
            <w:tcW w:w="0" w:type="auto"/>
            <w:vAlign w:val="center"/>
            <w:hideMark/>
          </w:tcPr>
          <w:p w14:paraId="667BF124" w14:textId="77777777" w:rsidR="00F60829" w:rsidRPr="00F60829" w:rsidRDefault="00F60829" w:rsidP="00F60829">
            <w:pPr>
              <w:rPr>
                <w:b/>
                <w:bCs/>
              </w:rPr>
            </w:pPr>
            <w:r w:rsidRPr="00F60829">
              <w:rPr>
                <w:b/>
                <w:bCs/>
              </w:rPr>
              <w:t>Coupling</w:t>
            </w:r>
          </w:p>
        </w:tc>
        <w:tc>
          <w:tcPr>
            <w:tcW w:w="0" w:type="auto"/>
            <w:vAlign w:val="center"/>
            <w:hideMark/>
          </w:tcPr>
          <w:p w14:paraId="3BDED762" w14:textId="77777777" w:rsidR="00F60829" w:rsidRPr="00F60829" w:rsidRDefault="00F60829" w:rsidP="00F60829">
            <w:pPr>
              <w:rPr>
                <w:b/>
                <w:bCs/>
              </w:rPr>
            </w:pPr>
            <w:r w:rsidRPr="00F60829">
              <w:rPr>
                <w:b/>
                <w:bCs/>
              </w:rPr>
              <w:t>Modifiability</w:t>
            </w:r>
          </w:p>
        </w:tc>
      </w:tr>
      <w:tr w:rsidR="00F60829" w:rsidRPr="00F60829" w14:paraId="43A0C41F" w14:textId="77777777">
        <w:trPr>
          <w:tblCellSpacing w:w="15" w:type="dxa"/>
        </w:trPr>
        <w:tc>
          <w:tcPr>
            <w:tcW w:w="0" w:type="auto"/>
            <w:vAlign w:val="center"/>
            <w:hideMark/>
          </w:tcPr>
          <w:p w14:paraId="77B970A7" w14:textId="77777777" w:rsidR="00F60829" w:rsidRPr="00F60829" w:rsidRDefault="00F60829" w:rsidP="00F60829">
            <w:r w:rsidRPr="00F60829">
              <w:t>Requests</w:t>
            </w:r>
          </w:p>
        </w:tc>
        <w:tc>
          <w:tcPr>
            <w:tcW w:w="0" w:type="auto"/>
            <w:vAlign w:val="center"/>
            <w:hideMark/>
          </w:tcPr>
          <w:p w14:paraId="2023BE5E" w14:textId="77777777" w:rsidR="00F60829" w:rsidRPr="00F60829" w:rsidRDefault="00F60829" w:rsidP="00F60829">
            <w:r w:rsidRPr="00F60829">
              <w:t>High</w:t>
            </w:r>
          </w:p>
        </w:tc>
        <w:tc>
          <w:tcPr>
            <w:tcW w:w="0" w:type="auto"/>
            <w:vAlign w:val="center"/>
            <w:hideMark/>
          </w:tcPr>
          <w:p w14:paraId="164ACDD4" w14:textId="77777777" w:rsidR="00F60829" w:rsidRPr="00F60829" w:rsidRDefault="00F60829" w:rsidP="00F60829">
            <w:r w:rsidRPr="00F60829">
              <w:t>Low</w:t>
            </w:r>
          </w:p>
        </w:tc>
        <w:tc>
          <w:tcPr>
            <w:tcW w:w="0" w:type="auto"/>
            <w:vAlign w:val="center"/>
            <w:hideMark/>
          </w:tcPr>
          <w:p w14:paraId="4EC701E6" w14:textId="77777777" w:rsidR="00F60829" w:rsidRPr="00F60829" w:rsidRDefault="00F60829" w:rsidP="00F60829">
            <w:r w:rsidRPr="00F60829">
              <w:t>High</w:t>
            </w:r>
          </w:p>
        </w:tc>
      </w:tr>
      <w:tr w:rsidR="00F60829" w:rsidRPr="00F60829" w14:paraId="2AAD5F61" w14:textId="77777777">
        <w:trPr>
          <w:tblCellSpacing w:w="15" w:type="dxa"/>
        </w:trPr>
        <w:tc>
          <w:tcPr>
            <w:tcW w:w="0" w:type="auto"/>
            <w:vAlign w:val="center"/>
            <w:hideMark/>
          </w:tcPr>
          <w:p w14:paraId="0990C4DD" w14:textId="77777777" w:rsidR="00F60829" w:rsidRPr="00F60829" w:rsidRDefault="00F60829" w:rsidP="00F60829">
            <w:r w:rsidRPr="00F60829">
              <w:t>Flask</w:t>
            </w:r>
          </w:p>
        </w:tc>
        <w:tc>
          <w:tcPr>
            <w:tcW w:w="0" w:type="auto"/>
            <w:vAlign w:val="center"/>
            <w:hideMark/>
          </w:tcPr>
          <w:p w14:paraId="11DCFF78" w14:textId="77777777" w:rsidR="00F60829" w:rsidRPr="00F60829" w:rsidRDefault="00F60829" w:rsidP="00F60829">
            <w:r w:rsidRPr="00F60829">
              <w:t>Medium</w:t>
            </w:r>
          </w:p>
        </w:tc>
        <w:tc>
          <w:tcPr>
            <w:tcW w:w="0" w:type="auto"/>
            <w:vAlign w:val="center"/>
            <w:hideMark/>
          </w:tcPr>
          <w:p w14:paraId="6641665F" w14:textId="77777777" w:rsidR="00F60829" w:rsidRPr="00F60829" w:rsidRDefault="00F60829" w:rsidP="00F60829">
            <w:r w:rsidRPr="00F60829">
              <w:t>High</w:t>
            </w:r>
          </w:p>
        </w:tc>
        <w:tc>
          <w:tcPr>
            <w:tcW w:w="0" w:type="auto"/>
            <w:vAlign w:val="center"/>
            <w:hideMark/>
          </w:tcPr>
          <w:p w14:paraId="76014B29" w14:textId="77777777" w:rsidR="00F60829" w:rsidRPr="00F60829" w:rsidRDefault="00F60829" w:rsidP="00F60829">
            <w:r w:rsidRPr="00F60829">
              <w:t>Medium</w:t>
            </w:r>
          </w:p>
        </w:tc>
      </w:tr>
      <w:tr w:rsidR="00F60829" w:rsidRPr="00F60829" w14:paraId="4637850B" w14:textId="77777777">
        <w:trPr>
          <w:tblCellSpacing w:w="15" w:type="dxa"/>
        </w:trPr>
        <w:tc>
          <w:tcPr>
            <w:tcW w:w="0" w:type="auto"/>
            <w:vAlign w:val="center"/>
            <w:hideMark/>
          </w:tcPr>
          <w:p w14:paraId="5830CCE6" w14:textId="77777777" w:rsidR="00F60829" w:rsidRPr="00F60829" w:rsidRDefault="00F60829" w:rsidP="00F60829">
            <w:proofErr w:type="spellStart"/>
            <w:r w:rsidRPr="00F60829">
              <w:t>Httpbin</w:t>
            </w:r>
            <w:proofErr w:type="spellEnd"/>
          </w:p>
        </w:tc>
        <w:tc>
          <w:tcPr>
            <w:tcW w:w="0" w:type="auto"/>
            <w:vAlign w:val="center"/>
            <w:hideMark/>
          </w:tcPr>
          <w:p w14:paraId="63318A64" w14:textId="77777777" w:rsidR="00F60829" w:rsidRPr="00F60829" w:rsidRDefault="00F60829" w:rsidP="00F60829">
            <w:r w:rsidRPr="00F60829">
              <w:t>Very High</w:t>
            </w:r>
          </w:p>
        </w:tc>
        <w:tc>
          <w:tcPr>
            <w:tcW w:w="0" w:type="auto"/>
            <w:vAlign w:val="center"/>
            <w:hideMark/>
          </w:tcPr>
          <w:p w14:paraId="7E96FB50" w14:textId="77777777" w:rsidR="00F60829" w:rsidRPr="00F60829" w:rsidRDefault="00F60829" w:rsidP="00F60829">
            <w:r w:rsidRPr="00F60829">
              <w:t>Low</w:t>
            </w:r>
          </w:p>
        </w:tc>
        <w:tc>
          <w:tcPr>
            <w:tcW w:w="0" w:type="auto"/>
            <w:vAlign w:val="center"/>
            <w:hideMark/>
          </w:tcPr>
          <w:p w14:paraId="013415DE" w14:textId="77777777" w:rsidR="00F60829" w:rsidRPr="00F60829" w:rsidRDefault="00F60829" w:rsidP="00F60829">
            <w:r w:rsidRPr="00F60829">
              <w:t>High</w:t>
            </w:r>
          </w:p>
        </w:tc>
      </w:tr>
      <w:tr w:rsidR="00F60829" w:rsidRPr="00F60829" w14:paraId="1498FB9A" w14:textId="77777777">
        <w:trPr>
          <w:tblCellSpacing w:w="15" w:type="dxa"/>
        </w:trPr>
        <w:tc>
          <w:tcPr>
            <w:tcW w:w="0" w:type="auto"/>
            <w:vAlign w:val="center"/>
            <w:hideMark/>
          </w:tcPr>
          <w:p w14:paraId="5AF7D4F5" w14:textId="77777777" w:rsidR="00F60829" w:rsidRPr="00F60829" w:rsidRDefault="00F60829" w:rsidP="00F60829">
            <w:r w:rsidRPr="00F60829">
              <w:t>Click</w:t>
            </w:r>
          </w:p>
        </w:tc>
        <w:tc>
          <w:tcPr>
            <w:tcW w:w="0" w:type="auto"/>
            <w:vAlign w:val="center"/>
            <w:hideMark/>
          </w:tcPr>
          <w:p w14:paraId="70B197C3" w14:textId="77777777" w:rsidR="00F60829" w:rsidRPr="00F60829" w:rsidRDefault="00F60829" w:rsidP="00F60829">
            <w:r w:rsidRPr="00F60829">
              <w:t>High</w:t>
            </w:r>
          </w:p>
        </w:tc>
        <w:tc>
          <w:tcPr>
            <w:tcW w:w="0" w:type="auto"/>
            <w:vAlign w:val="center"/>
            <w:hideMark/>
          </w:tcPr>
          <w:p w14:paraId="68180F18" w14:textId="77777777" w:rsidR="00F60829" w:rsidRPr="00F60829" w:rsidRDefault="00F60829" w:rsidP="00F60829">
            <w:r w:rsidRPr="00F60829">
              <w:t>Low</w:t>
            </w:r>
          </w:p>
        </w:tc>
        <w:tc>
          <w:tcPr>
            <w:tcW w:w="0" w:type="auto"/>
            <w:vAlign w:val="center"/>
            <w:hideMark/>
          </w:tcPr>
          <w:p w14:paraId="7E080446" w14:textId="77777777" w:rsidR="00F60829" w:rsidRPr="00F60829" w:rsidRDefault="00F60829" w:rsidP="00F60829">
            <w:r w:rsidRPr="00F60829">
              <w:t>High</w:t>
            </w:r>
          </w:p>
        </w:tc>
      </w:tr>
    </w:tbl>
    <w:p w14:paraId="4BF8F453" w14:textId="77777777" w:rsidR="00F60829" w:rsidRPr="00F60829" w:rsidRDefault="00F60829" w:rsidP="00F60829">
      <w:r w:rsidRPr="00F60829">
        <w:rPr>
          <w:b/>
          <w:bCs/>
        </w:rPr>
        <w:lastRenderedPageBreak/>
        <w:t>Overall Ranking (Best → Worst):</w:t>
      </w:r>
      <w:r w:rsidRPr="00F60829">
        <w:br/>
      </w:r>
      <w:proofErr w:type="spellStart"/>
      <w:r w:rsidRPr="00F60829">
        <w:rPr>
          <w:b/>
          <w:bCs/>
        </w:rPr>
        <w:t>Httpbin</w:t>
      </w:r>
      <w:proofErr w:type="spellEnd"/>
      <w:r w:rsidRPr="00F60829">
        <w:rPr>
          <w:b/>
          <w:bCs/>
        </w:rPr>
        <w:t xml:space="preserve"> → Requests → Click → Flask</w:t>
      </w:r>
    </w:p>
    <w:p w14:paraId="28C1E287" w14:textId="77777777" w:rsidR="00F60829" w:rsidRPr="00F60829" w:rsidRDefault="00F60829" w:rsidP="00F60829">
      <w:r w:rsidRPr="00F60829">
        <w:pict w14:anchorId="458D7BBC">
          <v:rect id="_x0000_i1076" style="width:0;height:1.5pt" o:hralign="center" o:hrstd="t" o:hr="t" fillcolor="#a0a0a0" stroked="f"/>
        </w:pict>
      </w:r>
    </w:p>
    <w:p w14:paraId="311C2EBC" w14:textId="77777777" w:rsidR="00F60829" w:rsidRPr="00F60829" w:rsidRDefault="00F60829" w:rsidP="00F60829">
      <w:pPr>
        <w:rPr>
          <w:b/>
          <w:bCs/>
        </w:rPr>
      </w:pPr>
      <w:r w:rsidRPr="00F60829">
        <w:rPr>
          <w:b/>
          <w:bCs/>
        </w:rPr>
        <w:t>7. Conclusion</w:t>
      </w:r>
    </w:p>
    <w:p w14:paraId="2139A609" w14:textId="77777777" w:rsidR="00F60829" w:rsidRPr="00F60829" w:rsidRDefault="00F60829" w:rsidP="00F60829">
      <w:r w:rsidRPr="00F60829">
        <w:t xml:space="preserve">This lab demonstrated how static analysis metrics can effectively quantify software quality attributes. The results confirm that </w:t>
      </w:r>
      <w:r w:rsidRPr="00F60829">
        <w:rPr>
          <w:b/>
          <w:bCs/>
        </w:rPr>
        <w:t>high cohesion and low coupling significantly contribute to better modifiability and maintainability</w:t>
      </w:r>
      <w:r w:rsidRPr="00F60829">
        <w:t xml:space="preserve">. Among the analyzed systems, </w:t>
      </w:r>
      <w:proofErr w:type="spellStart"/>
      <w:r w:rsidRPr="00F60829">
        <w:rPr>
          <w:b/>
          <w:bCs/>
        </w:rPr>
        <w:t>Httpbin</w:t>
      </w:r>
      <w:proofErr w:type="spellEnd"/>
      <w:r w:rsidRPr="00F60829">
        <w:rPr>
          <w:b/>
          <w:bCs/>
        </w:rPr>
        <w:t>, Requests, and Click exhibit strong modular designs</w:t>
      </w:r>
      <w:r w:rsidRPr="00F60829">
        <w:t xml:space="preserve">, while </w:t>
      </w:r>
      <w:r w:rsidRPr="00F60829">
        <w:rPr>
          <w:b/>
          <w:bCs/>
        </w:rPr>
        <w:t>Flask shows higher complexity and coupling due to its framework nature</w:t>
      </w:r>
      <w:r w:rsidRPr="00F60829">
        <w:t>.</w:t>
      </w:r>
    </w:p>
    <w:p w14:paraId="3BA3628A" w14:textId="77777777" w:rsidR="00F60829" w:rsidRPr="00F60829" w:rsidRDefault="00F60829" w:rsidP="00F60829">
      <w:r w:rsidRPr="00F60829">
        <w:t>The study highlights the importance of modular architecture principles in designing scalable, maintainable, and high-quality software systems.</w:t>
      </w:r>
    </w:p>
    <w:p w14:paraId="3CDA7190" w14:textId="77777777" w:rsidR="00F60829" w:rsidRDefault="00F60829"/>
    <w:sectPr w:rsidR="00F608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476"/>
    <w:multiLevelType w:val="multilevel"/>
    <w:tmpl w:val="63A8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C38BB"/>
    <w:multiLevelType w:val="multilevel"/>
    <w:tmpl w:val="4300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B64AE2"/>
    <w:multiLevelType w:val="multilevel"/>
    <w:tmpl w:val="2C5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D73736"/>
    <w:multiLevelType w:val="multilevel"/>
    <w:tmpl w:val="BBA8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F30657"/>
    <w:multiLevelType w:val="multilevel"/>
    <w:tmpl w:val="F49A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801344">
    <w:abstractNumId w:val="4"/>
  </w:num>
  <w:num w:numId="2" w16cid:durableId="1819154137">
    <w:abstractNumId w:val="2"/>
  </w:num>
  <w:num w:numId="3" w16cid:durableId="878782281">
    <w:abstractNumId w:val="1"/>
  </w:num>
  <w:num w:numId="4" w16cid:durableId="443113097">
    <w:abstractNumId w:val="3"/>
  </w:num>
  <w:num w:numId="5" w16cid:durableId="724331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829"/>
    <w:rsid w:val="00AA7AF4"/>
    <w:rsid w:val="00F60829"/>
    <w:rsid w:val="00FA7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DA9F6"/>
  <w15:chartTrackingRefBased/>
  <w15:docId w15:val="{F147EF09-4851-413D-9D2C-5F49B21D7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8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8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8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829"/>
    <w:rPr>
      <w:rFonts w:eastAsiaTheme="majorEastAsia" w:cstheme="majorBidi"/>
      <w:color w:val="272727" w:themeColor="text1" w:themeTint="D8"/>
    </w:rPr>
  </w:style>
  <w:style w:type="paragraph" w:styleId="Title">
    <w:name w:val="Title"/>
    <w:basedOn w:val="Normal"/>
    <w:next w:val="Normal"/>
    <w:link w:val="TitleChar"/>
    <w:uiPriority w:val="10"/>
    <w:qFormat/>
    <w:rsid w:val="00F60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829"/>
    <w:pPr>
      <w:spacing w:before="160"/>
      <w:jc w:val="center"/>
    </w:pPr>
    <w:rPr>
      <w:i/>
      <w:iCs/>
      <w:color w:val="404040" w:themeColor="text1" w:themeTint="BF"/>
    </w:rPr>
  </w:style>
  <w:style w:type="character" w:customStyle="1" w:styleId="QuoteChar">
    <w:name w:val="Quote Char"/>
    <w:basedOn w:val="DefaultParagraphFont"/>
    <w:link w:val="Quote"/>
    <w:uiPriority w:val="29"/>
    <w:rsid w:val="00F60829"/>
    <w:rPr>
      <w:i/>
      <w:iCs/>
      <w:color w:val="404040" w:themeColor="text1" w:themeTint="BF"/>
    </w:rPr>
  </w:style>
  <w:style w:type="paragraph" w:styleId="ListParagraph">
    <w:name w:val="List Paragraph"/>
    <w:basedOn w:val="Normal"/>
    <w:uiPriority w:val="34"/>
    <w:qFormat/>
    <w:rsid w:val="00F60829"/>
    <w:pPr>
      <w:ind w:left="720"/>
      <w:contextualSpacing/>
    </w:pPr>
  </w:style>
  <w:style w:type="character" w:styleId="IntenseEmphasis">
    <w:name w:val="Intense Emphasis"/>
    <w:basedOn w:val="DefaultParagraphFont"/>
    <w:uiPriority w:val="21"/>
    <w:qFormat/>
    <w:rsid w:val="00F60829"/>
    <w:rPr>
      <w:i/>
      <w:iCs/>
      <w:color w:val="0F4761" w:themeColor="accent1" w:themeShade="BF"/>
    </w:rPr>
  </w:style>
  <w:style w:type="paragraph" w:styleId="IntenseQuote">
    <w:name w:val="Intense Quote"/>
    <w:basedOn w:val="Normal"/>
    <w:next w:val="Normal"/>
    <w:link w:val="IntenseQuoteChar"/>
    <w:uiPriority w:val="30"/>
    <w:qFormat/>
    <w:rsid w:val="00F60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829"/>
    <w:rPr>
      <w:i/>
      <w:iCs/>
      <w:color w:val="0F4761" w:themeColor="accent1" w:themeShade="BF"/>
    </w:rPr>
  </w:style>
  <w:style w:type="character" w:styleId="IntenseReference">
    <w:name w:val="Intense Reference"/>
    <w:basedOn w:val="DefaultParagraphFont"/>
    <w:uiPriority w:val="32"/>
    <w:qFormat/>
    <w:rsid w:val="00F608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1408</TotalTime>
  <Pages>4</Pages>
  <Words>663</Words>
  <Characters>4238</Characters>
  <Application>Microsoft Office Word</Application>
  <DocSecurity>0</DocSecurity>
  <Lines>100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Vempati</dc:creator>
  <cp:keywords/>
  <dc:description/>
  <cp:lastModifiedBy>Shivani Vempati</cp:lastModifiedBy>
  <cp:revision>1</cp:revision>
  <dcterms:created xsi:type="dcterms:W3CDTF">2026-02-01T06:10:00Z</dcterms:created>
  <dcterms:modified xsi:type="dcterms:W3CDTF">2026-02-02T05:38:00Z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4e3d9901-178e-45ef-9e7e-a25c71390174</vt:lpwstr>
  </property>
</Properties>
</file>