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2BC4" w14:textId="266A15CE" w:rsidR="00414BA2" w:rsidRDefault="00414BA2">
      <w:r w:rsidRPr="001469B2">
        <w:rPr>
          <w:sz w:val="48"/>
          <w:szCs w:val="48"/>
        </w:rPr>
        <w:drawing>
          <wp:inline distT="0" distB="0" distL="0" distR="0" wp14:anchorId="38EC521A" wp14:editId="006BD281">
            <wp:extent cx="5731510" cy="817880"/>
            <wp:effectExtent l="0" t="0" r="0" b="0"/>
            <wp:docPr id="7" name="Picture 7">
              <a:extLst xmlns:a="http://schemas.openxmlformats.org/drawingml/2006/main">
                <a:ext uri="{FF2B5EF4-FFF2-40B4-BE49-F238E27FC236}">
                  <a16:creationId xmlns:a16="http://schemas.microsoft.com/office/drawing/2014/main" id="{AD750BD9-35DA-40F8-B663-E356007A1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a16="http://schemas.microsoft.com/office/drawing/2014/main" id="{AD750BD9-35DA-40F8-B663-E356007A10D6}"/>
                        </a:ext>
                      </a:extLst>
                    </pic:cNvPr>
                    <pic:cNvPicPr>
                      <a:picLocks noChangeAspect="1"/>
                    </pic:cNvPicPr>
                  </pic:nvPicPr>
                  <pic:blipFill>
                    <a:blip r:embed="rId5"/>
                    <a:stretch>
                      <a:fillRect/>
                    </a:stretch>
                  </pic:blipFill>
                  <pic:spPr>
                    <a:xfrm>
                      <a:off x="0" y="0"/>
                      <a:ext cx="5731510" cy="817880"/>
                    </a:xfrm>
                    <a:prstGeom prst="rect">
                      <a:avLst/>
                    </a:prstGeom>
                  </pic:spPr>
                </pic:pic>
              </a:graphicData>
            </a:graphic>
          </wp:inline>
        </w:drawing>
      </w:r>
    </w:p>
    <w:p w14:paraId="557A2D0C" w14:textId="62733AC8" w:rsidR="001469B2" w:rsidRPr="00B53F8E" w:rsidRDefault="001469B2" w:rsidP="001469B2">
      <w:pPr>
        <w:ind w:left="1440" w:firstLine="720"/>
        <w:rPr>
          <w:b/>
          <w:bCs/>
          <w:sz w:val="48"/>
          <w:szCs w:val="48"/>
        </w:rPr>
      </w:pPr>
      <w:r w:rsidRPr="00B53F8E">
        <w:rPr>
          <w:b/>
          <w:bCs/>
          <w:sz w:val="48"/>
          <w:szCs w:val="48"/>
        </w:rPr>
        <w:t>Major Project Report</w:t>
      </w:r>
    </w:p>
    <w:p w14:paraId="4097FE0F" w14:textId="7A1622F1" w:rsidR="001469B2" w:rsidRPr="00B53F8E" w:rsidRDefault="001469B2">
      <w:pPr>
        <w:rPr>
          <w:b/>
          <w:bCs/>
          <w:sz w:val="48"/>
          <w:szCs w:val="48"/>
        </w:rPr>
      </w:pPr>
      <w:r w:rsidRPr="00B53F8E">
        <w:rPr>
          <w:b/>
          <w:bCs/>
          <w:sz w:val="48"/>
          <w:szCs w:val="48"/>
        </w:rPr>
        <w:tab/>
      </w:r>
      <w:r w:rsidRPr="00B53F8E">
        <w:rPr>
          <w:b/>
          <w:bCs/>
          <w:sz w:val="48"/>
          <w:szCs w:val="48"/>
        </w:rPr>
        <w:tab/>
      </w:r>
      <w:r w:rsidRPr="00B53F8E">
        <w:rPr>
          <w:b/>
          <w:bCs/>
          <w:sz w:val="48"/>
          <w:szCs w:val="48"/>
        </w:rPr>
        <w:tab/>
      </w:r>
      <w:r w:rsidRPr="00B53F8E">
        <w:rPr>
          <w:b/>
          <w:bCs/>
          <w:sz w:val="48"/>
          <w:szCs w:val="48"/>
        </w:rPr>
        <w:tab/>
      </w:r>
      <w:r w:rsidRPr="00B53F8E">
        <w:rPr>
          <w:b/>
          <w:bCs/>
          <w:sz w:val="48"/>
          <w:szCs w:val="48"/>
        </w:rPr>
        <w:tab/>
        <w:t>On</w:t>
      </w:r>
    </w:p>
    <w:p w14:paraId="3E47768E" w14:textId="44A19F7F" w:rsidR="001469B2" w:rsidRPr="00B53F8E" w:rsidRDefault="001469B2">
      <w:pPr>
        <w:rPr>
          <w:b/>
          <w:bCs/>
          <w:sz w:val="48"/>
          <w:szCs w:val="48"/>
        </w:rPr>
      </w:pPr>
      <w:r>
        <w:rPr>
          <w:sz w:val="48"/>
          <w:szCs w:val="48"/>
        </w:rPr>
        <w:tab/>
      </w:r>
      <w:r w:rsidRPr="00B53F8E">
        <w:rPr>
          <w:b/>
          <w:bCs/>
          <w:sz w:val="48"/>
          <w:szCs w:val="48"/>
        </w:rPr>
        <w:t>3-D reconstruction of biological imaging</w:t>
      </w:r>
    </w:p>
    <w:p w14:paraId="3E5F3BDD" w14:textId="388281E6" w:rsidR="001469B2" w:rsidRPr="00B53F8E" w:rsidRDefault="001469B2" w:rsidP="001469B2">
      <w:pPr>
        <w:jc w:val="center"/>
        <w:rPr>
          <w:b/>
          <w:bCs/>
          <w:sz w:val="48"/>
          <w:szCs w:val="48"/>
        </w:rPr>
      </w:pPr>
    </w:p>
    <w:p w14:paraId="0508DE00" w14:textId="01BE32BE" w:rsidR="001469B2" w:rsidRPr="00B53F8E" w:rsidRDefault="001469B2" w:rsidP="001469B2">
      <w:pPr>
        <w:jc w:val="center"/>
        <w:rPr>
          <w:b/>
          <w:bCs/>
          <w:sz w:val="48"/>
          <w:szCs w:val="48"/>
        </w:rPr>
      </w:pPr>
      <w:r w:rsidRPr="00B53F8E">
        <w:rPr>
          <w:b/>
          <w:bCs/>
          <w:sz w:val="48"/>
          <w:szCs w:val="48"/>
        </w:rPr>
        <w:t>By</w:t>
      </w:r>
    </w:p>
    <w:p w14:paraId="6876C712" w14:textId="0DD8E0A1" w:rsidR="001469B2" w:rsidRPr="00B53F8E" w:rsidRDefault="001469B2" w:rsidP="001469B2">
      <w:pPr>
        <w:jc w:val="center"/>
        <w:rPr>
          <w:b/>
          <w:bCs/>
          <w:sz w:val="48"/>
          <w:szCs w:val="48"/>
        </w:rPr>
      </w:pPr>
      <w:r w:rsidRPr="00B53F8E">
        <w:rPr>
          <w:b/>
          <w:bCs/>
          <w:sz w:val="48"/>
          <w:szCs w:val="48"/>
        </w:rPr>
        <w:t>Shivank Goel</w:t>
      </w:r>
    </w:p>
    <w:p w14:paraId="542E30F7" w14:textId="02CA9AAB" w:rsidR="001469B2" w:rsidRPr="00B53F8E" w:rsidRDefault="001469B2" w:rsidP="001469B2">
      <w:pPr>
        <w:jc w:val="center"/>
        <w:rPr>
          <w:b/>
          <w:bCs/>
          <w:sz w:val="48"/>
          <w:szCs w:val="48"/>
        </w:rPr>
      </w:pPr>
      <w:r w:rsidRPr="00B53F8E">
        <w:rPr>
          <w:b/>
          <w:bCs/>
          <w:sz w:val="48"/>
          <w:szCs w:val="48"/>
        </w:rPr>
        <w:t>(201500253)</w:t>
      </w:r>
    </w:p>
    <w:p w14:paraId="319C363D" w14:textId="50D98AC4" w:rsidR="001469B2" w:rsidRPr="00B53F8E" w:rsidRDefault="001469B2" w:rsidP="001469B2">
      <w:pPr>
        <w:jc w:val="center"/>
        <w:rPr>
          <w:b/>
          <w:bCs/>
          <w:sz w:val="48"/>
          <w:szCs w:val="48"/>
        </w:rPr>
      </w:pPr>
    </w:p>
    <w:p w14:paraId="44AD726B" w14:textId="2938D5E8" w:rsidR="001469B2" w:rsidRPr="00B53F8E" w:rsidRDefault="001469B2" w:rsidP="001469B2">
      <w:pPr>
        <w:jc w:val="center"/>
        <w:rPr>
          <w:b/>
          <w:bCs/>
          <w:sz w:val="48"/>
          <w:szCs w:val="48"/>
        </w:rPr>
      </w:pPr>
      <w:r w:rsidRPr="00B53F8E">
        <w:rPr>
          <w:b/>
          <w:bCs/>
          <w:sz w:val="48"/>
          <w:szCs w:val="48"/>
        </w:rPr>
        <w:t>Under the guidance</w:t>
      </w:r>
    </w:p>
    <w:p w14:paraId="0472DED5" w14:textId="11829FB4" w:rsidR="001469B2" w:rsidRPr="00B53F8E" w:rsidRDefault="001469B2" w:rsidP="001469B2">
      <w:pPr>
        <w:jc w:val="center"/>
        <w:rPr>
          <w:b/>
          <w:bCs/>
          <w:sz w:val="48"/>
          <w:szCs w:val="48"/>
        </w:rPr>
      </w:pPr>
      <w:r w:rsidRPr="00B53F8E">
        <w:rPr>
          <w:b/>
          <w:bCs/>
          <w:sz w:val="48"/>
          <w:szCs w:val="48"/>
        </w:rPr>
        <w:t>Of</w:t>
      </w:r>
    </w:p>
    <w:p w14:paraId="397177F8" w14:textId="4C6E16E7" w:rsidR="001469B2" w:rsidRPr="00B53F8E" w:rsidRDefault="001469B2" w:rsidP="001469B2">
      <w:pPr>
        <w:jc w:val="center"/>
        <w:rPr>
          <w:b/>
          <w:bCs/>
          <w:sz w:val="48"/>
          <w:szCs w:val="48"/>
        </w:rPr>
      </w:pPr>
      <w:r w:rsidRPr="00B53F8E">
        <w:rPr>
          <w:b/>
          <w:bCs/>
          <w:sz w:val="48"/>
          <w:szCs w:val="48"/>
        </w:rPr>
        <w:t>Bijoyta Roy</w:t>
      </w:r>
    </w:p>
    <w:p w14:paraId="36717A41" w14:textId="059E03DD" w:rsidR="001469B2" w:rsidRPr="00B53F8E" w:rsidRDefault="001469B2" w:rsidP="001469B2">
      <w:pPr>
        <w:jc w:val="center"/>
        <w:rPr>
          <w:b/>
          <w:bCs/>
          <w:sz w:val="48"/>
          <w:szCs w:val="48"/>
        </w:rPr>
      </w:pPr>
      <w:r w:rsidRPr="00B53F8E">
        <w:rPr>
          <w:b/>
          <w:bCs/>
          <w:sz w:val="48"/>
          <w:szCs w:val="48"/>
        </w:rPr>
        <w:t>(Assistant professor-1)</w:t>
      </w:r>
    </w:p>
    <w:p w14:paraId="1A06FBB8" w14:textId="5BB85590" w:rsidR="001469B2" w:rsidRDefault="001469B2" w:rsidP="001469B2">
      <w:pPr>
        <w:jc w:val="center"/>
        <w:rPr>
          <w:sz w:val="48"/>
          <w:szCs w:val="48"/>
        </w:rPr>
      </w:pPr>
      <w:r w:rsidRPr="00B53F8E">
        <w:rPr>
          <w:b/>
          <w:bCs/>
          <w:sz w:val="48"/>
          <w:szCs w:val="48"/>
        </w:rPr>
        <w:t>Computer Science and Engineering</w:t>
      </w:r>
    </w:p>
    <w:p w14:paraId="1A52C699" w14:textId="77777777" w:rsidR="00B53F8E" w:rsidRPr="001469B2" w:rsidRDefault="00B53F8E" w:rsidP="00B53F8E">
      <w:pPr>
        <w:jc w:val="center"/>
        <w:rPr>
          <w:rFonts w:ascii="Alberta" w:hAnsi="Alberta"/>
          <w:sz w:val="48"/>
          <w:szCs w:val="48"/>
        </w:rPr>
      </w:pPr>
      <w:r w:rsidRPr="001469B2">
        <w:rPr>
          <w:rFonts w:ascii="Alberta" w:hAnsi="Alberta"/>
          <w:sz w:val="48"/>
          <w:szCs w:val="48"/>
        </w:rPr>
        <w:t>Department of computer science engineering</w:t>
      </w:r>
    </w:p>
    <w:tbl>
      <w:tblPr>
        <w:tblStyle w:val="TableGrid"/>
        <w:tblpPr w:leftFromText="180" w:rightFromText="180" w:horzAnchor="margin" w:tblpY="1440"/>
        <w:tblW w:w="0" w:type="auto"/>
        <w:tblLook w:val="04A0" w:firstRow="1" w:lastRow="0" w:firstColumn="1" w:lastColumn="0" w:noHBand="0" w:noVBand="1"/>
      </w:tblPr>
      <w:tblGrid>
        <w:gridCol w:w="3080"/>
        <w:gridCol w:w="3081"/>
        <w:gridCol w:w="3081"/>
      </w:tblGrid>
      <w:tr w:rsidR="00B53F8E" w14:paraId="1767C2FE" w14:textId="77777777" w:rsidTr="00B53F8E">
        <w:tc>
          <w:tcPr>
            <w:tcW w:w="3080" w:type="dxa"/>
          </w:tcPr>
          <w:p w14:paraId="50CFE50F" w14:textId="16764AEA" w:rsidR="00B53F8E" w:rsidRPr="00B53F8E" w:rsidRDefault="00B53F8E" w:rsidP="00B53F8E">
            <w:pPr>
              <w:jc w:val="center"/>
              <w:rPr>
                <w:rFonts w:ascii="Times New Roman" w:hAnsi="Times New Roman" w:cs="Times New Roman"/>
                <w:sz w:val="48"/>
                <w:szCs w:val="48"/>
              </w:rPr>
            </w:pPr>
            <w:r w:rsidRPr="00B53F8E">
              <w:rPr>
                <w:rFonts w:ascii="Times New Roman" w:hAnsi="Times New Roman" w:cs="Times New Roman"/>
                <w:sz w:val="48"/>
                <w:szCs w:val="48"/>
              </w:rPr>
              <w:t>SL. N0.</w:t>
            </w:r>
          </w:p>
        </w:tc>
        <w:tc>
          <w:tcPr>
            <w:tcW w:w="3081" w:type="dxa"/>
          </w:tcPr>
          <w:p w14:paraId="5293462B" w14:textId="51BD7CE3" w:rsidR="00B53F8E" w:rsidRPr="00B53F8E" w:rsidRDefault="00B53F8E" w:rsidP="00B53F8E">
            <w:pPr>
              <w:jc w:val="center"/>
              <w:rPr>
                <w:rFonts w:ascii="Times New Roman" w:hAnsi="Times New Roman" w:cs="Times New Roman"/>
                <w:sz w:val="48"/>
                <w:szCs w:val="48"/>
              </w:rPr>
            </w:pPr>
            <w:r w:rsidRPr="00B53F8E">
              <w:rPr>
                <w:rFonts w:ascii="Times New Roman" w:hAnsi="Times New Roman" w:cs="Times New Roman"/>
                <w:sz w:val="48"/>
                <w:szCs w:val="48"/>
              </w:rPr>
              <w:t>Topic</w:t>
            </w:r>
          </w:p>
        </w:tc>
        <w:tc>
          <w:tcPr>
            <w:tcW w:w="3081" w:type="dxa"/>
          </w:tcPr>
          <w:p w14:paraId="76F7B1AA" w14:textId="6ED1065B" w:rsidR="00B53F8E" w:rsidRPr="00B53F8E" w:rsidRDefault="00B53F8E" w:rsidP="00B53F8E">
            <w:pPr>
              <w:jc w:val="center"/>
              <w:rPr>
                <w:rFonts w:ascii="Times New Roman" w:hAnsi="Times New Roman" w:cs="Times New Roman"/>
                <w:sz w:val="48"/>
                <w:szCs w:val="48"/>
              </w:rPr>
            </w:pPr>
            <w:r w:rsidRPr="00B53F8E">
              <w:rPr>
                <w:rFonts w:ascii="Times New Roman" w:hAnsi="Times New Roman" w:cs="Times New Roman"/>
                <w:sz w:val="48"/>
                <w:szCs w:val="48"/>
              </w:rPr>
              <w:t>Page N0.</w:t>
            </w:r>
          </w:p>
        </w:tc>
      </w:tr>
      <w:tr w:rsidR="00B53F8E" w14:paraId="0E26D864" w14:textId="77777777" w:rsidTr="00B53F8E">
        <w:tc>
          <w:tcPr>
            <w:tcW w:w="3080" w:type="dxa"/>
          </w:tcPr>
          <w:p w14:paraId="02B0440C" w14:textId="63EDBB15" w:rsidR="00B53F8E" w:rsidRPr="00B53F8E" w:rsidRDefault="00B53F8E" w:rsidP="00B53F8E">
            <w:pPr>
              <w:jc w:val="center"/>
              <w:rPr>
                <w:rFonts w:ascii="Times New Roman" w:hAnsi="Times New Roman" w:cs="Times New Roman"/>
                <w:sz w:val="36"/>
                <w:szCs w:val="36"/>
              </w:rPr>
            </w:pPr>
            <w:r w:rsidRPr="00B53F8E">
              <w:rPr>
                <w:rFonts w:ascii="Times New Roman" w:hAnsi="Times New Roman" w:cs="Times New Roman"/>
                <w:sz w:val="36"/>
                <w:szCs w:val="36"/>
              </w:rPr>
              <w:t>1</w:t>
            </w:r>
          </w:p>
        </w:tc>
        <w:tc>
          <w:tcPr>
            <w:tcW w:w="3081" w:type="dxa"/>
          </w:tcPr>
          <w:p w14:paraId="3F2F358F" w14:textId="620390B6" w:rsidR="00B53F8E" w:rsidRPr="00B53F8E" w:rsidRDefault="00B53F8E" w:rsidP="00B53F8E">
            <w:pPr>
              <w:jc w:val="both"/>
              <w:rPr>
                <w:rFonts w:ascii="Times New Roman" w:hAnsi="Times New Roman" w:cs="Times New Roman"/>
                <w:sz w:val="36"/>
                <w:szCs w:val="36"/>
              </w:rPr>
            </w:pPr>
            <w:r w:rsidRPr="00B53F8E">
              <w:rPr>
                <w:rFonts w:ascii="Times New Roman" w:hAnsi="Times New Roman" w:cs="Times New Roman"/>
                <w:sz w:val="36"/>
                <w:szCs w:val="36"/>
              </w:rPr>
              <w:t>Abstract</w:t>
            </w:r>
          </w:p>
        </w:tc>
        <w:tc>
          <w:tcPr>
            <w:tcW w:w="3081" w:type="dxa"/>
          </w:tcPr>
          <w:p w14:paraId="11268772" w14:textId="77777777" w:rsidR="00B53F8E" w:rsidRPr="00B53F8E" w:rsidRDefault="00B53F8E" w:rsidP="00B53F8E">
            <w:pPr>
              <w:jc w:val="center"/>
              <w:rPr>
                <w:rFonts w:ascii="Times New Roman" w:hAnsi="Times New Roman" w:cs="Times New Roman"/>
                <w:sz w:val="48"/>
                <w:szCs w:val="48"/>
              </w:rPr>
            </w:pPr>
          </w:p>
        </w:tc>
      </w:tr>
      <w:tr w:rsidR="00B53F8E" w14:paraId="297A98FA" w14:textId="77777777" w:rsidTr="00B53F8E">
        <w:tc>
          <w:tcPr>
            <w:tcW w:w="3080" w:type="dxa"/>
          </w:tcPr>
          <w:p w14:paraId="03481BBF" w14:textId="322EEF5E" w:rsidR="00B53F8E" w:rsidRPr="00B53F8E" w:rsidRDefault="00B53F8E" w:rsidP="00B53F8E">
            <w:pPr>
              <w:jc w:val="center"/>
              <w:rPr>
                <w:rFonts w:ascii="Times New Roman" w:hAnsi="Times New Roman" w:cs="Times New Roman"/>
                <w:sz w:val="36"/>
                <w:szCs w:val="36"/>
              </w:rPr>
            </w:pPr>
            <w:r w:rsidRPr="00B53F8E">
              <w:rPr>
                <w:rFonts w:ascii="Times New Roman" w:hAnsi="Times New Roman" w:cs="Times New Roman"/>
                <w:sz w:val="36"/>
                <w:szCs w:val="36"/>
              </w:rPr>
              <w:t>2</w:t>
            </w:r>
          </w:p>
        </w:tc>
        <w:tc>
          <w:tcPr>
            <w:tcW w:w="3081" w:type="dxa"/>
          </w:tcPr>
          <w:p w14:paraId="005D1055" w14:textId="447B65FD" w:rsidR="00B53F8E" w:rsidRPr="00B53F8E" w:rsidRDefault="00B53F8E" w:rsidP="00B53F8E">
            <w:pPr>
              <w:jc w:val="both"/>
              <w:rPr>
                <w:rFonts w:ascii="Times New Roman" w:hAnsi="Times New Roman" w:cs="Times New Roman"/>
                <w:sz w:val="36"/>
                <w:szCs w:val="36"/>
              </w:rPr>
            </w:pPr>
            <w:r w:rsidRPr="00B53F8E">
              <w:rPr>
                <w:rFonts w:ascii="Times New Roman" w:hAnsi="Times New Roman" w:cs="Times New Roman"/>
                <w:sz w:val="36"/>
                <w:szCs w:val="36"/>
              </w:rPr>
              <w:t>Introduction</w:t>
            </w:r>
          </w:p>
        </w:tc>
        <w:tc>
          <w:tcPr>
            <w:tcW w:w="3081" w:type="dxa"/>
          </w:tcPr>
          <w:p w14:paraId="0D484B3A" w14:textId="77777777" w:rsidR="00B53F8E" w:rsidRPr="00B53F8E" w:rsidRDefault="00B53F8E" w:rsidP="00B53F8E">
            <w:pPr>
              <w:jc w:val="center"/>
              <w:rPr>
                <w:rFonts w:ascii="Times New Roman" w:hAnsi="Times New Roman" w:cs="Times New Roman"/>
                <w:sz w:val="48"/>
                <w:szCs w:val="48"/>
              </w:rPr>
            </w:pPr>
          </w:p>
        </w:tc>
      </w:tr>
      <w:tr w:rsidR="00B53F8E" w14:paraId="647C51DF" w14:textId="77777777" w:rsidTr="00B53F8E">
        <w:tc>
          <w:tcPr>
            <w:tcW w:w="3080" w:type="dxa"/>
          </w:tcPr>
          <w:p w14:paraId="5F4B7F27" w14:textId="4DA1C1B7" w:rsidR="00B53F8E" w:rsidRPr="00B53F8E" w:rsidRDefault="00B53F8E" w:rsidP="00B53F8E">
            <w:pPr>
              <w:jc w:val="center"/>
              <w:rPr>
                <w:rFonts w:ascii="Times New Roman" w:hAnsi="Times New Roman" w:cs="Times New Roman"/>
                <w:sz w:val="36"/>
                <w:szCs w:val="36"/>
              </w:rPr>
            </w:pPr>
            <w:r w:rsidRPr="00B53F8E">
              <w:rPr>
                <w:rFonts w:ascii="Times New Roman" w:hAnsi="Times New Roman" w:cs="Times New Roman"/>
                <w:sz w:val="36"/>
                <w:szCs w:val="36"/>
              </w:rPr>
              <w:t>3</w:t>
            </w:r>
          </w:p>
        </w:tc>
        <w:tc>
          <w:tcPr>
            <w:tcW w:w="3081" w:type="dxa"/>
          </w:tcPr>
          <w:p w14:paraId="6E59D976" w14:textId="45435ABE" w:rsidR="00B53F8E" w:rsidRPr="00B53F8E" w:rsidRDefault="00B53F8E" w:rsidP="00B53F8E">
            <w:pPr>
              <w:jc w:val="both"/>
              <w:rPr>
                <w:rFonts w:ascii="Times New Roman" w:hAnsi="Times New Roman" w:cs="Times New Roman"/>
                <w:sz w:val="36"/>
                <w:szCs w:val="36"/>
              </w:rPr>
            </w:pPr>
            <w:r w:rsidRPr="00B53F8E">
              <w:rPr>
                <w:rFonts w:ascii="Times New Roman" w:hAnsi="Times New Roman" w:cs="Times New Roman"/>
                <w:sz w:val="36"/>
                <w:szCs w:val="36"/>
              </w:rPr>
              <w:t>Literature Survey</w:t>
            </w:r>
          </w:p>
        </w:tc>
        <w:tc>
          <w:tcPr>
            <w:tcW w:w="3081" w:type="dxa"/>
          </w:tcPr>
          <w:p w14:paraId="07F887BF" w14:textId="77777777" w:rsidR="00B53F8E" w:rsidRPr="00B53F8E" w:rsidRDefault="00B53F8E" w:rsidP="00B53F8E">
            <w:pPr>
              <w:jc w:val="center"/>
              <w:rPr>
                <w:rFonts w:ascii="Times New Roman" w:hAnsi="Times New Roman" w:cs="Times New Roman"/>
                <w:sz w:val="48"/>
                <w:szCs w:val="48"/>
              </w:rPr>
            </w:pPr>
          </w:p>
        </w:tc>
      </w:tr>
      <w:tr w:rsidR="00B53F8E" w14:paraId="713A4015" w14:textId="77777777" w:rsidTr="00B53F8E">
        <w:tc>
          <w:tcPr>
            <w:tcW w:w="3080" w:type="dxa"/>
          </w:tcPr>
          <w:p w14:paraId="105DCDA7" w14:textId="519157C8" w:rsidR="00B53F8E" w:rsidRPr="00B53F8E" w:rsidRDefault="00B53F8E" w:rsidP="00B53F8E">
            <w:pPr>
              <w:jc w:val="center"/>
              <w:rPr>
                <w:rFonts w:ascii="Times New Roman" w:hAnsi="Times New Roman" w:cs="Times New Roman"/>
                <w:sz w:val="36"/>
                <w:szCs w:val="36"/>
              </w:rPr>
            </w:pPr>
            <w:r w:rsidRPr="00B53F8E">
              <w:rPr>
                <w:rFonts w:ascii="Times New Roman" w:hAnsi="Times New Roman" w:cs="Times New Roman"/>
                <w:sz w:val="36"/>
                <w:szCs w:val="36"/>
              </w:rPr>
              <w:t>4</w:t>
            </w:r>
          </w:p>
        </w:tc>
        <w:tc>
          <w:tcPr>
            <w:tcW w:w="3081" w:type="dxa"/>
          </w:tcPr>
          <w:p w14:paraId="79A739E2" w14:textId="7D7BE9A2" w:rsidR="00B53F8E" w:rsidRPr="00B53F8E" w:rsidRDefault="00B53F8E" w:rsidP="00B53F8E">
            <w:pPr>
              <w:jc w:val="both"/>
              <w:rPr>
                <w:rFonts w:ascii="Times New Roman" w:hAnsi="Times New Roman" w:cs="Times New Roman"/>
                <w:sz w:val="36"/>
                <w:szCs w:val="36"/>
              </w:rPr>
            </w:pPr>
            <w:r w:rsidRPr="00B53F8E">
              <w:rPr>
                <w:rFonts w:ascii="Times New Roman" w:hAnsi="Times New Roman" w:cs="Times New Roman"/>
                <w:sz w:val="36"/>
                <w:szCs w:val="36"/>
              </w:rPr>
              <w:t>Problem definition</w:t>
            </w:r>
          </w:p>
        </w:tc>
        <w:tc>
          <w:tcPr>
            <w:tcW w:w="3081" w:type="dxa"/>
          </w:tcPr>
          <w:p w14:paraId="1F64987A" w14:textId="77777777" w:rsidR="00B53F8E" w:rsidRPr="00B53F8E" w:rsidRDefault="00B53F8E" w:rsidP="00B53F8E">
            <w:pPr>
              <w:jc w:val="center"/>
              <w:rPr>
                <w:rFonts w:ascii="Times New Roman" w:hAnsi="Times New Roman" w:cs="Times New Roman"/>
                <w:sz w:val="48"/>
                <w:szCs w:val="48"/>
              </w:rPr>
            </w:pPr>
          </w:p>
        </w:tc>
      </w:tr>
      <w:tr w:rsidR="00B53F8E" w14:paraId="16C678B2" w14:textId="77777777" w:rsidTr="00B53F8E">
        <w:tc>
          <w:tcPr>
            <w:tcW w:w="3080" w:type="dxa"/>
          </w:tcPr>
          <w:p w14:paraId="62B95592" w14:textId="4FE16660" w:rsidR="00B53F8E" w:rsidRPr="00B53F8E" w:rsidRDefault="00B53F8E" w:rsidP="00B53F8E">
            <w:pPr>
              <w:jc w:val="center"/>
              <w:rPr>
                <w:rFonts w:ascii="Times New Roman" w:hAnsi="Times New Roman" w:cs="Times New Roman"/>
                <w:sz w:val="36"/>
                <w:szCs w:val="36"/>
              </w:rPr>
            </w:pPr>
            <w:r w:rsidRPr="00B53F8E">
              <w:rPr>
                <w:rFonts w:ascii="Times New Roman" w:hAnsi="Times New Roman" w:cs="Times New Roman"/>
                <w:sz w:val="36"/>
                <w:szCs w:val="36"/>
              </w:rPr>
              <w:t>5</w:t>
            </w:r>
          </w:p>
        </w:tc>
        <w:tc>
          <w:tcPr>
            <w:tcW w:w="3081" w:type="dxa"/>
          </w:tcPr>
          <w:p w14:paraId="7B14AA43" w14:textId="65DBCE12" w:rsidR="00B53F8E" w:rsidRPr="00B53F8E" w:rsidRDefault="00B53F8E" w:rsidP="00B53F8E">
            <w:pPr>
              <w:jc w:val="both"/>
              <w:rPr>
                <w:rFonts w:ascii="Times New Roman" w:hAnsi="Times New Roman" w:cs="Times New Roman"/>
                <w:sz w:val="36"/>
                <w:szCs w:val="36"/>
              </w:rPr>
            </w:pPr>
            <w:r w:rsidRPr="00B53F8E">
              <w:rPr>
                <w:rFonts w:ascii="Times New Roman" w:hAnsi="Times New Roman" w:cs="Times New Roman"/>
                <w:sz w:val="36"/>
                <w:szCs w:val="36"/>
              </w:rPr>
              <w:t>Solution Strategy</w:t>
            </w:r>
          </w:p>
        </w:tc>
        <w:tc>
          <w:tcPr>
            <w:tcW w:w="3081" w:type="dxa"/>
          </w:tcPr>
          <w:p w14:paraId="62D4BF94" w14:textId="77777777" w:rsidR="00B53F8E" w:rsidRPr="00B53F8E" w:rsidRDefault="00B53F8E" w:rsidP="00B53F8E">
            <w:pPr>
              <w:jc w:val="center"/>
              <w:rPr>
                <w:rFonts w:ascii="Times New Roman" w:hAnsi="Times New Roman" w:cs="Times New Roman"/>
                <w:sz w:val="48"/>
                <w:szCs w:val="48"/>
              </w:rPr>
            </w:pPr>
          </w:p>
        </w:tc>
      </w:tr>
      <w:tr w:rsidR="00B53F8E" w14:paraId="1433DD9D" w14:textId="77777777" w:rsidTr="00B53F8E">
        <w:tc>
          <w:tcPr>
            <w:tcW w:w="3080" w:type="dxa"/>
          </w:tcPr>
          <w:p w14:paraId="5710F5AB" w14:textId="15215F19" w:rsidR="00B53F8E" w:rsidRPr="00B53F8E" w:rsidRDefault="00B53F8E" w:rsidP="00B53F8E">
            <w:pPr>
              <w:jc w:val="center"/>
              <w:rPr>
                <w:rFonts w:ascii="Times New Roman" w:hAnsi="Times New Roman" w:cs="Times New Roman"/>
                <w:sz w:val="36"/>
                <w:szCs w:val="36"/>
              </w:rPr>
            </w:pPr>
            <w:r w:rsidRPr="00B53F8E">
              <w:rPr>
                <w:rFonts w:ascii="Times New Roman" w:hAnsi="Times New Roman" w:cs="Times New Roman"/>
                <w:sz w:val="36"/>
                <w:szCs w:val="36"/>
              </w:rPr>
              <w:t>6</w:t>
            </w:r>
          </w:p>
        </w:tc>
        <w:tc>
          <w:tcPr>
            <w:tcW w:w="3081" w:type="dxa"/>
          </w:tcPr>
          <w:p w14:paraId="40AD7305" w14:textId="66BC639F" w:rsidR="00B53F8E" w:rsidRPr="00B53F8E" w:rsidRDefault="00B53F8E" w:rsidP="00B53F8E">
            <w:pPr>
              <w:jc w:val="both"/>
              <w:rPr>
                <w:rFonts w:ascii="Times New Roman" w:hAnsi="Times New Roman" w:cs="Times New Roman"/>
                <w:sz w:val="36"/>
                <w:szCs w:val="36"/>
              </w:rPr>
            </w:pPr>
            <w:r w:rsidRPr="00B53F8E">
              <w:rPr>
                <w:rFonts w:ascii="Times New Roman" w:hAnsi="Times New Roman" w:cs="Times New Roman"/>
                <w:sz w:val="36"/>
                <w:szCs w:val="36"/>
              </w:rPr>
              <w:t>Gantt Chart</w:t>
            </w:r>
          </w:p>
        </w:tc>
        <w:tc>
          <w:tcPr>
            <w:tcW w:w="3081" w:type="dxa"/>
          </w:tcPr>
          <w:p w14:paraId="59224EBF" w14:textId="77777777" w:rsidR="00B53F8E" w:rsidRPr="00B53F8E" w:rsidRDefault="00B53F8E" w:rsidP="00B53F8E">
            <w:pPr>
              <w:jc w:val="center"/>
              <w:rPr>
                <w:rFonts w:ascii="Times New Roman" w:hAnsi="Times New Roman" w:cs="Times New Roman"/>
                <w:sz w:val="48"/>
                <w:szCs w:val="48"/>
              </w:rPr>
            </w:pPr>
          </w:p>
        </w:tc>
      </w:tr>
      <w:tr w:rsidR="00B53F8E" w14:paraId="63E259E5" w14:textId="77777777" w:rsidTr="00B53F8E">
        <w:trPr>
          <w:trHeight w:val="502"/>
        </w:trPr>
        <w:tc>
          <w:tcPr>
            <w:tcW w:w="3080" w:type="dxa"/>
          </w:tcPr>
          <w:p w14:paraId="24C99CEA" w14:textId="3C49FCFA" w:rsidR="00B53F8E" w:rsidRPr="00B53F8E" w:rsidRDefault="00B53F8E" w:rsidP="00B53F8E">
            <w:pPr>
              <w:jc w:val="center"/>
              <w:rPr>
                <w:rFonts w:ascii="Times New Roman" w:hAnsi="Times New Roman" w:cs="Times New Roman"/>
                <w:sz w:val="36"/>
                <w:szCs w:val="36"/>
              </w:rPr>
            </w:pPr>
            <w:r w:rsidRPr="00B53F8E">
              <w:rPr>
                <w:rFonts w:ascii="Times New Roman" w:hAnsi="Times New Roman" w:cs="Times New Roman"/>
                <w:sz w:val="36"/>
                <w:szCs w:val="36"/>
              </w:rPr>
              <w:t>7</w:t>
            </w:r>
          </w:p>
        </w:tc>
        <w:tc>
          <w:tcPr>
            <w:tcW w:w="3081" w:type="dxa"/>
          </w:tcPr>
          <w:p w14:paraId="65957E6B" w14:textId="3DF27CDE" w:rsidR="00B53F8E" w:rsidRPr="00B53F8E" w:rsidRDefault="00B53F8E" w:rsidP="00B53F8E">
            <w:pPr>
              <w:jc w:val="both"/>
              <w:rPr>
                <w:rFonts w:ascii="Times New Roman" w:hAnsi="Times New Roman" w:cs="Times New Roman"/>
                <w:sz w:val="36"/>
                <w:szCs w:val="36"/>
              </w:rPr>
            </w:pPr>
            <w:r w:rsidRPr="00B53F8E">
              <w:rPr>
                <w:rFonts w:ascii="Times New Roman" w:hAnsi="Times New Roman" w:cs="Times New Roman"/>
                <w:sz w:val="36"/>
                <w:szCs w:val="36"/>
              </w:rPr>
              <w:t>References</w:t>
            </w:r>
          </w:p>
        </w:tc>
        <w:tc>
          <w:tcPr>
            <w:tcW w:w="3081" w:type="dxa"/>
          </w:tcPr>
          <w:p w14:paraId="331FBEAA" w14:textId="77777777" w:rsidR="00B53F8E" w:rsidRPr="00B53F8E" w:rsidRDefault="00B53F8E" w:rsidP="00B53F8E">
            <w:pPr>
              <w:jc w:val="center"/>
              <w:rPr>
                <w:rFonts w:ascii="Times New Roman" w:hAnsi="Times New Roman" w:cs="Times New Roman"/>
                <w:sz w:val="48"/>
                <w:szCs w:val="48"/>
              </w:rPr>
            </w:pPr>
          </w:p>
        </w:tc>
      </w:tr>
    </w:tbl>
    <w:p w14:paraId="49B75C0A" w14:textId="6A192550" w:rsidR="00B53F8E" w:rsidRPr="00B53F8E" w:rsidRDefault="00B53F8E" w:rsidP="001469B2">
      <w:pPr>
        <w:jc w:val="center"/>
        <w:rPr>
          <w:rFonts w:ascii="Times New Roman" w:hAnsi="Times New Roman" w:cs="Times New Roman"/>
          <w:b/>
          <w:bCs/>
          <w:sz w:val="48"/>
          <w:szCs w:val="48"/>
        </w:rPr>
      </w:pPr>
      <w:r w:rsidRPr="00B53F8E">
        <w:rPr>
          <w:rFonts w:ascii="Times New Roman" w:hAnsi="Times New Roman" w:cs="Times New Roman"/>
          <w:b/>
          <w:bCs/>
          <w:sz w:val="48"/>
          <w:szCs w:val="48"/>
        </w:rPr>
        <w:t>Contents</w:t>
      </w:r>
    </w:p>
    <w:p w14:paraId="1AF3E2B4" w14:textId="77777777" w:rsidR="001469B2" w:rsidRDefault="001469B2">
      <w:pPr>
        <w:rPr>
          <w:sz w:val="48"/>
          <w:szCs w:val="48"/>
        </w:rPr>
      </w:pPr>
      <w:r>
        <w:rPr>
          <w:sz w:val="48"/>
          <w:szCs w:val="48"/>
        </w:rPr>
        <w:br w:type="page"/>
      </w:r>
    </w:p>
    <w:p w14:paraId="055AE7A1" w14:textId="2A0D3F68" w:rsidR="001469B2" w:rsidRPr="003876E7" w:rsidRDefault="003876E7" w:rsidP="001469B2">
      <w:pPr>
        <w:jc w:val="center"/>
        <w:rPr>
          <w:b/>
          <w:bCs/>
          <w:sz w:val="28"/>
          <w:szCs w:val="28"/>
        </w:rPr>
      </w:pPr>
      <w:bookmarkStart w:id="0" w:name="_GoBack"/>
      <w:bookmarkEnd w:id="0"/>
      <w:r w:rsidRPr="003876E7">
        <w:rPr>
          <w:b/>
          <w:bCs/>
          <w:sz w:val="28"/>
          <w:szCs w:val="28"/>
        </w:rPr>
        <w:t>Abstract</w:t>
      </w:r>
    </w:p>
    <w:p w14:paraId="40289B05" w14:textId="77777777" w:rsidR="003876E7" w:rsidRDefault="003876E7" w:rsidP="003876E7">
      <w:pPr>
        <w:pStyle w:val="paragraph"/>
        <w:spacing w:before="0" w:beforeAutospacing="0" w:after="0" w:afterAutospacing="0"/>
        <w:jc w:val="both"/>
        <w:textAlignment w:val="baseline"/>
        <w:rPr>
          <w:rFonts w:asciiTheme="minorHAnsi" w:eastAsiaTheme="minorHAnsi" w:hAnsiTheme="minorHAnsi" w:cs="Mangal"/>
          <w:sz w:val="48"/>
          <w:szCs w:val="48"/>
          <w:lang w:eastAsia="en-US"/>
        </w:rPr>
      </w:pPr>
    </w:p>
    <w:p w14:paraId="4BF31C06" w14:textId="2081C040" w:rsidR="003876E7" w:rsidRPr="003876E7" w:rsidRDefault="003876E7" w:rsidP="00315D66">
      <w:pPr>
        <w:pStyle w:val="paragraph"/>
        <w:spacing w:before="0" w:beforeAutospacing="0" w:after="0" w:afterAutospacing="0" w:line="360" w:lineRule="auto"/>
        <w:jc w:val="both"/>
        <w:textAlignment w:val="baseline"/>
        <w:rPr>
          <w:rFonts w:ascii="Arial" w:hAnsi="Arial" w:cs="Arial"/>
          <w:lang w:val="en-US"/>
        </w:rPr>
      </w:pPr>
      <w:r w:rsidRPr="003876E7">
        <w:rPr>
          <w:rStyle w:val="contextualspellingandgrammarerror"/>
          <w:color w:val="000000"/>
          <w:position w:val="4"/>
          <w:lang w:val="en-US"/>
        </w:rPr>
        <w:t>3-</w:t>
      </w:r>
      <w:r w:rsidRPr="003876E7">
        <w:rPr>
          <w:rStyle w:val="contextualspellingandgrammarerror"/>
          <w:color w:val="000000"/>
          <w:position w:val="4"/>
          <w:lang w:val="en-US"/>
        </w:rPr>
        <w:t>dimensional</w:t>
      </w:r>
      <w:r w:rsidRPr="003876E7">
        <w:rPr>
          <w:rStyle w:val="normaltextrun"/>
          <w:color w:val="000000"/>
          <w:position w:val="4"/>
          <w:lang w:val="en-US"/>
        </w:rPr>
        <w:t xml:space="preserve"> reconstruction model can help doctors in better visualization of human organs and make it easier and more accurate to diagnosis and prescribe therapy for the </w:t>
      </w:r>
      <w:proofErr w:type="gramStart"/>
      <w:r w:rsidRPr="003876E7">
        <w:rPr>
          <w:rStyle w:val="normaltextrun"/>
          <w:color w:val="000000"/>
          <w:position w:val="4"/>
          <w:lang w:val="en-US"/>
        </w:rPr>
        <w:t>patient .</w:t>
      </w:r>
      <w:proofErr w:type="gramEnd"/>
      <w:r w:rsidRPr="003876E7">
        <w:rPr>
          <w:rStyle w:val="eop"/>
          <w:lang w:val="en-US"/>
        </w:rPr>
        <w:t>​</w:t>
      </w:r>
      <w:r w:rsidRPr="003876E7">
        <w:rPr>
          <w:rFonts w:ascii="Arial" w:hAnsi="Arial" w:cs="Arial"/>
          <w:lang w:val="en-US"/>
        </w:rPr>
        <w:t xml:space="preserve"> </w:t>
      </w:r>
      <w:r w:rsidRPr="003876E7">
        <w:rPr>
          <w:rStyle w:val="normaltextrun"/>
          <w:color w:val="000000"/>
          <w:position w:val="4"/>
          <w:lang w:val="en-US"/>
        </w:rPr>
        <w:t>Biological imaging produces 2 dimensional images that represents different cross sections of the appropriate part of the</w:t>
      </w:r>
      <w:r w:rsidRPr="003876E7">
        <w:rPr>
          <w:rStyle w:val="normaltextrun"/>
          <w:color w:val="000000"/>
          <w:position w:val="4"/>
          <w:lang w:val="en-US"/>
        </w:rPr>
        <w:t xml:space="preserve"> </w:t>
      </w:r>
      <w:r w:rsidRPr="003876E7">
        <w:rPr>
          <w:rStyle w:val="normaltextrun"/>
          <w:color w:val="000000"/>
          <w:position w:val="4"/>
          <w:lang w:val="en-US"/>
        </w:rPr>
        <w:t>human</w:t>
      </w:r>
      <w:r w:rsidRPr="003876E7">
        <w:rPr>
          <w:rStyle w:val="normaltextrun"/>
          <w:color w:val="000000"/>
          <w:position w:val="4"/>
          <w:lang w:val="en-US"/>
        </w:rPr>
        <w:t xml:space="preserve"> </w:t>
      </w:r>
      <w:r w:rsidRPr="003876E7">
        <w:rPr>
          <w:rStyle w:val="normaltextrun"/>
          <w:color w:val="000000"/>
          <w:position w:val="4"/>
          <w:lang w:val="en-US"/>
        </w:rPr>
        <w:t>body</w:t>
      </w:r>
      <w:r w:rsidRPr="003876E7">
        <w:rPr>
          <w:rStyle w:val="normaltextrun"/>
          <w:color w:val="000000"/>
          <w:position w:val="4"/>
          <w:lang w:val="en-US"/>
        </w:rPr>
        <w:t xml:space="preserve"> </w:t>
      </w:r>
      <w:r w:rsidRPr="003876E7">
        <w:rPr>
          <w:rStyle w:val="normaltextrun"/>
          <w:color w:val="000000"/>
          <w:position w:val="4"/>
          <w:lang w:val="en-US"/>
        </w:rPr>
        <w:t>.</w:t>
      </w:r>
      <w:r w:rsidRPr="003876E7">
        <w:rPr>
          <w:rStyle w:val="normaltextrun"/>
          <w:color w:val="000000"/>
          <w:position w:val="4"/>
          <w:lang w:val="en-US"/>
        </w:rPr>
        <w:t xml:space="preserve"> </w:t>
      </w:r>
      <w:r w:rsidRPr="003876E7">
        <w:rPr>
          <w:rStyle w:val="contextualspellingandgrammarerror"/>
          <w:color w:val="000000"/>
          <w:position w:val="4"/>
          <w:lang w:val="en-US"/>
        </w:rPr>
        <w:t>3dimensional</w:t>
      </w:r>
      <w:r w:rsidRPr="003876E7">
        <w:rPr>
          <w:rStyle w:val="normaltextrun"/>
          <w:color w:val="000000"/>
          <w:position w:val="4"/>
          <w:lang w:val="en-US"/>
        </w:rPr>
        <w:t> reconstruction model is an important technique for accurate localization and evaluating brain tumor, thus helping neurosurgery planning for brain tumors. </w:t>
      </w:r>
      <w:r w:rsidRPr="003876E7">
        <w:rPr>
          <w:rStyle w:val="eop"/>
          <w:lang w:val="en-US"/>
        </w:rPr>
        <w:t>​</w:t>
      </w:r>
      <w:r w:rsidRPr="003876E7">
        <w:rPr>
          <w:rStyle w:val="normaltextrun"/>
          <w:color w:val="000000"/>
          <w:position w:val="4"/>
          <w:lang w:val="en-US"/>
        </w:rPr>
        <w:t>Accurate 3D reconstruction of human tissue is a challenge problem in medical imaging. In this paper, a novel 3D reconstruction method of human brain MRI images is proposed based on the segmentation of human tissue. First, we propose a novel region-based growing algorithm to get points of an MRI image. Then, the moving cubes algorithm is used to reconstruct the accurate 3D object model</w:t>
      </w:r>
      <w:r w:rsidRPr="003876E7">
        <w:rPr>
          <w:rStyle w:val="eop"/>
          <w:lang w:val="en-US"/>
        </w:rPr>
        <w:t>​</w:t>
      </w:r>
      <w:r w:rsidRPr="003876E7">
        <w:rPr>
          <w:rStyle w:val="eop"/>
          <w:lang w:val="en-US"/>
        </w:rPr>
        <w:t>. Results showed that the quality of the 3D brain tissue reconstruction was acceptable and linear interpolation of the 3D model improved the visualization of the brain surface morphology.</w:t>
      </w:r>
      <w:r w:rsidRPr="003876E7">
        <w:t xml:space="preserve"> </w:t>
      </w:r>
      <w:r w:rsidRPr="003876E7">
        <w:rPr>
          <w:rStyle w:val="eop"/>
          <w:lang w:val="en-US"/>
        </w:rPr>
        <w:t xml:space="preserve">This bias ﬁeld inconsistency can induce artifacts in the ﬁnal 3D reconstruction that can impact both clinical interpretation of key tissue boundaries and the automated analysis of the data. </w:t>
      </w:r>
    </w:p>
    <w:p w14:paraId="3BDC0ECE" w14:textId="0F411472" w:rsidR="001469B2" w:rsidRDefault="001469B2">
      <w:pPr>
        <w:rPr>
          <w:sz w:val="48"/>
          <w:szCs w:val="48"/>
        </w:rPr>
      </w:pPr>
    </w:p>
    <w:p w14:paraId="42998B78" w14:textId="17884872" w:rsidR="009C2853" w:rsidRDefault="009C2853">
      <w:pPr>
        <w:rPr>
          <w:rFonts w:ascii="Times New Roman" w:hAnsi="Times New Roman" w:cs="Times New Roman"/>
          <w:b/>
          <w:bCs/>
          <w:sz w:val="28"/>
          <w:szCs w:val="28"/>
        </w:rPr>
      </w:pPr>
    </w:p>
    <w:p w14:paraId="0D4EB289" w14:textId="77777777" w:rsidR="009C2853" w:rsidRDefault="009C2853">
      <w:pPr>
        <w:rPr>
          <w:rFonts w:ascii="Times New Roman" w:hAnsi="Times New Roman" w:cs="Times New Roman"/>
          <w:b/>
          <w:bCs/>
          <w:sz w:val="28"/>
          <w:szCs w:val="28"/>
        </w:rPr>
      </w:pPr>
    </w:p>
    <w:p w14:paraId="54CB917D" w14:textId="77777777" w:rsidR="009C2853" w:rsidRDefault="009C2853" w:rsidP="001469B2">
      <w:pPr>
        <w:jc w:val="center"/>
        <w:rPr>
          <w:rFonts w:ascii="Times New Roman" w:hAnsi="Times New Roman" w:cs="Times New Roman"/>
          <w:b/>
          <w:bCs/>
          <w:sz w:val="28"/>
          <w:szCs w:val="28"/>
        </w:rPr>
      </w:pPr>
    </w:p>
    <w:p w14:paraId="32478628" w14:textId="77777777" w:rsidR="009C2853" w:rsidRDefault="009C2853" w:rsidP="001469B2">
      <w:pPr>
        <w:jc w:val="center"/>
        <w:rPr>
          <w:rFonts w:ascii="Times New Roman" w:hAnsi="Times New Roman" w:cs="Times New Roman"/>
          <w:b/>
          <w:bCs/>
          <w:sz w:val="28"/>
          <w:szCs w:val="28"/>
        </w:rPr>
      </w:pPr>
    </w:p>
    <w:p w14:paraId="7D39B1C7" w14:textId="77777777" w:rsidR="009C2853" w:rsidRDefault="009C2853" w:rsidP="001469B2">
      <w:pPr>
        <w:jc w:val="center"/>
        <w:rPr>
          <w:rFonts w:ascii="Times New Roman" w:hAnsi="Times New Roman" w:cs="Times New Roman"/>
          <w:b/>
          <w:bCs/>
          <w:sz w:val="28"/>
          <w:szCs w:val="28"/>
        </w:rPr>
      </w:pPr>
    </w:p>
    <w:p w14:paraId="4D6BA18A" w14:textId="77777777" w:rsidR="009C2853" w:rsidRDefault="009C2853" w:rsidP="001469B2">
      <w:pPr>
        <w:jc w:val="center"/>
        <w:rPr>
          <w:rFonts w:ascii="Times New Roman" w:hAnsi="Times New Roman" w:cs="Times New Roman"/>
          <w:b/>
          <w:bCs/>
          <w:sz w:val="28"/>
          <w:szCs w:val="28"/>
        </w:rPr>
      </w:pPr>
    </w:p>
    <w:p w14:paraId="4EFF33AC" w14:textId="77777777" w:rsidR="009C2853" w:rsidRDefault="009C2853" w:rsidP="001469B2">
      <w:pPr>
        <w:jc w:val="center"/>
        <w:rPr>
          <w:rFonts w:ascii="Times New Roman" w:hAnsi="Times New Roman" w:cs="Times New Roman"/>
          <w:b/>
          <w:bCs/>
          <w:sz w:val="28"/>
          <w:szCs w:val="28"/>
        </w:rPr>
      </w:pPr>
    </w:p>
    <w:p w14:paraId="2F99D051" w14:textId="77777777" w:rsidR="009C2853" w:rsidRDefault="009C2853" w:rsidP="001469B2">
      <w:pPr>
        <w:jc w:val="center"/>
        <w:rPr>
          <w:rFonts w:ascii="Times New Roman" w:hAnsi="Times New Roman" w:cs="Times New Roman"/>
          <w:b/>
          <w:bCs/>
          <w:sz w:val="28"/>
          <w:szCs w:val="28"/>
        </w:rPr>
      </w:pPr>
    </w:p>
    <w:p w14:paraId="466962BF" w14:textId="77777777" w:rsidR="009C2853" w:rsidRDefault="009C2853" w:rsidP="001469B2">
      <w:pPr>
        <w:jc w:val="center"/>
        <w:rPr>
          <w:rFonts w:ascii="Times New Roman" w:hAnsi="Times New Roman" w:cs="Times New Roman"/>
          <w:b/>
          <w:bCs/>
          <w:sz w:val="28"/>
          <w:szCs w:val="28"/>
        </w:rPr>
      </w:pPr>
    </w:p>
    <w:p w14:paraId="55D8425F" w14:textId="77777777" w:rsidR="009C2853" w:rsidRDefault="009C2853" w:rsidP="001469B2">
      <w:pPr>
        <w:jc w:val="center"/>
        <w:rPr>
          <w:rFonts w:ascii="Times New Roman" w:hAnsi="Times New Roman" w:cs="Times New Roman"/>
          <w:b/>
          <w:bCs/>
          <w:sz w:val="28"/>
          <w:szCs w:val="28"/>
        </w:rPr>
      </w:pPr>
    </w:p>
    <w:p w14:paraId="342AC527" w14:textId="53FE177F" w:rsidR="001469B2" w:rsidRPr="009C2853" w:rsidRDefault="003876E7" w:rsidP="001469B2">
      <w:pPr>
        <w:jc w:val="center"/>
        <w:rPr>
          <w:rFonts w:ascii="Times New Roman" w:hAnsi="Times New Roman" w:cs="Times New Roman"/>
          <w:b/>
          <w:bCs/>
          <w:sz w:val="28"/>
          <w:szCs w:val="28"/>
        </w:rPr>
      </w:pPr>
      <w:r w:rsidRPr="009C2853">
        <w:rPr>
          <w:rFonts w:ascii="Times New Roman" w:hAnsi="Times New Roman" w:cs="Times New Roman"/>
          <w:b/>
          <w:bCs/>
          <w:sz w:val="28"/>
          <w:szCs w:val="28"/>
        </w:rPr>
        <w:t>Introduction</w:t>
      </w:r>
    </w:p>
    <w:p w14:paraId="222188E0" w14:textId="7B8CB7DD" w:rsidR="00EC1F08" w:rsidRDefault="00EC1F08" w:rsidP="001469B2">
      <w:pPr>
        <w:jc w:val="center"/>
        <w:rPr>
          <w:sz w:val="48"/>
          <w:szCs w:val="48"/>
        </w:rPr>
      </w:pPr>
    </w:p>
    <w:p w14:paraId="4BBCB2E0" w14:textId="0B33184D" w:rsidR="00315D66" w:rsidRPr="00315D66" w:rsidRDefault="00315D66" w:rsidP="00315D66">
      <w:pPr>
        <w:pStyle w:val="paragraph"/>
        <w:spacing w:before="0" w:beforeAutospacing="0" w:after="0" w:afterAutospacing="0" w:line="360" w:lineRule="auto"/>
        <w:jc w:val="both"/>
        <w:textAlignment w:val="baseline"/>
        <w:rPr>
          <w:rFonts w:ascii="Arial" w:hAnsi="Arial" w:cs="Arial"/>
          <w:lang w:val="en-US"/>
        </w:rPr>
      </w:pPr>
      <w:r w:rsidRPr="00315D66">
        <w:rPr>
          <w:sz w:val="28"/>
          <w:szCs w:val="28"/>
        </w:rPr>
        <w:t xml:space="preserve">In recent years, magnetic resonance imaging  </w:t>
      </w:r>
      <w:r>
        <w:rPr>
          <w:sz w:val="28"/>
          <w:szCs w:val="28"/>
        </w:rPr>
        <w:t xml:space="preserve"> </w:t>
      </w:r>
      <w:r w:rsidRPr="00315D66">
        <w:rPr>
          <w:sz w:val="28"/>
          <w:szCs w:val="28"/>
        </w:rPr>
        <w:t xml:space="preserve">has been widely used for various medical </w:t>
      </w:r>
      <w:proofErr w:type="gramStart"/>
      <w:r w:rsidRPr="00315D66">
        <w:rPr>
          <w:sz w:val="28"/>
          <w:szCs w:val="28"/>
        </w:rPr>
        <w:t>purposes .</w:t>
      </w:r>
      <w:proofErr w:type="gramEnd"/>
      <w:r w:rsidRPr="00315D66">
        <w:rPr>
          <w:sz w:val="28"/>
          <w:szCs w:val="28"/>
        </w:rPr>
        <w:t xml:space="preserve"> However, the traditional </w:t>
      </w:r>
      <w:r>
        <w:rPr>
          <w:sz w:val="28"/>
          <w:szCs w:val="28"/>
        </w:rPr>
        <w:t>biological images</w:t>
      </w:r>
      <w:r w:rsidRPr="00315D66">
        <w:rPr>
          <w:sz w:val="28"/>
          <w:szCs w:val="28"/>
        </w:rPr>
        <w:t xml:space="preserve"> only provides two dimensional (2D) images, and cannot been used to create an explicit three dimensional (3D) </w:t>
      </w:r>
      <w:proofErr w:type="gramStart"/>
      <w:r w:rsidRPr="00315D66">
        <w:rPr>
          <w:sz w:val="28"/>
          <w:szCs w:val="28"/>
        </w:rPr>
        <w:t>model .</w:t>
      </w:r>
      <w:proofErr w:type="gramEnd"/>
      <w:r w:rsidRPr="00315D66">
        <w:rPr>
          <w:sz w:val="28"/>
          <w:szCs w:val="28"/>
        </w:rPr>
        <w:t xml:space="preserve"> Therefore, reconstructing 3D model from 2D MRI images becomes an active research topic. The key challenge is how to obtain 3D data with high accuracy from original MRI images. The traditional methods of improving the 3D point accuracy are by improving the accuracy of region-based growing. Lavoue et al.  improved the traditional seed selection scheme by dividing the pixels of the image into 9 types according to plus-minus of mean curvature and the Gaussian curvature. However, there are three main limitations of this algorithm: (1) the proposed method ignores the vertex points on the sharp edge, (2) the edge that dihedral angle is greater than the given threshold, (3) using the sharp edge information to improve the growing conditions doesn't work well on all cases. Zhang </w:t>
      </w:r>
      <w:proofErr w:type="gramStart"/>
      <w:r w:rsidRPr="00315D66">
        <w:rPr>
          <w:sz w:val="28"/>
          <w:szCs w:val="28"/>
        </w:rPr>
        <w:t>et al. .</w:t>
      </w:r>
      <w:proofErr w:type="gramEnd"/>
      <w:r w:rsidRPr="00315D66">
        <w:rPr>
          <w:sz w:val="28"/>
          <w:szCs w:val="28"/>
        </w:rPr>
        <w:t xml:space="preserve"> used Gauss curvature to assign all </w:t>
      </w:r>
      <w:proofErr w:type="gramStart"/>
      <w:r w:rsidRPr="00315D66">
        <w:rPr>
          <w:sz w:val="28"/>
          <w:szCs w:val="28"/>
        </w:rPr>
        <w:t>vertex</w:t>
      </w:r>
      <w:r>
        <w:rPr>
          <w:sz w:val="28"/>
          <w:szCs w:val="28"/>
        </w:rPr>
        <w:t xml:space="preserve"> </w:t>
      </w:r>
      <w:r w:rsidRPr="00315D66">
        <w:rPr>
          <w:sz w:val="28"/>
          <w:szCs w:val="28"/>
        </w:rPr>
        <w:t>,</w:t>
      </w:r>
      <w:proofErr w:type="gramEnd"/>
      <w:r w:rsidRPr="00315D66">
        <w:rPr>
          <w:sz w:val="28"/>
          <w:szCs w:val="28"/>
        </w:rPr>
        <w:t xml:space="preserve"> and set the vertex which has the larger minus Gauss curvature as the board by the threshold and minimum criteria. Their approach chooses work on MRI images since MRI images always </w:t>
      </w:r>
      <w:proofErr w:type="gramStart"/>
      <w:r w:rsidRPr="00315D66">
        <w:rPr>
          <w:sz w:val="28"/>
          <w:szCs w:val="28"/>
        </w:rPr>
        <w:t>lack of</w:t>
      </w:r>
      <w:proofErr w:type="gramEnd"/>
      <w:r w:rsidRPr="00315D66">
        <w:rPr>
          <w:sz w:val="28"/>
          <w:szCs w:val="28"/>
        </w:rPr>
        <w:t xml:space="preserve"> feature points and are gray scale </w:t>
      </w:r>
      <w:r w:rsidRPr="00315D66">
        <w:t>images</w:t>
      </w:r>
      <w:r w:rsidRPr="00315D66">
        <w:t xml:space="preserve"> </w:t>
      </w:r>
      <w:r w:rsidRPr="00315D66">
        <w:t>without much color changes.</w:t>
      </w:r>
      <w:r w:rsidRPr="00315D66">
        <w:rPr>
          <w:rStyle w:val="eop"/>
          <w:lang w:val="en-US"/>
        </w:rPr>
        <w:t xml:space="preserve"> </w:t>
      </w:r>
      <w:r>
        <w:rPr>
          <w:rStyle w:val="eop"/>
          <w:lang w:val="en-US"/>
        </w:rPr>
        <w:t xml:space="preserve">ultrafast </w:t>
      </w:r>
      <w:r w:rsidRPr="00315D66">
        <w:rPr>
          <w:rStyle w:val="eop"/>
          <w:lang w:val="en-US"/>
        </w:rPr>
        <w:t>multislice</w:t>
      </w:r>
      <w:r>
        <w:rPr>
          <w:rStyle w:val="eop"/>
          <w:lang w:val="en-US"/>
        </w:rPr>
        <w:t xml:space="preserve"> </w:t>
      </w:r>
      <w:r w:rsidRPr="00315D66">
        <w:rPr>
          <w:rStyle w:val="eop"/>
          <w:lang w:val="en-US"/>
        </w:rPr>
        <w:t>imagings</w:t>
      </w:r>
      <w:r>
        <w:rPr>
          <w:rStyle w:val="eop"/>
          <w:lang w:val="en-US"/>
        </w:rPr>
        <w:t xml:space="preserve"> </w:t>
      </w:r>
      <w:proofErr w:type="gramStart"/>
      <w:r w:rsidRPr="00315D66">
        <w:rPr>
          <w:rStyle w:val="eop"/>
          <w:lang w:val="en-US"/>
        </w:rPr>
        <w:t>equences</w:t>
      </w:r>
      <w:r>
        <w:rPr>
          <w:rStyle w:val="eop"/>
          <w:lang w:val="en-US"/>
        </w:rPr>
        <w:t xml:space="preserve"> </w:t>
      </w:r>
      <w:r w:rsidRPr="00315D66">
        <w:rPr>
          <w:rStyle w:val="eop"/>
          <w:lang w:val="en-US"/>
        </w:rPr>
        <w:t>,such</w:t>
      </w:r>
      <w:proofErr w:type="gramEnd"/>
      <w:r>
        <w:rPr>
          <w:rStyle w:val="eop"/>
          <w:lang w:val="en-US"/>
        </w:rPr>
        <w:t xml:space="preserve"> </w:t>
      </w:r>
      <w:r w:rsidRPr="00315D66">
        <w:rPr>
          <w:rStyle w:val="eop"/>
          <w:lang w:val="en-US"/>
        </w:rPr>
        <w:t>as</w:t>
      </w:r>
      <w:r>
        <w:rPr>
          <w:rStyle w:val="eop"/>
          <w:lang w:val="en-US"/>
        </w:rPr>
        <w:t xml:space="preserve"> </w:t>
      </w:r>
      <w:r w:rsidRPr="00315D66">
        <w:rPr>
          <w:rStyle w:val="eop"/>
          <w:lang w:val="en-US"/>
        </w:rPr>
        <w:t>single shot fast spin echo (SSFSE)  or half-Fourier acquisition single shot turbo spin echo (HASTE)  are increasingly popular in clinical imaging of moving anatomy, allowing the clinician to view 2D slices of anatomy in challenging clinical applications such as in utero fetal brain studies.</w:t>
      </w:r>
    </w:p>
    <w:p w14:paraId="52A0A23F" w14:textId="114C2823" w:rsidR="00315D66" w:rsidRPr="00315D66" w:rsidRDefault="00315D66" w:rsidP="00315D66">
      <w:pPr>
        <w:spacing w:line="360" w:lineRule="auto"/>
        <w:jc w:val="both"/>
        <w:rPr>
          <w:rFonts w:ascii="Times New Roman" w:hAnsi="Times New Roman" w:cs="Times New Roman"/>
          <w:sz w:val="28"/>
          <w:szCs w:val="28"/>
        </w:rPr>
      </w:pPr>
      <w:r w:rsidRPr="00315D66">
        <w:rPr>
          <w:rFonts w:ascii="Times New Roman" w:hAnsi="Times New Roman" w:cs="Times New Roman"/>
          <w:sz w:val="28"/>
          <w:szCs w:val="28"/>
        </w:rPr>
        <w:t xml:space="preserve"> </w:t>
      </w:r>
    </w:p>
    <w:p w14:paraId="607685DB" w14:textId="5A8E4B15" w:rsidR="009C2853" w:rsidRDefault="009C2853" w:rsidP="00315D66">
      <w:pPr>
        <w:jc w:val="center"/>
        <w:rPr>
          <w:sz w:val="48"/>
          <w:szCs w:val="48"/>
        </w:rPr>
      </w:pPr>
    </w:p>
    <w:p w14:paraId="1FE33F5F" w14:textId="77777777" w:rsidR="009C2853" w:rsidRDefault="009C2853">
      <w:pPr>
        <w:rPr>
          <w:sz w:val="48"/>
          <w:szCs w:val="48"/>
        </w:rPr>
      </w:pPr>
      <w:r>
        <w:rPr>
          <w:sz w:val="48"/>
          <w:szCs w:val="48"/>
        </w:rPr>
        <w:br w:type="page"/>
      </w:r>
    </w:p>
    <w:p w14:paraId="53BCAC2B" w14:textId="77777777" w:rsidR="009C2853" w:rsidRDefault="009C2853" w:rsidP="00315D66">
      <w:pPr>
        <w:jc w:val="center"/>
        <w:rPr>
          <w:rFonts w:ascii="Times New Roman" w:hAnsi="Times New Roman" w:cs="Times New Roman"/>
          <w:sz w:val="28"/>
          <w:szCs w:val="28"/>
        </w:rPr>
      </w:pPr>
    </w:p>
    <w:p w14:paraId="45F4C74A" w14:textId="0825C058" w:rsidR="00EC1F08" w:rsidRPr="00023EC9" w:rsidRDefault="009C2853" w:rsidP="00315D66">
      <w:pPr>
        <w:jc w:val="center"/>
        <w:rPr>
          <w:rFonts w:ascii="Times New Roman" w:hAnsi="Times New Roman" w:cs="Times New Roman"/>
          <w:b/>
          <w:bCs/>
          <w:sz w:val="28"/>
          <w:szCs w:val="28"/>
        </w:rPr>
      </w:pPr>
      <w:r w:rsidRPr="00023EC9">
        <w:rPr>
          <w:rFonts w:ascii="Times New Roman" w:hAnsi="Times New Roman" w:cs="Times New Roman"/>
          <w:b/>
          <w:bCs/>
          <w:sz w:val="28"/>
          <w:szCs w:val="28"/>
        </w:rPr>
        <w:t>Literature</w:t>
      </w:r>
      <w:r w:rsidRPr="00023EC9">
        <w:rPr>
          <w:b/>
          <w:bCs/>
          <w:sz w:val="48"/>
          <w:szCs w:val="48"/>
        </w:rPr>
        <w:t xml:space="preserve"> </w:t>
      </w:r>
      <w:r w:rsidRPr="00023EC9">
        <w:rPr>
          <w:rFonts w:ascii="Times New Roman" w:hAnsi="Times New Roman" w:cs="Times New Roman"/>
          <w:b/>
          <w:bCs/>
          <w:sz w:val="28"/>
          <w:szCs w:val="28"/>
        </w:rPr>
        <w:t>Survey</w:t>
      </w:r>
    </w:p>
    <w:p w14:paraId="2B50B7D4" w14:textId="52A8FAE9" w:rsidR="009C2853" w:rsidRDefault="009C2853" w:rsidP="00315D66">
      <w:pPr>
        <w:jc w:val="center"/>
        <w:rPr>
          <w:sz w:val="48"/>
          <w:szCs w:val="48"/>
        </w:rPr>
      </w:pPr>
    </w:p>
    <w:tbl>
      <w:tblPr>
        <w:tblStyle w:val="TableGrid"/>
        <w:tblW w:w="0" w:type="auto"/>
        <w:tblLook w:val="04A0" w:firstRow="1" w:lastRow="0" w:firstColumn="1" w:lastColumn="0" w:noHBand="0" w:noVBand="1"/>
      </w:tblPr>
      <w:tblGrid>
        <w:gridCol w:w="1774"/>
        <w:gridCol w:w="2330"/>
        <w:gridCol w:w="1809"/>
        <w:gridCol w:w="2112"/>
      </w:tblGrid>
      <w:tr w:rsidR="00023EC9" w14:paraId="41939703" w14:textId="77777777" w:rsidTr="00023EC9">
        <w:tc>
          <w:tcPr>
            <w:tcW w:w="1774" w:type="dxa"/>
          </w:tcPr>
          <w:p w14:paraId="0F07578E" w14:textId="28254639" w:rsidR="00023EC9" w:rsidRPr="00023EC9" w:rsidRDefault="00023EC9" w:rsidP="00023EC9">
            <w:pPr>
              <w:jc w:val="both"/>
              <w:rPr>
                <w:rFonts w:ascii="Times New Roman" w:hAnsi="Times New Roman" w:cs="Times New Roman"/>
                <w:sz w:val="28"/>
                <w:szCs w:val="28"/>
              </w:rPr>
            </w:pPr>
            <w:r w:rsidRPr="00023EC9">
              <w:rPr>
                <w:rFonts w:ascii="Times New Roman" w:hAnsi="Times New Roman" w:cs="Times New Roman"/>
                <w:sz w:val="28"/>
                <w:szCs w:val="28"/>
              </w:rPr>
              <w:t>Sl. N0.</w:t>
            </w:r>
          </w:p>
        </w:tc>
        <w:tc>
          <w:tcPr>
            <w:tcW w:w="2330" w:type="dxa"/>
          </w:tcPr>
          <w:p w14:paraId="27B6947D" w14:textId="16A97B50" w:rsidR="00023EC9" w:rsidRPr="00023EC9" w:rsidRDefault="00023EC9" w:rsidP="00023EC9">
            <w:pPr>
              <w:jc w:val="center"/>
              <w:rPr>
                <w:rFonts w:ascii="Times New Roman" w:hAnsi="Times New Roman" w:cs="Times New Roman"/>
                <w:sz w:val="28"/>
                <w:szCs w:val="28"/>
              </w:rPr>
            </w:pPr>
            <w:r w:rsidRPr="00023EC9">
              <w:rPr>
                <w:rFonts w:ascii="Times New Roman" w:hAnsi="Times New Roman" w:cs="Times New Roman"/>
                <w:sz w:val="28"/>
                <w:szCs w:val="28"/>
              </w:rPr>
              <w:t>Author and paper details</w:t>
            </w:r>
          </w:p>
        </w:tc>
        <w:tc>
          <w:tcPr>
            <w:tcW w:w="1809" w:type="dxa"/>
          </w:tcPr>
          <w:p w14:paraId="226B5834" w14:textId="538A1575" w:rsidR="00023EC9" w:rsidRPr="00023EC9" w:rsidRDefault="00023EC9" w:rsidP="00315D66">
            <w:pPr>
              <w:jc w:val="center"/>
              <w:rPr>
                <w:rFonts w:ascii="Times New Roman" w:hAnsi="Times New Roman" w:cs="Times New Roman"/>
                <w:sz w:val="28"/>
                <w:szCs w:val="28"/>
              </w:rPr>
            </w:pPr>
            <w:r w:rsidRPr="00023EC9">
              <w:rPr>
                <w:rFonts w:ascii="Times New Roman" w:hAnsi="Times New Roman" w:cs="Times New Roman"/>
                <w:sz w:val="28"/>
                <w:szCs w:val="28"/>
              </w:rPr>
              <w:t>Findings</w:t>
            </w:r>
          </w:p>
        </w:tc>
        <w:tc>
          <w:tcPr>
            <w:tcW w:w="2112" w:type="dxa"/>
          </w:tcPr>
          <w:p w14:paraId="0B237FBC" w14:textId="18BAB4D9" w:rsidR="00023EC9" w:rsidRPr="00023EC9" w:rsidRDefault="00023EC9" w:rsidP="00315D66">
            <w:pPr>
              <w:jc w:val="center"/>
              <w:rPr>
                <w:rFonts w:ascii="Times New Roman" w:hAnsi="Times New Roman" w:cs="Times New Roman"/>
                <w:sz w:val="28"/>
                <w:szCs w:val="28"/>
              </w:rPr>
            </w:pPr>
            <w:r w:rsidRPr="00023EC9">
              <w:rPr>
                <w:rFonts w:ascii="Times New Roman" w:hAnsi="Times New Roman" w:cs="Times New Roman"/>
                <w:sz w:val="28"/>
                <w:szCs w:val="28"/>
              </w:rPr>
              <w:t>relevance</w:t>
            </w:r>
          </w:p>
        </w:tc>
      </w:tr>
      <w:tr w:rsidR="00023EC9" w:rsidRPr="00023EC9" w14:paraId="5A0E4015" w14:textId="77777777" w:rsidTr="00023EC9">
        <w:tc>
          <w:tcPr>
            <w:tcW w:w="1774" w:type="dxa"/>
          </w:tcPr>
          <w:p w14:paraId="561524EE" w14:textId="3D701556" w:rsidR="00023EC9" w:rsidRPr="00023EC9" w:rsidRDefault="00023EC9" w:rsidP="00315D66">
            <w:pPr>
              <w:jc w:val="center"/>
              <w:rPr>
                <w:sz w:val="28"/>
                <w:szCs w:val="28"/>
              </w:rPr>
            </w:pPr>
            <w:r w:rsidRPr="00023EC9">
              <w:rPr>
                <w:sz w:val="28"/>
                <w:szCs w:val="28"/>
              </w:rPr>
              <w:t>1</w:t>
            </w:r>
          </w:p>
        </w:tc>
        <w:tc>
          <w:tcPr>
            <w:tcW w:w="2330" w:type="dxa"/>
          </w:tcPr>
          <w:p w14:paraId="2B19636D" w14:textId="10B7CBE8" w:rsidR="00023EC9" w:rsidRPr="00023EC9" w:rsidRDefault="00023EC9" w:rsidP="00023EC9">
            <w:pPr>
              <w:rPr>
                <w:sz w:val="24"/>
                <w:szCs w:val="24"/>
              </w:rPr>
            </w:pPr>
            <w:proofErr w:type="gramStart"/>
            <w:r w:rsidRPr="00023EC9">
              <w:rPr>
                <w:b/>
                <w:bCs/>
                <w:sz w:val="24"/>
                <w:szCs w:val="24"/>
                <w:lang w:val="en-US"/>
              </w:rPr>
              <w:t>Author :</w:t>
            </w:r>
            <w:proofErr w:type="gramEnd"/>
            <w:r w:rsidRPr="00023EC9">
              <w:rPr>
                <w:b/>
                <w:bCs/>
                <w:sz w:val="24"/>
                <w:szCs w:val="24"/>
                <w:lang w:val="en-US"/>
              </w:rPr>
              <w:t> </w:t>
            </w:r>
            <w:r w:rsidRPr="00023EC9">
              <w:rPr>
                <w:sz w:val="24"/>
                <w:szCs w:val="24"/>
                <w:lang w:val="en-US"/>
              </w:rPr>
              <w:t>T.Senthil Kumar  ,Rakesh , P.B </w:t>
            </w:r>
          </w:p>
          <w:p w14:paraId="08082072" w14:textId="77777777" w:rsidR="00023EC9" w:rsidRPr="00023EC9" w:rsidRDefault="00023EC9" w:rsidP="00023EC9">
            <w:pPr>
              <w:rPr>
                <w:sz w:val="24"/>
                <w:szCs w:val="24"/>
              </w:rPr>
            </w:pPr>
            <w:r w:rsidRPr="00023EC9">
              <w:rPr>
                <w:b/>
                <w:bCs/>
                <w:sz w:val="24"/>
                <w:szCs w:val="24"/>
                <w:lang w:val="en-US"/>
              </w:rPr>
              <w:t>Paper details:</w:t>
            </w:r>
          </w:p>
          <w:p w14:paraId="3AD172B5" w14:textId="55FA06F7" w:rsidR="00000000" w:rsidRPr="00023EC9" w:rsidRDefault="007E0C2C" w:rsidP="00023EC9">
            <w:pPr>
              <w:pStyle w:val="ListParagraph"/>
              <w:numPr>
                <w:ilvl w:val="0"/>
                <w:numId w:val="5"/>
              </w:numPr>
              <w:rPr>
                <w:sz w:val="24"/>
                <w:szCs w:val="24"/>
              </w:rPr>
            </w:pPr>
            <w:r w:rsidRPr="00023EC9">
              <w:rPr>
                <w:b/>
                <w:bCs/>
                <w:sz w:val="24"/>
                <w:szCs w:val="24"/>
                <w:lang w:val="en-US"/>
              </w:rPr>
              <w:t>Name:"</w:t>
            </w:r>
            <w:r w:rsidRPr="00023EC9">
              <w:rPr>
                <w:sz w:val="24"/>
                <w:szCs w:val="24"/>
                <w:lang w:val="en-US"/>
              </w:rPr>
              <w:t xml:space="preserve">3D Reconstruction OF Facial Structures From 2D Images </w:t>
            </w:r>
            <w:proofErr w:type="gramStart"/>
            <w:r w:rsidRPr="00023EC9">
              <w:rPr>
                <w:sz w:val="24"/>
                <w:szCs w:val="24"/>
                <w:lang w:val="en-US"/>
              </w:rPr>
              <w:t>For</w:t>
            </w:r>
            <w:proofErr w:type="gramEnd"/>
            <w:r w:rsidRPr="00023EC9">
              <w:rPr>
                <w:sz w:val="24"/>
                <w:szCs w:val="24"/>
                <w:lang w:val="en-US"/>
              </w:rPr>
              <w:t xml:space="preserve"> Cosmetic Surgery"</w:t>
            </w:r>
          </w:p>
          <w:p w14:paraId="102A5390" w14:textId="77777777" w:rsidR="00000000" w:rsidRPr="00023EC9" w:rsidRDefault="007E0C2C" w:rsidP="00023EC9">
            <w:pPr>
              <w:pStyle w:val="ListParagraph"/>
              <w:numPr>
                <w:ilvl w:val="0"/>
                <w:numId w:val="6"/>
              </w:numPr>
              <w:rPr>
                <w:sz w:val="24"/>
                <w:szCs w:val="24"/>
              </w:rPr>
            </w:pPr>
            <w:r w:rsidRPr="00023EC9">
              <w:rPr>
                <w:sz w:val="24"/>
                <w:szCs w:val="24"/>
                <w:lang w:val="en-US"/>
              </w:rPr>
              <w:t>978-1-4577-0590-8/11/$26.00 ©2011 IEEE</w:t>
            </w:r>
          </w:p>
          <w:p w14:paraId="0436AC4F" w14:textId="77777777" w:rsidR="00023EC9" w:rsidRPr="00023EC9" w:rsidRDefault="00023EC9" w:rsidP="00315D66">
            <w:pPr>
              <w:jc w:val="center"/>
              <w:rPr>
                <w:sz w:val="24"/>
                <w:szCs w:val="24"/>
              </w:rPr>
            </w:pPr>
          </w:p>
        </w:tc>
        <w:tc>
          <w:tcPr>
            <w:tcW w:w="1809" w:type="dxa"/>
          </w:tcPr>
          <w:p w14:paraId="07315D18" w14:textId="77777777" w:rsidR="00023EC9" w:rsidRPr="00023EC9" w:rsidRDefault="00023EC9" w:rsidP="00023EC9">
            <w:pPr>
              <w:jc w:val="center"/>
              <w:rPr>
                <w:sz w:val="24"/>
                <w:szCs w:val="24"/>
              </w:rPr>
            </w:pPr>
            <w:r w:rsidRPr="00023EC9">
              <w:rPr>
                <w:sz w:val="24"/>
                <w:szCs w:val="24"/>
                <w:lang w:val="en-US"/>
              </w:rPr>
              <w:t>General principle of 3d reconstruction and approach</w:t>
            </w:r>
          </w:p>
          <w:p w14:paraId="0BCD2814" w14:textId="77777777" w:rsidR="00023EC9" w:rsidRPr="00023EC9" w:rsidRDefault="00023EC9" w:rsidP="00023EC9">
            <w:pPr>
              <w:jc w:val="center"/>
              <w:rPr>
                <w:sz w:val="24"/>
                <w:szCs w:val="24"/>
              </w:rPr>
            </w:pPr>
            <w:r w:rsidRPr="00023EC9">
              <w:rPr>
                <w:sz w:val="24"/>
                <w:szCs w:val="24"/>
                <w:lang w:val="en-US"/>
              </w:rPr>
              <w:t>Visualization based on region of interest</w:t>
            </w:r>
          </w:p>
          <w:p w14:paraId="407D111D" w14:textId="77777777" w:rsidR="00023EC9" w:rsidRDefault="00023EC9" w:rsidP="00315D66">
            <w:pPr>
              <w:jc w:val="center"/>
              <w:rPr>
                <w:sz w:val="48"/>
                <w:szCs w:val="48"/>
              </w:rPr>
            </w:pPr>
          </w:p>
        </w:tc>
        <w:tc>
          <w:tcPr>
            <w:tcW w:w="2112" w:type="dxa"/>
          </w:tcPr>
          <w:p w14:paraId="7DF944AC" w14:textId="77777777" w:rsidR="00023EC9" w:rsidRPr="00023EC9" w:rsidRDefault="00023EC9" w:rsidP="00023EC9">
            <w:pPr>
              <w:jc w:val="center"/>
              <w:rPr>
                <w:rFonts w:ascii="Times New Roman" w:hAnsi="Times New Roman" w:cs="Times New Roman"/>
                <w:sz w:val="24"/>
                <w:szCs w:val="24"/>
              </w:rPr>
            </w:pPr>
            <w:r w:rsidRPr="00023EC9">
              <w:rPr>
                <w:rFonts w:ascii="Times New Roman" w:hAnsi="Times New Roman" w:cs="Times New Roman"/>
                <w:sz w:val="24"/>
                <w:szCs w:val="24"/>
                <w:lang w:val="en-US"/>
              </w:rPr>
              <w:t>Principal and method for 3d reconstruction approach</w:t>
            </w:r>
          </w:p>
          <w:p w14:paraId="5ECC6721" w14:textId="77777777" w:rsidR="00023EC9" w:rsidRPr="00023EC9" w:rsidRDefault="00023EC9" w:rsidP="00023EC9">
            <w:pPr>
              <w:jc w:val="center"/>
              <w:rPr>
                <w:rFonts w:ascii="Times New Roman" w:hAnsi="Times New Roman" w:cs="Times New Roman"/>
                <w:sz w:val="24"/>
                <w:szCs w:val="24"/>
              </w:rPr>
            </w:pPr>
            <w:r w:rsidRPr="00023EC9">
              <w:rPr>
                <w:rFonts w:ascii="Times New Roman" w:hAnsi="Times New Roman" w:cs="Times New Roman"/>
                <w:sz w:val="24"/>
                <w:szCs w:val="24"/>
                <w:lang w:val="en-US"/>
              </w:rPr>
              <w:t>Visualization based on region of interest</w:t>
            </w:r>
          </w:p>
          <w:p w14:paraId="19066B24" w14:textId="77777777" w:rsidR="00023EC9" w:rsidRPr="00023EC9" w:rsidRDefault="00023EC9" w:rsidP="00315D66">
            <w:pPr>
              <w:jc w:val="center"/>
              <w:rPr>
                <w:rFonts w:ascii="Times New Roman" w:hAnsi="Times New Roman" w:cs="Times New Roman"/>
                <w:sz w:val="48"/>
                <w:szCs w:val="48"/>
              </w:rPr>
            </w:pPr>
          </w:p>
        </w:tc>
      </w:tr>
      <w:tr w:rsidR="00023EC9" w14:paraId="44DEAE0F" w14:textId="77777777" w:rsidTr="00023EC9">
        <w:tc>
          <w:tcPr>
            <w:tcW w:w="1774" w:type="dxa"/>
          </w:tcPr>
          <w:p w14:paraId="6FBD484F" w14:textId="1FB431C0" w:rsidR="00023EC9" w:rsidRDefault="00023EC9" w:rsidP="00315D66">
            <w:pPr>
              <w:jc w:val="center"/>
              <w:rPr>
                <w:sz w:val="48"/>
                <w:szCs w:val="48"/>
              </w:rPr>
            </w:pPr>
            <w:r>
              <w:rPr>
                <w:sz w:val="48"/>
                <w:szCs w:val="48"/>
              </w:rPr>
              <w:t>2</w:t>
            </w:r>
          </w:p>
        </w:tc>
        <w:tc>
          <w:tcPr>
            <w:tcW w:w="2330" w:type="dxa"/>
          </w:tcPr>
          <w:p w14:paraId="5FEFF577" w14:textId="77777777" w:rsidR="00023EC9" w:rsidRPr="00023EC9" w:rsidRDefault="00023EC9" w:rsidP="00023EC9">
            <w:pPr>
              <w:jc w:val="center"/>
              <w:rPr>
                <w:rFonts w:ascii="Times New Roman" w:hAnsi="Times New Roman" w:cs="Times New Roman"/>
                <w:sz w:val="24"/>
                <w:szCs w:val="24"/>
              </w:rPr>
            </w:pPr>
            <w:proofErr w:type="gramStart"/>
            <w:r w:rsidRPr="00023EC9">
              <w:rPr>
                <w:rFonts w:ascii="Times New Roman" w:hAnsi="Times New Roman" w:cs="Times New Roman"/>
                <w:b/>
                <w:bCs/>
                <w:sz w:val="24"/>
                <w:szCs w:val="24"/>
                <w:lang w:val="en-US"/>
              </w:rPr>
              <w:t>Author :</w:t>
            </w:r>
            <w:proofErr w:type="gramEnd"/>
            <w:r w:rsidRPr="00023EC9">
              <w:rPr>
                <w:rFonts w:ascii="Times New Roman" w:hAnsi="Times New Roman" w:cs="Times New Roman"/>
                <w:b/>
                <w:bCs/>
                <w:sz w:val="24"/>
                <w:szCs w:val="24"/>
                <w:lang w:val="en-US"/>
              </w:rPr>
              <w:t> </w:t>
            </w:r>
            <w:proofErr w:type="spellStart"/>
            <w:r w:rsidRPr="00023EC9">
              <w:rPr>
                <w:rFonts w:ascii="Times New Roman" w:hAnsi="Times New Roman" w:cs="Times New Roman"/>
                <w:sz w:val="24"/>
                <w:szCs w:val="24"/>
                <w:lang w:val="en-US"/>
              </w:rPr>
              <w:t>Baijiang</w:t>
            </w:r>
            <w:proofErr w:type="spellEnd"/>
            <w:r w:rsidRPr="00023EC9">
              <w:rPr>
                <w:rFonts w:ascii="Times New Roman" w:hAnsi="Times New Roman" w:cs="Times New Roman"/>
                <w:sz w:val="24"/>
                <w:szCs w:val="24"/>
                <w:lang w:val="en-US"/>
              </w:rPr>
              <w:t xml:space="preserve"> Fan, </w:t>
            </w:r>
            <w:proofErr w:type="spellStart"/>
            <w:r w:rsidRPr="00023EC9">
              <w:rPr>
                <w:rFonts w:ascii="Times New Roman" w:hAnsi="Times New Roman" w:cs="Times New Roman"/>
                <w:sz w:val="24"/>
                <w:szCs w:val="24"/>
                <w:lang w:val="en-US"/>
              </w:rPr>
              <w:t>Yunbo</w:t>
            </w:r>
            <w:proofErr w:type="spellEnd"/>
            <w:r w:rsidRPr="00023EC9">
              <w:rPr>
                <w:rFonts w:ascii="Times New Roman" w:hAnsi="Times New Roman" w:cs="Times New Roman"/>
                <w:sz w:val="24"/>
                <w:szCs w:val="24"/>
                <w:lang w:val="en-US"/>
              </w:rPr>
              <w:t xml:space="preserve"> Rao, Wei Liu</w:t>
            </w:r>
          </w:p>
          <w:p w14:paraId="13A8B671" w14:textId="77777777" w:rsidR="00023EC9" w:rsidRPr="00023EC9" w:rsidRDefault="00023EC9" w:rsidP="00023EC9">
            <w:pPr>
              <w:jc w:val="center"/>
              <w:rPr>
                <w:rFonts w:ascii="Times New Roman" w:hAnsi="Times New Roman" w:cs="Times New Roman"/>
                <w:sz w:val="24"/>
                <w:szCs w:val="24"/>
              </w:rPr>
            </w:pPr>
            <w:r w:rsidRPr="00023EC9">
              <w:rPr>
                <w:rFonts w:ascii="Times New Roman" w:hAnsi="Times New Roman" w:cs="Times New Roman"/>
                <w:b/>
                <w:bCs/>
                <w:sz w:val="24"/>
                <w:szCs w:val="24"/>
                <w:lang w:val="en-US"/>
              </w:rPr>
              <w:t>Paper details:</w:t>
            </w:r>
          </w:p>
          <w:p w14:paraId="4A6BC938" w14:textId="77777777" w:rsidR="00000000" w:rsidRPr="00023EC9" w:rsidRDefault="007E0C2C" w:rsidP="00023EC9">
            <w:pPr>
              <w:numPr>
                <w:ilvl w:val="0"/>
                <w:numId w:val="7"/>
              </w:numPr>
              <w:jc w:val="center"/>
              <w:rPr>
                <w:rFonts w:ascii="Times New Roman" w:hAnsi="Times New Roman" w:cs="Times New Roman"/>
                <w:sz w:val="24"/>
                <w:szCs w:val="24"/>
              </w:rPr>
            </w:pPr>
            <w:r w:rsidRPr="00023EC9">
              <w:rPr>
                <w:rFonts w:ascii="Times New Roman" w:hAnsi="Times New Roman" w:cs="Times New Roman"/>
                <w:b/>
                <w:bCs/>
                <w:sz w:val="24"/>
                <w:szCs w:val="24"/>
                <w:lang w:val="en-US"/>
              </w:rPr>
              <w:t>Name: "</w:t>
            </w:r>
            <w:r w:rsidRPr="00023EC9">
              <w:rPr>
                <w:rFonts w:ascii="Times New Roman" w:hAnsi="Times New Roman" w:cs="Times New Roman"/>
                <w:sz w:val="24"/>
                <w:szCs w:val="24"/>
                <w:lang w:val="en-US"/>
              </w:rPr>
              <w:t>Region-Based Growing Algorithm for 3D Reconstruction from MRI Images"</w:t>
            </w:r>
          </w:p>
          <w:p w14:paraId="4B8BE101" w14:textId="24133DB7" w:rsidR="00023EC9" w:rsidRPr="00023EC9" w:rsidRDefault="00023EC9" w:rsidP="00023EC9">
            <w:pPr>
              <w:jc w:val="center"/>
              <w:rPr>
                <w:rFonts w:ascii="Times New Roman" w:hAnsi="Times New Roman" w:cs="Times New Roman"/>
                <w:sz w:val="24"/>
                <w:szCs w:val="24"/>
              </w:rPr>
            </w:pPr>
            <w:r w:rsidRPr="00023EC9">
              <w:rPr>
                <w:rFonts w:ascii="Times New Roman" w:hAnsi="Times New Roman" w:cs="Times New Roman"/>
                <w:sz w:val="24"/>
                <w:szCs w:val="24"/>
                <w:lang w:val="en-US"/>
              </w:rPr>
              <w:t>978-1-5090-6238-6/17/$31.00 ©20 17 IEEE</w:t>
            </w:r>
          </w:p>
        </w:tc>
        <w:tc>
          <w:tcPr>
            <w:tcW w:w="1809" w:type="dxa"/>
          </w:tcPr>
          <w:p w14:paraId="0C5D517D" w14:textId="77777777" w:rsidR="00023EC9" w:rsidRPr="00023EC9" w:rsidRDefault="00023EC9" w:rsidP="00023EC9">
            <w:pPr>
              <w:jc w:val="center"/>
              <w:rPr>
                <w:rFonts w:ascii="Times New Roman" w:hAnsi="Times New Roman" w:cs="Times New Roman"/>
                <w:sz w:val="24"/>
                <w:szCs w:val="24"/>
              </w:rPr>
            </w:pPr>
            <w:r w:rsidRPr="00023EC9">
              <w:rPr>
                <w:rFonts w:ascii="Times New Roman" w:hAnsi="Times New Roman" w:cs="Times New Roman"/>
                <w:sz w:val="24"/>
                <w:szCs w:val="24"/>
                <w:lang w:val="en-US"/>
              </w:rPr>
              <w:t xml:space="preserve">Novel 3-dimensional method of human brain </w:t>
            </w:r>
            <w:proofErr w:type="spellStart"/>
            <w:proofErr w:type="gramStart"/>
            <w:r w:rsidRPr="00023EC9">
              <w:rPr>
                <w:rFonts w:ascii="Times New Roman" w:hAnsi="Times New Roman" w:cs="Times New Roman"/>
                <w:sz w:val="24"/>
                <w:szCs w:val="24"/>
                <w:lang w:val="en-US"/>
              </w:rPr>
              <w:t>mri</w:t>
            </w:r>
            <w:proofErr w:type="spellEnd"/>
            <w:r w:rsidRPr="00023EC9">
              <w:rPr>
                <w:rFonts w:ascii="Times New Roman" w:hAnsi="Times New Roman" w:cs="Times New Roman"/>
                <w:sz w:val="24"/>
                <w:szCs w:val="24"/>
                <w:lang w:val="en-US"/>
              </w:rPr>
              <w:t>(</w:t>
            </w:r>
            <w:proofErr w:type="gramEnd"/>
            <w:r w:rsidRPr="00023EC9">
              <w:rPr>
                <w:rFonts w:ascii="Times New Roman" w:hAnsi="Times New Roman" w:cs="Times New Roman"/>
                <w:sz w:val="24"/>
                <w:szCs w:val="24"/>
                <w:lang w:val="en-US"/>
              </w:rPr>
              <w:t>magnetic resonance imaging) is proposed based on the segmentation of human tissues</w:t>
            </w:r>
          </w:p>
          <w:p w14:paraId="5043C931" w14:textId="77777777" w:rsidR="00023EC9" w:rsidRPr="00023EC9" w:rsidRDefault="00023EC9" w:rsidP="00315D66">
            <w:pPr>
              <w:jc w:val="center"/>
              <w:rPr>
                <w:rFonts w:ascii="Times New Roman" w:hAnsi="Times New Roman" w:cs="Times New Roman"/>
                <w:sz w:val="24"/>
                <w:szCs w:val="24"/>
              </w:rPr>
            </w:pPr>
          </w:p>
        </w:tc>
        <w:tc>
          <w:tcPr>
            <w:tcW w:w="2112" w:type="dxa"/>
          </w:tcPr>
          <w:p w14:paraId="3AB3BD32" w14:textId="77777777" w:rsidR="00023EC9" w:rsidRPr="00023EC9" w:rsidRDefault="00023EC9" w:rsidP="00023EC9">
            <w:pPr>
              <w:jc w:val="center"/>
              <w:rPr>
                <w:rFonts w:ascii="Times New Roman" w:hAnsi="Times New Roman" w:cs="Times New Roman"/>
                <w:sz w:val="24"/>
                <w:szCs w:val="24"/>
              </w:rPr>
            </w:pPr>
            <w:r w:rsidRPr="00023EC9">
              <w:rPr>
                <w:rFonts w:ascii="Times New Roman" w:hAnsi="Times New Roman" w:cs="Times New Roman"/>
                <w:sz w:val="24"/>
                <w:szCs w:val="24"/>
                <w:lang w:val="en-US"/>
              </w:rPr>
              <w:t>Segmentation methods</w:t>
            </w:r>
          </w:p>
          <w:p w14:paraId="538A30DF" w14:textId="77777777" w:rsidR="00023EC9" w:rsidRDefault="00023EC9" w:rsidP="00315D66">
            <w:pPr>
              <w:jc w:val="center"/>
              <w:rPr>
                <w:sz w:val="48"/>
                <w:szCs w:val="48"/>
              </w:rPr>
            </w:pPr>
          </w:p>
        </w:tc>
      </w:tr>
    </w:tbl>
    <w:p w14:paraId="37AE8DA5" w14:textId="68DB85E0" w:rsidR="00023EC9" w:rsidRDefault="00023EC9" w:rsidP="00315D66">
      <w:pPr>
        <w:jc w:val="center"/>
        <w:rPr>
          <w:sz w:val="48"/>
          <w:szCs w:val="48"/>
        </w:rPr>
      </w:pPr>
    </w:p>
    <w:p w14:paraId="48ABD8C3" w14:textId="77777777" w:rsidR="00023EC9" w:rsidRDefault="00023EC9">
      <w:pPr>
        <w:rPr>
          <w:sz w:val="48"/>
          <w:szCs w:val="48"/>
        </w:rPr>
      </w:pPr>
      <w:r>
        <w:rPr>
          <w:sz w:val="48"/>
          <w:szCs w:val="48"/>
        </w:rPr>
        <w:br w:type="page"/>
      </w:r>
    </w:p>
    <w:tbl>
      <w:tblPr>
        <w:tblStyle w:val="TableGrid"/>
        <w:tblW w:w="0" w:type="auto"/>
        <w:tblLook w:val="04A0" w:firstRow="1" w:lastRow="0" w:firstColumn="1" w:lastColumn="0" w:noHBand="0" w:noVBand="1"/>
      </w:tblPr>
      <w:tblGrid>
        <w:gridCol w:w="1449"/>
        <w:gridCol w:w="3622"/>
        <w:gridCol w:w="2383"/>
        <w:gridCol w:w="1788"/>
      </w:tblGrid>
      <w:tr w:rsidR="007B3503" w14:paraId="64C74297" w14:textId="77777777" w:rsidTr="007B3503">
        <w:tc>
          <w:tcPr>
            <w:tcW w:w="2310" w:type="dxa"/>
          </w:tcPr>
          <w:p w14:paraId="5EBA9610" w14:textId="10D32B7E" w:rsidR="007B3503" w:rsidRDefault="007B3503" w:rsidP="00315D66">
            <w:pPr>
              <w:jc w:val="center"/>
              <w:rPr>
                <w:sz w:val="48"/>
                <w:szCs w:val="48"/>
              </w:rPr>
            </w:pPr>
            <w:r w:rsidRPr="00023EC9">
              <w:rPr>
                <w:rFonts w:ascii="Times New Roman" w:hAnsi="Times New Roman" w:cs="Times New Roman"/>
                <w:sz w:val="28"/>
                <w:szCs w:val="28"/>
              </w:rPr>
              <w:t>Sl. N0.</w:t>
            </w:r>
          </w:p>
        </w:tc>
        <w:tc>
          <w:tcPr>
            <w:tcW w:w="2310" w:type="dxa"/>
          </w:tcPr>
          <w:p w14:paraId="371BBBB4" w14:textId="6397F851" w:rsidR="007B3503" w:rsidRDefault="007B3503" w:rsidP="00315D66">
            <w:pPr>
              <w:jc w:val="center"/>
              <w:rPr>
                <w:sz w:val="48"/>
                <w:szCs w:val="48"/>
              </w:rPr>
            </w:pPr>
            <w:r w:rsidRPr="00023EC9">
              <w:rPr>
                <w:rFonts w:ascii="Times New Roman" w:hAnsi="Times New Roman" w:cs="Times New Roman"/>
                <w:sz w:val="28"/>
                <w:szCs w:val="28"/>
              </w:rPr>
              <w:t>Author and paper details</w:t>
            </w:r>
          </w:p>
        </w:tc>
        <w:tc>
          <w:tcPr>
            <w:tcW w:w="2311" w:type="dxa"/>
          </w:tcPr>
          <w:p w14:paraId="3DFCC4B4" w14:textId="0FF8482A" w:rsidR="007B3503" w:rsidRDefault="007B3503" w:rsidP="00315D66">
            <w:pPr>
              <w:jc w:val="center"/>
              <w:rPr>
                <w:sz w:val="48"/>
                <w:szCs w:val="48"/>
              </w:rPr>
            </w:pPr>
            <w:r w:rsidRPr="00023EC9">
              <w:rPr>
                <w:rFonts w:ascii="Times New Roman" w:hAnsi="Times New Roman" w:cs="Times New Roman"/>
                <w:sz w:val="28"/>
                <w:szCs w:val="28"/>
              </w:rPr>
              <w:t>Findings</w:t>
            </w:r>
          </w:p>
        </w:tc>
        <w:tc>
          <w:tcPr>
            <w:tcW w:w="2311" w:type="dxa"/>
          </w:tcPr>
          <w:p w14:paraId="2512FED7" w14:textId="562405E6" w:rsidR="007B3503" w:rsidRDefault="007B3503" w:rsidP="00315D66">
            <w:pPr>
              <w:jc w:val="center"/>
              <w:rPr>
                <w:sz w:val="48"/>
                <w:szCs w:val="48"/>
              </w:rPr>
            </w:pPr>
            <w:r w:rsidRPr="00023EC9">
              <w:rPr>
                <w:rFonts w:ascii="Times New Roman" w:hAnsi="Times New Roman" w:cs="Times New Roman"/>
                <w:sz w:val="28"/>
                <w:szCs w:val="28"/>
              </w:rPr>
              <w:t>relevance</w:t>
            </w:r>
          </w:p>
        </w:tc>
      </w:tr>
      <w:tr w:rsidR="007B3503" w14:paraId="2D219BB6" w14:textId="77777777" w:rsidTr="007B3503">
        <w:tc>
          <w:tcPr>
            <w:tcW w:w="2310" w:type="dxa"/>
          </w:tcPr>
          <w:p w14:paraId="4B527572" w14:textId="3F0339B2" w:rsidR="007B3503" w:rsidRDefault="007B3503" w:rsidP="00315D66">
            <w:pPr>
              <w:jc w:val="center"/>
              <w:rPr>
                <w:sz w:val="48"/>
                <w:szCs w:val="48"/>
              </w:rPr>
            </w:pPr>
            <w:r>
              <w:rPr>
                <w:sz w:val="48"/>
                <w:szCs w:val="48"/>
              </w:rPr>
              <w:t>3</w:t>
            </w:r>
          </w:p>
        </w:tc>
        <w:tc>
          <w:tcPr>
            <w:tcW w:w="2310" w:type="dxa"/>
          </w:tcPr>
          <w:p w14:paraId="6DB50918" w14:textId="77777777" w:rsidR="007B3503" w:rsidRPr="007B3503" w:rsidRDefault="007B3503" w:rsidP="007B3503">
            <w:pPr>
              <w:jc w:val="both"/>
              <w:rPr>
                <w:rFonts w:ascii="Times New Roman" w:hAnsi="Times New Roman" w:cs="Times New Roman"/>
                <w:sz w:val="24"/>
                <w:szCs w:val="24"/>
              </w:rPr>
            </w:pPr>
            <w:proofErr w:type="gramStart"/>
            <w:r w:rsidRPr="007B3503">
              <w:rPr>
                <w:rFonts w:ascii="Times New Roman" w:hAnsi="Times New Roman" w:cs="Times New Roman"/>
                <w:b/>
                <w:bCs/>
                <w:sz w:val="24"/>
                <w:szCs w:val="24"/>
                <w:lang w:val="en-US"/>
              </w:rPr>
              <w:t>Author:</w:t>
            </w:r>
            <w:r w:rsidRPr="007B3503">
              <w:rPr>
                <w:rFonts w:ascii="Times New Roman" w:hAnsi="Times New Roman" w:cs="Times New Roman"/>
                <w:sz w:val="24"/>
                <w:szCs w:val="24"/>
                <w:lang w:val="en-US"/>
              </w:rPr>
              <w:t>,</w:t>
            </w:r>
            <w:proofErr w:type="gramEnd"/>
            <w:r w:rsidRPr="007B3503">
              <w:rPr>
                <w:rFonts w:ascii="Times New Roman" w:hAnsi="Times New Roman" w:cs="Times New Roman"/>
                <w:sz w:val="24"/>
                <w:szCs w:val="24"/>
                <w:lang w:val="en-US"/>
              </w:rPr>
              <w:t xml:space="preserve"> Chao </w:t>
            </w:r>
            <w:proofErr w:type="spellStart"/>
            <w:r w:rsidRPr="007B3503">
              <w:rPr>
                <w:rFonts w:ascii="Times New Roman" w:hAnsi="Times New Roman" w:cs="Times New Roman"/>
                <w:sz w:val="24"/>
                <w:szCs w:val="24"/>
                <w:lang w:val="en-US"/>
              </w:rPr>
              <w:t>Yang†and</w:t>
            </w:r>
            <w:proofErr w:type="spellEnd"/>
            <w:r w:rsidRPr="007B3503">
              <w:rPr>
                <w:rFonts w:ascii="Times New Roman" w:hAnsi="Times New Roman" w:cs="Times New Roman"/>
                <w:sz w:val="24"/>
                <w:szCs w:val="24"/>
                <w:lang w:val="en-US"/>
              </w:rPr>
              <w:t> </w:t>
            </w:r>
            <w:proofErr w:type="spellStart"/>
            <w:r w:rsidRPr="007B3503">
              <w:rPr>
                <w:rFonts w:ascii="Times New Roman" w:hAnsi="Times New Roman" w:cs="Times New Roman"/>
                <w:sz w:val="24"/>
                <w:szCs w:val="24"/>
                <w:lang w:val="en-US"/>
              </w:rPr>
              <w:t>Xinchun</w:t>
            </w:r>
            <w:proofErr w:type="spellEnd"/>
            <w:r w:rsidRPr="007B3503">
              <w:rPr>
                <w:rFonts w:ascii="Times New Roman" w:hAnsi="Times New Roman" w:cs="Times New Roman"/>
                <w:sz w:val="24"/>
                <w:szCs w:val="24"/>
                <w:lang w:val="en-US"/>
              </w:rPr>
              <w:t> Li‡</w:t>
            </w:r>
          </w:p>
          <w:p w14:paraId="552ADD65" w14:textId="77777777" w:rsidR="007B3503" w:rsidRPr="007B3503" w:rsidRDefault="007B3503" w:rsidP="007B3503">
            <w:pPr>
              <w:jc w:val="both"/>
              <w:rPr>
                <w:rFonts w:ascii="Times New Roman" w:hAnsi="Times New Roman" w:cs="Times New Roman"/>
                <w:sz w:val="24"/>
                <w:szCs w:val="24"/>
              </w:rPr>
            </w:pPr>
            <w:r w:rsidRPr="007B3503">
              <w:rPr>
                <w:rFonts w:ascii="Times New Roman" w:hAnsi="Times New Roman" w:cs="Times New Roman"/>
                <w:b/>
                <w:bCs/>
                <w:sz w:val="24"/>
                <w:szCs w:val="24"/>
                <w:lang w:val="en-US"/>
              </w:rPr>
              <w:t>Paper details:</w:t>
            </w:r>
          </w:p>
          <w:p w14:paraId="687C594F" w14:textId="77777777" w:rsidR="00000000" w:rsidRPr="007B3503" w:rsidRDefault="007E0C2C" w:rsidP="007B3503">
            <w:pPr>
              <w:numPr>
                <w:ilvl w:val="0"/>
                <w:numId w:val="8"/>
              </w:numPr>
              <w:jc w:val="both"/>
              <w:rPr>
                <w:rFonts w:ascii="Times New Roman" w:hAnsi="Times New Roman" w:cs="Times New Roman"/>
                <w:sz w:val="24"/>
                <w:szCs w:val="24"/>
              </w:rPr>
            </w:pPr>
            <w:proofErr w:type="gramStart"/>
            <w:r w:rsidRPr="007B3503">
              <w:rPr>
                <w:rFonts w:ascii="Times New Roman" w:hAnsi="Times New Roman" w:cs="Times New Roman"/>
                <w:b/>
                <w:bCs/>
                <w:sz w:val="24"/>
                <w:szCs w:val="24"/>
                <w:lang w:val="en-US"/>
              </w:rPr>
              <w:t>Name :</w:t>
            </w:r>
            <w:proofErr w:type="gramEnd"/>
            <w:r w:rsidRPr="007B3503">
              <w:rPr>
                <w:rFonts w:ascii="Times New Roman" w:hAnsi="Times New Roman" w:cs="Times New Roman"/>
                <w:b/>
                <w:bCs/>
                <w:sz w:val="24"/>
                <w:szCs w:val="24"/>
                <w:lang w:val="en-US"/>
              </w:rPr>
              <w:t>"</w:t>
            </w:r>
            <w:r w:rsidRPr="007B3503">
              <w:rPr>
                <w:rFonts w:ascii="Times New Roman" w:hAnsi="Times New Roman" w:cs="Times New Roman"/>
                <w:sz w:val="24"/>
                <w:szCs w:val="24"/>
                <w:lang w:val="en-US"/>
              </w:rPr>
              <w:t>Reconstruction of Brain Tissue Surface Based on Three-Dimensional T1-Weighted MRI Images"</w:t>
            </w:r>
          </w:p>
          <w:p w14:paraId="3570610B" w14:textId="057B21F1" w:rsidR="007B3503" w:rsidRDefault="007B3503" w:rsidP="007B3503">
            <w:pPr>
              <w:jc w:val="both"/>
              <w:rPr>
                <w:sz w:val="48"/>
                <w:szCs w:val="48"/>
              </w:rPr>
            </w:pPr>
            <w:r w:rsidRPr="007B3503">
              <w:rPr>
                <w:rFonts w:ascii="Times New Roman" w:hAnsi="Times New Roman" w:cs="Times New Roman"/>
                <w:sz w:val="24"/>
                <w:szCs w:val="24"/>
                <w:lang w:val="en-US"/>
              </w:rPr>
              <w:t>  978-1-4673-9098-9/15/$31.00 ©2015 IEEE</w:t>
            </w:r>
          </w:p>
        </w:tc>
        <w:tc>
          <w:tcPr>
            <w:tcW w:w="2311" w:type="dxa"/>
          </w:tcPr>
          <w:p w14:paraId="18E9FC04" w14:textId="546D032B" w:rsidR="007B3503" w:rsidRPr="007B3503" w:rsidRDefault="007B3503" w:rsidP="007B3503">
            <w:pPr>
              <w:jc w:val="both"/>
              <w:rPr>
                <w:rFonts w:ascii="Times New Roman" w:hAnsi="Times New Roman" w:cs="Times New Roman"/>
                <w:sz w:val="24"/>
                <w:szCs w:val="24"/>
              </w:rPr>
            </w:pPr>
            <w:r w:rsidRPr="007B3503">
              <w:rPr>
                <w:rFonts w:ascii="Times New Roman" w:hAnsi="Times New Roman" w:cs="Times New Roman"/>
                <w:sz w:val="24"/>
                <w:szCs w:val="24"/>
                <w:lang w:val="en-US"/>
              </w:rPr>
              <w:t>In this paper a technique was given on </w:t>
            </w:r>
            <w:proofErr w:type="gramStart"/>
            <w:r w:rsidRPr="007B3503">
              <w:rPr>
                <w:rFonts w:ascii="Times New Roman" w:hAnsi="Times New Roman" w:cs="Times New Roman"/>
                <w:sz w:val="24"/>
                <w:szCs w:val="24"/>
                <w:lang w:val="en-US"/>
              </w:rPr>
              <w:t>3 dimensional</w:t>
            </w:r>
            <w:proofErr w:type="gramEnd"/>
            <w:r w:rsidRPr="007B3503">
              <w:rPr>
                <w:rFonts w:ascii="Times New Roman" w:hAnsi="Times New Roman" w:cs="Times New Roman"/>
                <w:sz w:val="24"/>
                <w:szCs w:val="24"/>
                <w:lang w:val="en-US"/>
              </w:rPr>
              <w:t xml:space="preserve"> M.R.I and 3 dimensional printing to generate a 3 dimensional model that might help neurosurgery planning </w:t>
            </w:r>
          </w:p>
          <w:p w14:paraId="3347B98A" w14:textId="77777777" w:rsidR="007B3503" w:rsidRDefault="007B3503" w:rsidP="00315D66">
            <w:pPr>
              <w:jc w:val="center"/>
              <w:rPr>
                <w:sz w:val="48"/>
                <w:szCs w:val="48"/>
              </w:rPr>
            </w:pPr>
          </w:p>
        </w:tc>
        <w:tc>
          <w:tcPr>
            <w:tcW w:w="2311" w:type="dxa"/>
          </w:tcPr>
          <w:p w14:paraId="61A5B51A" w14:textId="77777777" w:rsidR="007B3503" w:rsidRDefault="007B3503" w:rsidP="00315D66">
            <w:pPr>
              <w:jc w:val="center"/>
              <w:rPr>
                <w:sz w:val="48"/>
                <w:szCs w:val="48"/>
              </w:rPr>
            </w:pPr>
          </w:p>
        </w:tc>
      </w:tr>
      <w:tr w:rsidR="007B3503" w14:paraId="6AAD663B" w14:textId="77777777" w:rsidTr="007B3503">
        <w:tc>
          <w:tcPr>
            <w:tcW w:w="2310" w:type="dxa"/>
          </w:tcPr>
          <w:p w14:paraId="7D5F52DB" w14:textId="79C94624" w:rsidR="007B3503" w:rsidRDefault="007B3503" w:rsidP="00315D66">
            <w:pPr>
              <w:jc w:val="center"/>
              <w:rPr>
                <w:sz w:val="48"/>
                <w:szCs w:val="48"/>
              </w:rPr>
            </w:pPr>
            <w:r>
              <w:rPr>
                <w:sz w:val="48"/>
                <w:szCs w:val="48"/>
              </w:rPr>
              <w:t>4</w:t>
            </w:r>
          </w:p>
        </w:tc>
        <w:tc>
          <w:tcPr>
            <w:tcW w:w="2310" w:type="dxa"/>
          </w:tcPr>
          <w:p w14:paraId="4CFA8F2C" w14:textId="77777777" w:rsidR="007B3503" w:rsidRDefault="007B3503" w:rsidP="00315D66">
            <w:pPr>
              <w:jc w:val="center"/>
              <w:rPr>
                <w:sz w:val="48"/>
                <w:szCs w:val="48"/>
              </w:rPr>
            </w:pPr>
          </w:p>
        </w:tc>
        <w:tc>
          <w:tcPr>
            <w:tcW w:w="2311" w:type="dxa"/>
          </w:tcPr>
          <w:p w14:paraId="43536F50" w14:textId="77777777" w:rsidR="007B3503" w:rsidRDefault="007B3503" w:rsidP="00315D66">
            <w:pPr>
              <w:jc w:val="center"/>
              <w:rPr>
                <w:sz w:val="48"/>
                <w:szCs w:val="48"/>
              </w:rPr>
            </w:pPr>
          </w:p>
        </w:tc>
        <w:tc>
          <w:tcPr>
            <w:tcW w:w="2311" w:type="dxa"/>
          </w:tcPr>
          <w:p w14:paraId="72E23237" w14:textId="77777777" w:rsidR="007B3503" w:rsidRDefault="007B3503" w:rsidP="00315D66">
            <w:pPr>
              <w:jc w:val="center"/>
              <w:rPr>
                <w:sz w:val="48"/>
                <w:szCs w:val="48"/>
              </w:rPr>
            </w:pPr>
          </w:p>
        </w:tc>
      </w:tr>
    </w:tbl>
    <w:p w14:paraId="4E7E9308" w14:textId="77777777" w:rsidR="009C2853" w:rsidRDefault="009C2853" w:rsidP="00315D66">
      <w:pPr>
        <w:jc w:val="center"/>
        <w:rPr>
          <w:sz w:val="48"/>
          <w:szCs w:val="48"/>
        </w:rPr>
      </w:pPr>
    </w:p>
    <w:sectPr w:rsidR="009C28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Alberta">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C5834"/>
    <w:multiLevelType w:val="hybridMultilevel"/>
    <w:tmpl w:val="12BC3610"/>
    <w:lvl w:ilvl="0" w:tplc="8BACC770">
      <w:start w:val="1"/>
      <w:numFmt w:val="bullet"/>
      <w:lvlText w:val=""/>
      <w:lvlJc w:val="left"/>
      <w:pPr>
        <w:tabs>
          <w:tab w:val="num" w:pos="720"/>
        </w:tabs>
        <w:ind w:left="720" w:hanging="360"/>
      </w:pPr>
      <w:rPr>
        <w:rFonts w:ascii="Wingdings" w:hAnsi="Wingdings" w:hint="default"/>
      </w:rPr>
    </w:lvl>
    <w:lvl w:ilvl="1" w:tplc="9F5C2BF4" w:tentative="1">
      <w:start w:val="1"/>
      <w:numFmt w:val="bullet"/>
      <w:lvlText w:val=""/>
      <w:lvlJc w:val="left"/>
      <w:pPr>
        <w:tabs>
          <w:tab w:val="num" w:pos="1440"/>
        </w:tabs>
        <w:ind w:left="1440" w:hanging="360"/>
      </w:pPr>
      <w:rPr>
        <w:rFonts w:ascii="Wingdings" w:hAnsi="Wingdings" w:hint="default"/>
      </w:rPr>
    </w:lvl>
    <w:lvl w:ilvl="2" w:tplc="ABE4C15C" w:tentative="1">
      <w:start w:val="1"/>
      <w:numFmt w:val="bullet"/>
      <w:lvlText w:val=""/>
      <w:lvlJc w:val="left"/>
      <w:pPr>
        <w:tabs>
          <w:tab w:val="num" w:pos="2160"/>
        </w:tabs>
        <w:ind w:left="2160" w:hanging="360"/>
      </w:pPr>
      <w:rPr>
        <w:rFonts w:ascii="Wingdings" w:hAnsi="Wingdings" w:hint="default"/>
      </w:rPr>
    </w:lvl>
    <w:lvl w:ilvl="3" w:tplc="9D52F2BA" w:tentative="1">
      <w:start w:val="1"/>
      <w:numFmt w:val="bullet"/>
      <w:lvlText w:val=""/>
      <w:lvlJc w:val="left"/>
      <w:pPr>
        <w:tabs>
          <w:tab w:val="num" w:pos="2880"/>
        </w:tabs>
        <w:ind w:left="2880" w:hanging="360"/>
      </w:pPr>
      <w:rPr>
        <w:rFonts w:ascii="Wingdings" w:hAnsi="Wingdings" w:hint="default"/>
      </w:rPr>
    </w:lvl>
    <w:lvl w:ilvl="4" w:tplc="70B076E6" w:tentative="1">
      <w:start w:val="1"/>
      <w:numFmt w:val="bullet"/>
      <w:lvlText w:val=""/>
      <w:lvlJc w:val="left"/>
      <w:pPr>
        <w:tabs>
          <w:tab w:val="num" w:pos="3600"/>
        </w:tabs>
        <w:ind w:left="3600" w:hanging="360"/>
      </w:pPr>
      <w:rPr>
        <w:rFonts w:ascii="Wingdings" w:hAnsi="Wingdings" w:hint="default"/>
      </w:rPr>
    </w:lvl>
    <w:lvl w:ilvl="5" w:tplc="D9927144" w:tentative="1">
      <w:start w:val="1"/>
      <w:numFmt w:val="bullet"/>
      <w:lvlText w:val=""/>
      <w:lvlJc w:val="left"/>
      <w:pPr>
        <w:tabs>
          <w:tab w:val="num" w:pos="4320"/>
        </w:tabs>
        <w:ind w:left="4320" w:hanging="360"/>
      </w:pPr>
      <w:rPr>
        <w:rFonts w:ascii="Wingdings" w:hAnsi="Wingdings" w:hint="default"/>
      </w:rPr>
    </w:lvl>
    <w:lvl w:ilvl="6" w:tplc="CB647282" w:tentative="1">
      <w:start w:val="1"/>
      <w:numFmt w:val="bullet"/>
      <w:lvlText w:val=""/>
      <w:lvlJc w:val="left"/>
      <w:pPr>
        <w:tabs>
          <w:tab w:val="num" w:pos="5040"/>
        </w:tabs>
        <w:ind w:left="5040" w:hanging="360"/>
      </w:pPr>
      <w:rPr>
        <w:rFonts w:ascii="Wingdings" w:hAnsi="Wingdings" w:hint="default"/>
      </w:rPr>
    </w:lvl>
    <w:lvl w:ilvl="7" w:tplc="6DD87948" w:tentative="1">
      <w:start w:val="1"/>
      <w:numFmt w:val="bullet"/>
      <w:lvlText w:val=""/>
      <w:lvlJc w:val="left"/>
      <w:pPr>
        <w:tabs>
          <w:tab w:val="num" w:pos="5760"/>
        </w:tabs>
        <w:ind w:left="5760" w:hanging="360"/>
      </w:pPr>
      <w:rPr>
        <w:rFonts w:ascii="Wingdings" w:hAnsi="Wingdings" w:hint="default"/>
      </w:rPr>
    </w:lvl>
    <w:lvl w:ilvl="8" w:tplc="511879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9833B3"/>
    <w:multiLevelType w:val="multilevel"/>
    <w:tmpl w:val="34F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15DDC"/>
    <w:multiLevelType w:val="hybridMultilevel"/>
    <w:tmpl w:val="3CDC559E"/>
    <w:lvl w:ilvl="0" w:tplc="0CEC2C68">
      <w:start w:val="1"/>
      <w:numFmt w:val="bullet"/>
      <w:lvlText w:val="•"/>
      <w:lvlJc w:val="left"/>
      <w:pPr>
        <w:tabs>
          <w:tab w:val="num" w:pos="720"/>
        </w:tabs>
        <w:ind w:left="720" w:hanging="360"/>
      </w:pPr>
      <w:rPr>
        <w:rFonts w:ascii="Arial" w:hAnsi="Arial" w:hint="default"/>
      </w:rPr>
    </w:lvl>
    <w:lvl w:ilvl="1" w:tplc="033C8546" w:tentative="1">
      <w:start w:val="1"/>
      <w:numFmt w:val="bullet"/>
      <w:lvlText w:val="•"/>
      <w:lvlJc w:val="left"/>
      <w:pPr>
        <w:tabs>
          <w:tab w:val="num" w:pos="1440"/>
        </w:tabs>
        <w:ind w:left="1440" w:hanging="360"/>
      </w:pPr>
      <w:rPr>
        <w:rFonts w:ascii="Arial" w:hAnsi="Arial" w:hint="default"/>
      </w:rPr>
    </w:lvl>
    <w:lvl w:ilvl="2" w:tplc="5DC49F02" w:tentative="1">
      <w:start w:val="1"/>
      <w:numFmt w:val="bullet"/>
      <w:lvlText w:val="•"/>
      <w:lvlJc w:val="left"/>
      <w:pPr>
        <w:tabs>
          <w:tab w:val="num" w:pos="2160"/>
        </w:tabs>
        <w:ind w:left="2160" w:hanging="360"/>
      </w:pPr>
      <w:rPr>
        <w:rFonts w:ascii="Arial" w:hAnsi="Arial" w:hint="default"/>
      </w:rPr>
    </w:lvl>
    <w:lvl w:ilvl="3" w:tplc="899CA06A" w:tentative="1">
      <w:start w:val="1"/>
      <w:numFmt w:val="bullet"/>
      <w:lvlText w:val="•"/>
      <w:lvlJc w:val="left"/>
      <w:pPr>
        <w:tabs>
          <w:tab w:val="num" w:pos="2880"/>
        </w:tabs>
        <w:ind w:left="2880" w:hanging="360"/>
      </w:pPr>
      <w:rPr>
        <w:rFonts w:ascii="Arial" w:hAnsi="Arial" w:hint="default"/>
      </w:rPr>
    </w:lvl>
    <w:lvl w:ilvl="4" w:tplc="A87C0CC8" w:tentative="1">
      <w:start w:val="1"/>
      <w:numFmt w:val="bullet"/>
      <w:lvlText w:val="•"/>
      <w:lvlJc w:val="left"/>
      <w:pPr>
        <w:tabs>
          <w:tab w:val="num" w:pos="3600"/>
        </w:tabs>
        <w:ind w:left="3600" w:hanging="360"/>
      </w:pPr>
      <w:rPr>
        <w:rFonts w:ascii="Arial" w:hAnsi="Arial" w:hint="default"/>
      </w:rPr>
    </w:lvl>
    <w:lvl w:ilvl="5" w:tplc="D2BE5EDA" w:tentative="1">
      <w:start w:val="1"/>
      <w:numFmt w:val="bullet"/>
      <w:lvlText w:val="•"/>
      <w:lvlJc w:val="left"/>
      <w:pPr>
        <w:tabs>
          <w:tab w:val="num" w:pos="4320"/>
        </w:tabs>
        <w:ind w:left="4320" w:hanging="360"/>
      </w:pPr>
      <w:rPr>
        <w:rFonts w:ascii="Arial" w:hAnsi="Arial" w:hint="default"/>
      </w:rPr>
    </w:lvl>
    <w:lvl w:ilvl="6" w:tplc="37844CE8" w:tentative="1">
      <w:start w:val="1"/>
      <w:numFmt w:val="bullet"/>
      <w:lvlText w:val="•"/>
      <w:lvlJc w:val="left"/>
      <w:pPr>
        <w:tabs>
          <w:tab w:val="num" w:pos="5040"/>
        </w:tabs>
        <w:ind w:left="5040" w:hanging="360"/>
      </w:pPr>
      <w:rPr>
        <w:rFonts w:ascii="Arial" w:hAnsi="Arial" w:hint="default"/>
      </w:rPr>
    </w:lvl>
    <w:lvl w:ilvl="7" w:tplc="F6EA31C4" w:tentative="1">
      <w:start w:val="1"/>
      <w:numFmt w:val="bullet"/>
      <w:lvlText w:val="•"/>
      <w:lvlJc w:val="left"/>
      <w:pPr>
        <w:tabs>
          <w:tab w:val="num" w:pos="5760"/>
        </w:tabs>
        <w:ind w:left="5760" w:hanging="360"/>
      </w:pPr>
      <w:rPr>
        <w:rFonts w:ascii="Arial" w:hAnsi="Arial" w:hint="default"/>
      </w:rPr>
    </w:lvl>
    <w:lvl w:ilvl="8" w:tplc="BC7C65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2A6EA2"/>
    <w:multiLevelType w:val="hybridMultilevel"/>
    <w:tmpl w:val="37F62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905AF4"/>
    <w:multiLevelType w:val="hybridMultilevel"/>
    <w:tmpl w:val="1812D374"/>
    <w:lvl w:ilvl="0" w:tplc="A996901A">
      <w:start w:val="1"/>
      <w:numFmt w:val="bullet"/>
      <w:lvlText w:val=""/>
      <w:lvlJc w:val="left"/>
      <w:pPr>
        <w:tabs>
          <w:tab w:val="num" w:pos="720"/>
        </w:tabs>
        <w:ind w:left="720" w:hanging="360"/>
      </w:pPr>
      <w:rPr>
        <w:rFonts w:ascii="Wingdings" w:hAnsi="Wingdings" w:hint="default"/>
      </w:rPr>
    </w:lvl>
    <w:lvl w:ilvl="1" w:tplc="DD5CCC78" w:tentative="1">
      <w:start w:val="1"/>
      <w:numFmt w:val="bullet"/>
      <w:lvlText w:val=""/>
      <w:lvlJc w:val="left"/>
      <w:pPr>
        <w:tabs>
          <w:tab w:val="num" w:pos="1440"/>
        </w:tabs>
        <w:ind w:left="1440" w:hanging="360"/>
      </w:pPr>
      <w:rPr>
        <w:rFonts w:ascii="Wingdings" w:hAnsi="Wingdings" w:hint="default"/>
      </w:rPr>
    </w:lvl>
    <w:lvl w:ilvl="2" w:tplc="98186EBC" w:tentative="1">
      <w:start w:val="1"/>
      <w:numFmt w:val="bullet"/>
      <w:lvlText w:val=""/>
      <w:lvlJc w:val="left"/>
      <w:pPr>
        <w:tabs>
          <w:tab w:val="num" w:pos="2160"/>
        </w:tabs>
        <w:ind w:left="2160" w:hanging="360"/>
      </w:pPr>
      <w:rPr>
        <w:rFonts w:ascii="Wingdings" w:hAnsi="Wingdings" w:hint="default"/>
      </w:rPr>
    </w:lvl>
    <w:lvl w:ilvl="3" w:tplc="9B46771E" w:tentative="1">
      <w:start w:val="1"/>
      <w:numFmt w:val="bullet"/>
      <w:lvlText w:val=""/>
      <w:lvlJc w:val="left"/>
      <w:pPr>
        <w:tabs>
          <w:tab w:val="num" w:pos="2880"/>
        </w:tabs>
        <w:ind w:left="2880" w:hanging="360"/>
      </w:pPr>
      <w:rPr>
        <w:rFonts w:ascii="Wingdings" w:hAnsi="Wingdings" w:hint="default"/>
      </w:rPr>
    </w:lvl>
    <w:lvl w:ilvl="4" w:tplc="141497E8" w:tentative="1">
      <w:start w:val="1"/>
      <w:numFmt w:val="bullet"/>
      <w:lvlText w:val=""/>
      <w:lvlJc w:val="left"/>
      <w:pPr>
        <w:tabs>
          <w:tab w:val="num" w:pos="3600"/>
        </w:tabs>
        <w:ind w:left="3600" w:hanging="360"/>
      </w:pPr>
      <w:rPr>
        <w:rFonts w:ascii="Wingdings" w:hAnsi="Wingdings" w:hint="default"/>
      </w:rPr>
    </w:lvl>
    <w:lvl w:ilvl="5" w:tplc="245C2A32" w:tentative="1">
      <w:start w:val="1"/>
      <w:numFmt w:val="bullet"/>
      <w:lvlText w:val=""/>
      <w:lvlJc w:val="left"/>
      <w:pPr>
        <w:tabs>
          <w:tab w:val="num" w:pos="4320"/>
        </w:tabs>
        <w:ind w:left="4320" w:hanging="360"/>
      </w:pPr>
      <w:rPr>
        <w:rFonts w:ascii="Wingdings" w:hAnsi="Wingdings" w:hint="default"/>
      </w:rPr>
    </w:lvl>
    <w:lvl w:ilvl="6" w:tplc="1DDC0468" w:tentative="1">
      <w:start w:val="1"/>
      <w:numFmt w:val="bullet"/>
      <w:lvlText w:val=""/>
      <w:lvlJc w:val="left"/>
      <w:pPr>
        <w:tabs>
          <w:tab w:val="num" w:pos="5040"/>
        </w:tabs>
        <w:ind w:left="5040" w:hanging="360"/>
      </w:pPr>
      <w:rPr>
        <w:rFonts w:ascii="Wingdings" w:hAnsi="Wingdings" w:hint="default"/>
      </w:rPr>
    </w:lvl>
    <w:lvl w:ilvl="7" w:tplc="7B8C391A" w:tentative="1">
      <w:start w:val="1"/>
      <w:numFmt w:val="bullet"/>
      <w:lvlText w:val=""/>
      <w:lvlJc w:val="left"/>
      <w:pPr>
        <w:tabs>
          <w:tab w:val="num" w:pos="5760"/>
        </w:tabs>
        <w:ind w:left="5760" w:hanging="360"/>
      </w:pPr>
      <w:rPr>
        <w:rFonts w:ascii="Wingdings" w:hAnsi="Wingdings" w:hint="default"/>
      </w:rPr>
    </w:lvl>
    <w:lvl w:ilvl="8" w:tplc="2B2CA1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DF61EB"/>
    <w:multiLevelType w:val="hybridMultilevel"/>
    <w:tmpl w:val="A1666872"/>
    <w:lvl w:ilvl="0" w:tplc="0CEC2C6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653FC1"/>
    <w:multiLevelType w:val="hybridMultilevel"/>
    <w:tmpl w:val="18B4F9FE"/>
    <w:lvl w:ilvl="0" w:tplc="445CD9D4">
      <w:start w:val="1"/>
      <w:numFmt w:val="bullet"/>
      <w:lvlText w:val=""/>
      <w:lvlJc w:val="left"/>
      <w:pPr>
        <w:tabs>
          <w:tab w:val="num" w:pos="720"/>
        </w:tabs>
        <w:ind w:left="720" w:hanging="360"/>
      </w:pPr>
      <w:rPr>
        <w:rFonts w:ascii="Wingdings" w:hAnsi="Wingdings" w:hint="default"/>
      </w:rPr>
    </w:lvl>
    <w:lvl w:ilvl="1" w:tplc="3B7C5842" w:tentative="1">
      <w:start w:val="1"/>
      <w:numFmt w:val="bullet"/>
      <w:lvlText w:val=""/>
      <w:lvlJc w:val="left"/>
      <w:pPr>
        <w:tabs>
          <w:tab w:val="num" w:pos="1440"/>
        </w:tabs>
        <w:ind w:left="1440" w:hanging="360"/>
      </w:pPr>
      <w:rPr>
        <w:rFonts w:ascii="Wingdings" w:hAnsi="Wingdings" w:hint="default"/>
      </w:rPr>
    </w:lvl>
    <w:lvl w:ilvl="2" w:tplc="5B7CFEA0" w:tentative="1">
      <w:start w:val="1"/>
      <w:numFmt w:val="bullet"/>
      <w:lvlText w:val=""/>
      <w:lvlJc w:val="left"/>
      <w:pPr>
        <w:tabs>
          <w:tab w:val="num" w:pos="2160"/>
        </w:tabs>
        <w:ind w:left="2160" w:hanging="360"/>
      </w:pPr>
      <w:rPr>
        <w:rFonts w:ascii="Wingdings" w:hAnsi="Wingdings" w:hint="default"/>
      </w:rPr>
    </w:lvl>
    <w:lvl w:ilvl="3" w:tplc="E6A03DBE" w:tentative="1">
      <w:start w:val="1"/>
      <w:numFmt w:val="bullet"/>
      <w:lvlText w:val=""/>
      <w:lvlJc w:val="left"/>
      <w:pPr>
        <w:tabs>
          <w:tab w:val="num" w:pos="2880"/>
        </w:tabs>
        <w:ind w:left="2880" w:hanging="360"/>
      </w:pPr>
      <w:rPr>
        <w:rFonts w:ascii="Wingdings" w:hAnsi="Wingdings" w:hint="default"/>
      </w:rPr>
    </w:lvl>
    <w:lvl w:ilvl="4" w:tplc="0FB86F1C" w:tentative="1">
      <w:start w:val="1"/>
      <w:numFmt w:val="bullet"/>
      <w:lvlText w:val=""/>
      <w:lvlJc w:val="left"/>
      <w:pPr>
        <w:tabs>
          <w:tab w:val="num" w:pos="3600"/>
        </w:tabs>
        <w:ind w:left="3600" w:hanging="360"/>
      </w:pPr>
      <w:rPr>
        <w:rFonts w:ascii="Wingdings" w:hAnsi="Wingdings" w:hint="default"/>
      </w:rPr>
    </w:lvl>
    <w:lvl w:ilvl="5" w:tplc="F70AFEA6" w:tentative="1">
      <w:start w:val="1"/>
      <w:numFmt w:val="bullet"/>
      <w:lvlText w:val=""/>
      <w:lvlJc w:val="left"/>
      <w:pPr>
        <w:tabs>
          <w:tab w:val="num" w:pos="4320"/>
        </w:tabs>
        <w:ind w:left="4320" w:hanging="360"/>
      </w:pPr>
      <w:rPr>
        <w:rFonts w:ascii="Wingdings" w:hAnsi="Wingdings" w:hint="default"/>
      </w:rPr>
    </w:lvl>
    <w:lvl w:ilvl="6" w:tplc="E6F62148" w:tentative="1">
      <w:start w:val="1"/>
      <w:numFmt w:val="bullet"/>
      <w:lvlText w:val=""/>
      <w:lvlJc w:val="left"/>
      <w:pPr>
        <w:tabs>
          <w:tab w:val="num" w:pos="5040"/>
        </w:tabs>
        <w:ind w:left="5040" w:hanging="360"/>
      </w:pPr>
      <w:rPr>
        <w:rFonts w:ascii="Wingdings" w:hAnsi="Wingdings" w:hint="default"/>
      </w:rPr>
    </w:lvl>
    <w:lvl w:ilvl="7" w:tplc="0D72283C" w:tentative="1">
      <w:start w:val="1"/>
      <w:numFmt w:val="bullet"/>
      <w:lvlText w:val=""/>
      <w:lvlJc w:val="left"/>
      <w:pPr>
        <w:tabs>
          <w:tab w:val="num" w:pos="5760"/>
        </w:tabs>
        <w:ind w:left="5760" w:hanging="360"/>
      </w:pPr>
      <w:rPr>
        <w:rFonts w:ascii="Wingdings" w:hAnsi="Wingdings" w:hint="default"/>
      </w:rPr>
    </w:lvl>
    <w:lvl w:ilvl="8" w:tplc="E5DCAF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5501FB"/>
    <w:multiLevelType w:val="hybridMultilevel"/>
    <w:tmpl w:val="6A68A292"/>
    <w:lvl w:ilvl="0" w:tplc="0BDC3E04">
      <w:start w:val="3"/>
      <w:numFmt w:val="decimal"/>
      <w:lvlText w:val="%1"/>
      <w:lvlJc w:val="left"/>
      <w:pPr>
        <w:ind w:left="927" w:hanging="360"/>
      </w:pPr>
      <w:rPr>
        <w:rFonts w:ascii="Times New Roman" w:hAnsi="Times New Roman" w:cs="Times New Roman" w:hint="default"/>
        <w:color w:val="00000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1"/>
  </w:num>
  <w:num w:numId="2">
    <w:abstractNumId w:val="7"/>
  </w:num>
  <w:num w:numId="3">
    <w:abstractNumId w:val="4"/>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449A9"/>
    <w:rsid w:val="00023EC9"/>
    <w:rsid w:val="001449A9"/>
    <w:rsid w:val="001469B2"/>
    <w:rsid w:val="00315D66"/>
    <w:rsid w:val="003876E7"/>
    <w:rsid w:val="00414BA2"/>
    <w:rsid w:val="00573A6B"/>
    <w:rsid w:val="007B3503"/>
    <w:rsid w:val="007E0C2C"/>
    <w:rsid w:val="009C2853"/>
    <w:rsid w:val="00B53F8E"/>
    <w:rsid w:val="00C5455C"/>
    <w:rsid w:val="00EC1F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BEAB"/>
  <w15:chartTrackingRefBased/>
  <w15:docId w15:val="{389A4318-EAC4-48F1-A022-0A31F4D8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3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876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xtualspellingandgrammarerror">
    <w:name w:val="contextualspellingandgrammarerror"/>
    <w:basedOn w:val="DefaultParagraphFont"/>
    <w:rsid w:val="003876E7"/>
  </w:style>
  <w:style w:type="character" w:customStyle="1" w:styleId="normaltextrun">
    <w:name w:val="normaltextrun"/>
    <w:basedOn w:val="DefaultParagraphFont"/>
    <w:rsid w:val="003876E7"/>
  </w:style>
  <w:style w:type="character" w:customStyle="1" w:styleId="eop">
    <w:name w:val="eop"/>
    <w:basedOn w:val="DefaultParagraphFont"/>
    <w:rsid w:val="003876E7"/>
  </w:style>
  <w:style w:type="paragraph" w:styleId="ListParagraph">
    <w:name w:val="List Paragraph"/>
    <w:basedOn w:val="Normal"/>
    <w:uiPriority w:val="34"/>
    <w:qFormat/>
    <w:rsid w:val="00023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86984">
      <w:bodyDiv w:val="1"/>
      <w:marLeft w:val="0"/>
      <w:marRight w:val="0"/>
      <w:marTop w:val="0"/>
      <w:marBottom w:val="0"/>
      <w:divBdr>
        <w:top w:val="none" w:sz="0" w:space="0" w:color="auto"/>
        <w:left w:val="none" w:sz="0" w:space="0" w:color="auto"/>
        <w:bottom w:val="none" w:sz="0" w:space="0" w:color="auto"/>
        <w:right w:val="none" w:sz="0" w:space="0" w:color="auto"/>
      </w:divBdr>
      <w:divsChild>
        <w:div w:id="1438717563">
          <w:marLeft w:val="446"/>
          <w:marRight w:val="0"/>
          <w:marTop w:val="0"/>
          <w:marBottom w:val="0"/>
          <w:divBdr>
            <w:top w:val="none" w:sz="0" w:space="0" w:color="auto"/>
            <w:left w:val="none" w:sz="0" w:space="0" w:color="auto"/>
            <w:bottom w:val="none" w:sz="0" w:space="0" w:color="auto"/>
            <w:right w:val="none" w:sz="0" w:space="0" w:color="auto"/>
          </w:divBdr>
        </w:div>
        <w:div w:id="860242549">
          <w:marLeft w:val="446"/>
          <w:marRight w:val="0"/>
          <w:marTop w:val="0"/>
          <w:marBottom w:val="0"/>
          <w:divBdr>
            <w:top w:val="none" w:sz="0" w:space="0" w:color="auto"/>
            <w:left w:val="none" w:sz="0" w:space="0" w:color="auto"/>
            <w:bottom w:val="none" w:sz="0" w:space="0" w:color="auto"/>
            <w:right w:val="none" w:sz="0" w:space="0" w:color="auto"/>
          </w:divBdr>
        </w:div>
      </w:divsChild>
    </w:div>
    <w:div w:id="284578285">
      <w:bodyDiv w:val="1"/>
      <w:marLeft w:val="0"/>
      <w:marRight w:val="0"/>
      <w:marTop w:val="0"/>
      <w:marBottom w:val="0"/>
      <w:divBdr>
        <w:top w:val="none" w:sz="0" w:space="0" w:color="auto"/>
        <w:left w:val="none" w:sz="0" w:space="0" w:color="auto"/>
        <w:bottom w:val="none" w:sz="0" w:space="0" w:color="auto"/>
        <w:right w:val="none" w:sz="0" w:space="0" w:color="auto"/>
      </w:divBdr>
    </w:div>
    <w:div w:id="978996512">
      <w:bodyDiv w:val="1"/>
      <w:marLeft w:val="0"/>
      <w:marRight w:val="0"/>
      <w:marTop w:val="0"/>
      <w:marBottom w:val="0"/>
      <w:divBdr>
        <w:top w:val="none" w:sz="0" w:space="0" w:color="auto"/>
        <w:left w:val="none" w:sz="0" w:space="0" w:color="auto"/>
        <w:bottom w:val="none" w:sz="0" w:space="0" w:color="auto"/>
        <w:right w:val="none" w:sz="0" w:space="0" w:color="auto"/>
      </w:divBdr>
    </w:div>
    <w:div w:id="1105685577">
      <w:bodyDiv w:val="1"/>
      <w:marLeft w:val="0"/>
      <w:marRight w:val="0"/>
      <w:marTop w:val="0"/>
      <w:marBottom w:val="0"/>
      <w:divBdr>
        <w:top w:val="none" w:sz="0" w:space="0" w:color="auto"/>
        <w:left w:val="none" w:sz="0" w:space="0" w:color="auto"/>
        <w:bottom w:val="none" w:sz="0" w:space="0" w:color="auto"/>
        <w:right w:val="none" w:sz="0" w:space="0" w:color="auto"/>
      </w:divBdr>
      <w:divsChild>
        <w:div w:id="1866093726">
          <w:marLeft w:val="446"/>
          <w:marRight w:val="0"/>
          <w:marTop w:val="0"/>
          <w:marBottom w:val="0"/>
          <w:divBdr>
            <w:top w:val="none" w:sz="0" w:space="0" w:color="auto"/>
            <w:left w:val="none" w:sz="0" w:space="0" w:color="auto"/>
            <w:bottom w:val="none" w:sz="0" w:space="0" w:color="auto"/>
            <w:right w:val="none" w:sz="0" w:space="0" w:color="auto"/>
          </w:divBdr>
        </w:div>
      </w:divsChild>
    </w:div>
    <w:div w:id="1143885377">
      <w:bodyDiv w:val="1"/>
      <w:marLeft w:val="0"/>
      <w:marRight w:val="0"/>
      <w:marTop w:val="0"/>
      <w:marBottom w:val="0"/>
      <w:divBdr>
        <w:top w:val="none" w:sz="0" w:space="0" w:color="auto"/>
        <w:left w:val="none" w:sz="0" w:space="0" w:color="auto"/>
        <w:bottom w:val="none" w:sz="0" w:space="0" w:color="auto"/>
        <w:right w:val="none" w:sz="0" w:space="0" w:color="auto"/>
      </w:divBdr>
    </w:div>
    <w:div w:id="1361972638">
      <w:bodyDiv w:val="1"/>
      <w:marLeft w:val="0"/>
      <w:marRight w:val="0"/>
      <w:marTop w:val="0"/>
      <w:marBottom w:val="0"/>
      <w:divBdr>
        <w:top w:val="none" w:sz="0" w:space="0" w:color="auto"/>
        <w:left w:val="none" w:sz="0" w:space="0" w:color="auto"/>
        <w:bottom w:val="none" w:sz="0" w:space="0" w:color="auto"/>
        <w:right w:val="none" w:sz="0" w:space="0" w:color="auto"/>
      </w:divBdr>
    </w:div>
    <w:div w:id="1400787519">
      <w:bodyDiv w:val="1"/>
      <w:marLeft w:val="0"/>
      <w:marRight w:val="0"/>
      <w:marTop w:val="0"/>
      <w:marBottom w:val="0"/>
      <w:divBdr>
        <w:top w:val="none" w:sz="0" w:space="0" w:color="auto"/>
        <w:left w:val="none" w:sz="0" w:space="0" w:color="auto"/>
        <w:bottom w:val="none" w:sz="0" w:space="0" w:color="auto"/>
        <w:right w:val="none" w:sz="0" w:space="0" w:color="auto"/>
      </w:divBdr>
    </w:div>
    <w:div w:id="1449541611">
      <w:bodyDiv w:val="1"/>
      <w:marLeft w:val="0"/>
      <w:marRight w:val="0"/>
      <w:marTop w:val="0"/>
      <w:marBottom w:val="0"/>
      <w:divBdr>
        <w:top w:val="none" w:sz="0" w:space="0" w:color="auto"/>
        <w:left w:val="none" w:sz="0" w:space="0" w:color="auto"/>
        <w:bottom w:val="none" w:sz="0" w:space="0" w:color="auto"/>
        <w:right w:val="none" w:sz="0" w:space="0" w:color="auto"/>
      </w:divBdr>
    </w:div>
    <w:div w:id="1501039336">
      <w:bodyDiv w:val="1"/>
      <w:marLeft w:val="0"/>
      <w:marRight w:val="0"/>
      <w:marTop w:val="0"/>
      <w:marBottom w:val="0"/>
      <w:divBdr>
        <w:top w:val="none" w:sz="0" w:space="0" w:color="auto"/>
        <w:left w:val="none" w:sz="0" w:space="0" w:color="auto"/>
        <w:bottom w:val="none" w:sz="0" w:space="0" w:color="auto"/>
        <w:right w:val="none" w:sz="0" w:space="0" w:color="auto"/>
      </w:divBdr>
      <w:divsChild>
        <w:div w:id="2030912101">
          <w:marLeft w:val="446"/>
          <w:marRight w:val="0"/>
          <w:marTop w:val="0"/>
          <w:marBottom w:val="0"/>
          <w:divBdr>
            <w:top w:val="none" w:sz="0" w:space="0" w:color="auto"/>
            <w:left w:val="none" w:sz="0" w:space="0" w:color="auto"/>
            <w:bottom w:val="none" w:sz="0" w:space="0" w:color="auto"/>
            <w:right w:val="none" w:sz="0" w:space="0" w:color="auto"/>
          </w:divBdr>
        </w:div>
        <w:div w:id="2043440014">
          <w:marLeft w:val="446"/>
          <w:marRight w:val="0"/>
          <w:marTop w:val="0"/>
          <w:marBottom w:val="0"/>
          <w:divBdr>
            <w:top w:val="none" w:sz="0" w:space="0" w:color="auto"/>
            <w:left w:val="none" w:sz="0" w:space="0" w:color="auto"/>
            <w:bottom w:val="none" w:sz="0" w:space="0" w:color="auto"/>
            <w:right w:val="none" w:sz="0" w:space="0" w:color="auto"/>
          </w:divBdr>
        </w:div>
      </w:divsChild>
    </w:div>
    <w:div w:id="1536651775">
      <w:bodyDiv w:val="1"/>
      <w:marLeft w:val="0"/>
      <w:marRight w:val="0"/>
      <w:marTop w:val="0"/>
      <w:marBottom w:val="0"/>
      <w:divBdr>
        <w:top w:val="none" w:sz="0" w:space="0" w:color="auto"/>
        <w:left w:val="none" w:sz="0" w:space="0" w:color="auto"/>
        <w:bottom w:val="none" w:sz="0" w:space="0" w:color="auto"/>
        <w:right w:val="none" w:sz="0" w:space="0" w:color="auto"/>
      </w:divBdr>
      <w:divsChild>
        <w:div w:id="1541093002">
          <w:marLeft w:val="446"/>
          <w:marRight w:val="0"/>
          <w:marTop w:val="0"/>
          <w:marBottom w:val="0"/>
          <w:divBdr>
            <w:top w:val="none" w:sz="0" w:space="0" w:color="auto"/>
            <w:left w:val="none" w:sz="0" w:space="0" w:color="auto"/>
            <w:bottom w:val="none" w:sz="0" w:space="0" w:color="auto"/>
            <w:right w:val="none" w:sz="0" w:space="0" w:color="auto"/>
          </w:divBdr>
        </w:div>
      </w:divsChild>
    </w:div>
    <w:div w:id="1552690909">
      <w:bodyDiv w:val="1"/>
      <w:marLeft w:val="0"/>
      <w:marRight w:val="0"/>
      <w:marTop w:val="0"/>
      <w:marBottom w:val="0"/>
      <w:divBdr>
        <w:top w:val="none" w:sz="0" w:space="0" w:color="auto"/>
        <w:left w:val="none" w:sz="0" w:space="0" w:color="auto"/>
        <w:bottom w:val="none" w:sz="0" w:space="0" w:color="auto"/>
        <w:right w:val="none" w:sz="0" w:space="0" w:color="auto"/>
      </w:divBdr>
      <w:divsChild>
        <w:div w:id="39785793">
          <w:marLeft w:val="0"/>
          <w:marRight w:val="0"/>
          <w:marTop w:val="0"/>
          <w:marBottom w:val="0"/>
          <w:divBdr>
            <w:top w:val="none" w:sz="0" w:space="0" w:color="auto"/>
            <w:left w:val="none" w:sz="0" w:space="0" w:color="auto"/>
            <w:bottom w:val="none" w:sz="0" w:space="0" w:color="auto"/>
            <w:right w:val="none" w:sz="0" w:space="0" w:color="auto"/>
          </w:divBdr>
        </w:div>
        <w:div w:id="1891959640">
          <w:marLeft w:val="0"/>
          <w:marRight w:val="0"/>
          <w:marTop w:val="0"/>
          <w:marBottom w:val="0"/>
          <w:divBdr>
            <w:top w:val="none" w:sz="0" w:space="0" w:color="auto"/>
            <w:left w:val="none" w:sz="0" w:space="0" w:color="auto"/>
            <w:bottom w:val="none" w:sz="0" w:space="0" w:color="auto"/>
            <w:right w:val="none" w:sz="0" w:space="0" w:color="auto"/>
          </w:divBdr>
        </w:div>
        <w:div w:id="1652059335">
          <w:marLeft w:val="0"/>
          <w:marRight w:val="0"/>
          <w:marTop w:val="0"/>
          <w:marBottom w:val="0"/>
          <w:divBdr>
            <w:top w:val="none" w:sz="0" w:space="0" w:color="auto"/>
            <w:left w:val="none" w:sz="0" w:space="0" w:color="auto"/>
            <w:bottom w:val="none" w:sz="0" w:space="0" w:color="auto"/>
            <w:right w:val="none" w:sz="0" w:space="0" w:color="auto"/>
          </w:divBdr>
        </w:div>
        <w:div w:id="1123428023">
          <w:marLeft w:val="0"/>
          <w:marRight w:val="0"/>
          <w:marTop w:val="0"/>
          <w:marBottom w:val="0"/>
          <w:divBdr>
            <w:top w:val="none" w:sz="0" w:space="0" w:color="auto"/>
            <w:left w:val="none" w:sz="0" w:space="0" w:color="auto"/>
            <w:bottom w:val="none" w:sz="0" w:space="0" w:color="auto"/>
            <w:right w:val="none" w:sz="0" w:space="0" w:color="auto"/>
          </w:divBdr>
        </w:div>
      </w:divsChild>
    </w:div>
    <w:div w:id="1751468024">
      <w:bodyDiv w:val="1"/>
      <w:marLeft w:val="0"/>
      <w:marRight w:val="0"/>
      <w:marTop w:val="0"/>
      <w:marBottom w:val="0"/>
      <w:divBdr>
        <w:top w:val="none" w:sz="0" w:space="0" w:color="auto"/>
        <w:left w:val="none" w:sz="0" w:space="0" w:color="auto"/>
        <w:bottom w:val="none" w:sz="0" w:space="0" w:color="auto"/>
        <w:right w:val="none" w:sz="0" w:space="0" w:color="auto"/>
      </w:divBdr>
    </w:div>
    <w:div w:id="1786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694</Words>
  <Characters>3874</Characters>
  <Application>Microsoft Office Word</Application>
  <DocSecurity>0</DocSecurity>
  <Lines>203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2019-02-07T06:14:00Z</dcterms:created>
  <dcterms:modified xsi:type="dcterms:W3CDTF">2019-02-07T08:12:00Z</dcterms:modified>
</cp:coreProperties>
</file>