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b/>
          <w:bCs/>
          <w:color w:val="1F3864"/>
          <w:sz w:val="40"/>
          <w:szCs w:val="40"/>
        </w:rPr>
        <w:t xml:space="preserve">AI-Based Driver Fatigue Monitoring System</w:t>
      </w:r>
    </w:p>
    <w:p>
      <w:pPr>
        <w:spacing w:before="0" w:after="80"/>
        <w:jc w:val="center"/>
      </w:pPr>
      <w:r>
        <w:rPr>
          <w:i/>
          <w:iCs/>
          <w:color w:val="555555"/>
          <w:sz w:val="26"/>
          <w:szCs w:val="26"/>
        </w:rPr>
        <w:t xml:space="preserve">ANN Classification — Case Study Report</w:t>
      </w:r>
    </w:p>
    <w:p>
      <w:pPr>
        <w:spacing w:before="0" w:after="480"/>
        <w:jc w:val="center"/>
      </w:pPr>
      <w:r>
        <w:rPr>
          <w:color w:val="777777"/>
          <w:sz w:val="22"/>
          <w:szCs w:val="22"/>
        </w:rPr>
        <w:t xml:space="preserve">Focal Loss  |  Adam Optimizer  |  TensorFlow / Keras</w:t>
      </w:r>
    </w:p>
    <w:p>
      <w:pPr>
        <w:pBdr>
          <w:bottom w:val="single" w:color="1F3864" w:sz="6" w:space="4"/>
        </w:pBdr>
        <w:spacing w:before="320" w:after="100"/>
      </w:pPr>
      <w:r>
        <w:rPr>
          <w:b/>
          <w:bCs/>
          <w:color w:val="1F3864"/>
          <w:sz w:val="28"/>
          <w:szCs w:val="28"/>
        </w:rPr>
        <w:t xml:space="preserve">Phase 1: Data Reading and Understanding</w:t>
      </w:r>
    </w:p>
    <w:p>
      <w:pPr>
        <w:spacing w:before="240" w:after="80"/>
      </w:pPr>
      <w:r>
        <w:rPr>
          <w:b/>
          <w:bCs/>
          <w:color w:val="2E75B6"/>
          <w:sz w:val="24"/>
          <w:szCs w:val="24"/>
        </w:rPr>
        <w:t xml:space="preserve">Dataset Overview</w:t>
      </w:r>
    </w:p>
    <w:p>
      <w:pPr>
        <w:spacing w:before="60" w:after="80"/>
        <w:jc w:val="both"/>
      </w:pPr>
      <w:r>
        <w:rPr>
          <w:sz w:val="22"/>
          <w:szCs w:val="22"/>
        </w:rPr>
        <w:t xml:space="preserve">The dataset contains 10,000 rows and 11 columns — 10 independent features and one binary target (Drowsy). Features capture a mix of physiological sensor readings and user-provided information about the driver.</w:t>
      </w:r>
    </w:p>
    <w:p>
      <w:pPr>
        <w:spacing w:before="240" w:after="80"/>
      </w:pPr>
      <w:r>
        <w:rPr>
          <w:b/>
          <w:bCs/>
          <w:color w:val="2E75B6"/>
          <w:sz w:val="24"/>
          <w:szCs w:val="24"/>
        </w:rPr>
        <w:t xml:space="preserve">Q1 — First 5 Checks on the Raw Data</w:t>
      </w:r>
    </w:p>
    <w:p>
      <w:pPr>
        <w:pStyle w:val="ListParagraph"/>
        <w:numPr>
          <w:ilvl w:val="0"/>
          <w:numId w:val="2"/>
        </w:numPr>
        <w:spacing w:before="40" w:after="50"/>
      </w:pPr>
      <w:r>
        <w:rPr>
          <w:sz w:val="22"/>
          <w:szCs w:val="22"/>
        </w:rPr>
        <w:t xml:space="preserve">df.shape — confirm the dimensions (10,000 rows × 11 columns)</w:t>
      </w:r>
    </w:p>
    <w:p>
      <w:pPr>
        <w:pStyle w:val="ListParagraph"/>
        <w:numPr>
          <w:ilvl w:val="0"/>
          <w:numId w:val="2"/>
        </w:numPr>
        <w:spacing w:before="40" w:after="50"/>
      </w:pPr>
      <w:r>
        <w:rPr>
          <w:sz w:val="22"/>
          <w:szCs w:val="22"/>
        </w:rPr>
        <w:t xml:space="preserve">df.sample(6) — visually spot inconsistent values like mixed gender labels</w:t>
      </w:r>
    </w:p>
    <w:p>
      <w:pPr>
        <w:pStyle w:val="ListParagraph"/>
        <w:numPr>
          <w:ilvl w:val="0"/>
          <w:numId w:val="2"/>
        </w:numPr>
        <w:spacing w:before="40" w:after="50"/>
      </w:pPr>
      <w:r>
        <w:rPr>
          <w:sz w:val="22"/>
          <w:szCs w:val="22"/>
        </w:rPr>
        <w:t xml:space="preserve">df.info() — check data types and non-null counts per column</w:t>
      </w:r>
    </w:p>
    <w:p>
      <w:pPr>
        <w:pStyle w:val="ListParagraph"/>
        <w:numPr>
          <w:ilvl w:val="0"/>
          <w:numId w:val="2"/>
        </w:numPr>
        <w:spacing w:before="40" w:after="50"/>
      </w:pPr>
      <w:r>
        <w:rPr>
          <w:sz w:val="22"/>
          <w:szCs w:val="22"/>
        </w:rPr>
        <w:t xml:space="preserve">df.describe() — statistical summary to find range, mean, and outlier hints</w:t>
      </w:r>
    </w:p>
    <w:p>
      <w:pPr>
        <w:pStyle w:val="ListParagraph"/>
        <w:numPr>
          <w:ilvl w:val="0"/>
          <w:numId w:val="2"/>
        </w:numPr>
        <w:spacing w:before="40" w:after="50"/>
      </w:pPr>
      <w:r>
        <w:rPr>
          <w:sz w:val="22"/>
          <w:szCs w:val="22"/>
        </w:rPr>
        <w:t xml:space="preserve">df['Drowsy'].value_counts() — inspect class distribution and imbalance ratio</w:t>
      </w:r>
    </w:p>
    <w:p>
      <w:pPr>
        <w:spacing w:before="60" w:after="60"/>
      </w:pPr>
    </w:p>
    <w:p>
      <w:pPr>
        <w:spacing w:before="240" w:after="80"/>
      </w:pPr>
      <w:r>
        <w:rPr>
          <w:b/>
          <w:bCs/>
          <w:color w:val="2E75B6"/>
          <w:sz w:val="24"/>
          <w:szCs w:val="24"/>
        </w:rPr>
        <w:t xml:space="preserve">Q2 — Sensor-Generated vs User-Provided Features</w:t>
      </w:r>
    </w:p>
    <w:p>
      <w:pPr>
        <w:spacing w:before="60" w:after="80"/>
        <w:jc w:val="both"/>
      </w:pPr>
      <w:r>
        <w:rPr>
          <w:sz w:val="22"/>
          <w:szCs w:val="22"/>
        </w:rPr>
        <w:t xml:space="preserve">Sensor-generated features are captured automatically by in-vehicle hardware in real time:</w:t>
      </w:r>
    </w:p>
    <w:p>
      <w:pPr>
        <w:pStyle w:val="ListParagraph"/>
        <w:numPr>
          <w:ilvl w:val="0"/>
          <w:numId w:val="2"/>
        </w:numPr>
        <w:spacing w:before="40" w:after="50"/>
      </w:pPr>
      <w:r>
        <w:rPr>
          <w:sz w:val="22"/>
          <w:szCs w:val="22"/>
        </w:rPr>
        <w:t xml:space="preserve">Blink_Rate, Eye_Closure_Duration, Yawning_Count, Heart_Rate, Head_Tilt_Angle, Steering_Variation, Reaction_Time</w:t>
      </w:r>
    </w:p>
    <w:p>
      <w:pPr>
        <w:spacing w:before="60" w:after="80"/>
        <w:jc w:val="both"/>
      </w:pPr>
      <w:r>
        <w:rPr>
          <w:sz w:val="22"/>
          <w:szCs w:val="22"/>
        </w:rPr>
        <w:t xml:space="preserve">User-provided features are static or entered manually:</w:t>
      </w:r>
    </w:p>
    <w:p>
      <w:pPr>
        <w:pStyle w:val="ListParagraph"/>
        <w:numPr>
          <w:ilvl w:val="0"/>
          <w:numId w:val="2"/>
        </w:numPr>
        <w:spacing w:before="40" w:after="50"/>
      </w:pPr>
      <w:r>
        <w:rPr>
          <w:sz w:val="22"/>
          <w:szCs w:val="22"/>
        </w:rPr>
        <w:t xml:space="preserve">Age, Gender, Sleep_Hours_Last_Night</w:t>
      </w:r>
    </w:p>
    <w:p>
      <w:pPr>
        <w:spacing w:before="60" w:after="80"/>
        <w:jc w:val="both"/>
      </w:pPr>
      <w:r>
        <w:rPr>
          <w:sz w:val="22"/>
          <w:szCs w:val="22"/>
        </w:rPr>
        <w:t xml:space="preserve">This distinction matters because sensor features are prone to noise, outliers, and sensor failure — they need real-time handling. User-provided features may contain entry errors and are better suited for simple encoding or validation rules.</w:t>
      </w:r>
    </w:p>
    <w:p>
      <w:pPr>
        <w:spacing w:before="240" w:after="80"/>
      </w:pPr>
      <w:r>
        <w:rPr>
          <w:b/>
          <w:bCs/>
          <w:color w:val="2E75B6"/>
          <w:sz w:val="24"/>
          <w:szCs w:val="24"/>
        </w:rPr>
        <w:t xml:space="preserve">Q3 — Target Variable Explained</w:t>
      </w:r>
    </w:p>
    <w:p>
      <w:pPr>
        <w:spacing w:before="60" w:after="80"/>
        <w:jc w:val="both"/>
      </w:pPr>
      <w:r>
        <w:rPr>
          <w:sz w:val="22"/>
          <w:szCs w:val="22"/>
        </w:rPr>
        <w:t xml:space="preserve">The Drowsy column is a binary danger flag. A value of 0 means the driver is Alert and safe to drive. A value of 1 means the driver is Drowsy and poses a high risk of causing an accident. The model's job is to predict this flag continuously so the vehicle can warn the driver before a crash happens.</w:t>
      </w:r>
    </w:p>
    <w:p>
      <w:pPr>
        <w:spacing w:before="240" w:after="80"/>
      </w:pPr>
      <w:r>
        <w:rPr>
          <w:b/>
          <w:bCs/>
          <w:color w:val="2E75B6"/>
          <w:sz w:val="24"/>
          <w:szCs w:val="24"/>
        </w:rPr>
        <w:t xml:space="preserve">Q4 — Identifying Data Errors vs Valid Extreme Values</w:t>
      </w:r>
    </w:p>
    <w:p>
      <w:pPr>
        <w:spacing w:before="60" w:after="80"/>
        <w:jc w:val="both"/>
      </w:pPr>
      <w:r>
        <w:rPr>
          <w:sz w:val="22"/>
          <w:szCs w:val="22"/>
        </w:rPr>
        <w:t xml:space="preserve">In this dataset, Blink_Rate has a maximum of 108 blinks per minute. The physically possible range for humans is 10–20 blinks per minute. A reading of 108 is physiologically impossible and is almost certainly a sensor error, not a genuine extreme case. The approach is to cross-check against domain knowledge first, then apply IQR analysis. If a value is outside the physiological range, it is treated as an error and capped.</w:t>
      </w:r>
    </w:p>
    <w:p>
      <w:pPr>
        <w:spacing w:before="60" w:after="60"/>
      </w:pPr>
    </w:p>
    <w:p>
      <w:pPr>
        <w:pBdr>
          <w:bottom w:val="single" w:color="1F3864" w:sz="6" w:space="4"/>
        </w:pBdr>
        <w:spacing w:before="320" w:after="100"/>
      </w:pPr>
      <w:r>
        <w:rPr>
          <w:b/>
          <w:bCs/>
          <w:color w:val="1F3864"/>
          <w:sz w:val="28"/>
          <w:szCs w:val="28"/>
        </w:rPr>
        <w:t xml:space="preserve">Phase 2: Data Cleaning</w:t>
      </w:r>
    </w:p>
    <w:p>
      <w:pPr>
        <w:spacing w:before="240" w:after="80"/>
      </w:pPr>
      <w:r>
        <w:rPr>
          <w:b/>
          <w:bCs/>
          <w:color w:val="2E75B6"/>
          <w:sz w:val="24"/>
          <w:szCs w:val="24"/>
        </w:rPr>
        <w:t xml:space="preserve">Q5 — Missing Value Imputation Strategy for Reaction_Time</w:t>
      </w:r>
    </w:p>
    <w:p>
      <w:pPr>
        <w:spacing w:before="60" w:after="80"/>
        <w:jc w:val="both"/>
      </w:pPr>
      <w:r>
        <w:rPr>
          <w:sz w:val="22"/>
          <w:szCs w:val="22"/>
        </w:rPr>
        <w:t xml:space="preserve">There are 500 missing values in Reaction_Time, Heart_Rate, and Eye_Closure_Duration. Simply dropping these rows would remove 5% of the data and potentially bias the minority class. The approach used is KNN Imputation (k=5), which fills missing values based on the pattern of the 5 nearest neighbours in feature space. This is more accurate than a simple mean/median fill because it respects the local structure of the data and does not assume a global average applies to every missing row.</w:t>
      </w:r>
    </w:p>
    <w:p>
      <w:pPr>
        <w:spacing w:before="240" w:after="80"/>
      </w:pPr>
      <w:r>
        <w:rPr>
          <w:b/>
          <w:bCs/>
          <w:color w:val="2E75B6"/>
          <w:sz w:val="24"/>
          <w:szCs w:val="24"/>
        </w:rPr>
        <w:t xml:space="preserve">Q6 — Cleaning the Gender Column</w:t>
      </w:r>
    </w:p>
    <w:p>
      <w:pPr>
        <w:spacing w:before="60" w:after="80"/>
        <w:jc w:val="both"/>
      </w:pPr>
      <w:r>
        <w:rPr>
          <w:sz w:val="22"/>
          <w:szCs w:val="22"/>
        </w:rPr>
        <w:t xml:space="preserve">The Gender column has four inconsistent formats: M, Male, F, Female. A normalisation function maps all variants to a canonical form:</w:t>
      </w:r>
    </w:p>
    <w:p>
      <w:pPr>
        <w:spacing w:before="30" w:after="30"/>
        <w:ind w:left="720"/>
      </w:pPr>
      <w:r>
        <w:rPr>
          <w:rFonts w:ascii="Courier New" w:cs="Courier New" w:eastAsia="Courier New" w:hAnsi="Courier New"/>
          <w:color w:val="333333"/>
          <w:sz w:val="18"/>
          <w:szCs w:val="18"/>
        </w:rPr>
        <w:t xml:space="preserve">def clean_gender(g):</w:t>
      </w:r>
    </w:p>
    <w:p>
      <w:pPr>
        <w:spacing w:before="30" w:after="30"/>
        <w:ind w:left="720"/>
      </w:pPr>
      <w:r>
        <w:rPr>
          <w:rFonts w:ascii="Courier New" w:cs="Courier New" w:eastAsia="Courier New" w:hAnsi="Courier New"/>
          <w:color w:val="333333"/>
          <w:sz w:val="18"/>
          <w:szCs w:val="18"/>
        </w:rPr>
        <w:t xml:space="preserve">    g = str(g).strip().lower()</w:t>
      </w:r>
    </w:p>
    <w:p>
      <w:pPr>
        <w:spacing w:before="30" w:after="30"/>
        <w:ind w:left="720"/>
      </w:pPr>
      <w:r>
        <w:rPr>
          <w:rFonts w:ascii="Courier New" w:cs="Courier New" w:eastAsia="Courier New" w:hAnsi="Courier New"/>
          <w:color w:val="333333"/>
          <w:sz w:val="18"/>
          <w:szCs w:val="18"/>
        </w:rPr>
        <w:t xml:space="preserve">    if g in ['m', 'male']: return 'Male'</w:t>
      </w:r>
    </w:p>
    <w:p>
      <w:pPr>
        <w:spacing w:before="30" w:after="30"/>
        <w:ind w:left="720"/>
      </w:pPr>
      <w:r>
        <w:rPr>
          <w:rFonts w:ascii="Courier New" w:cs="Courier New" w:eastAsia="Courier New" w:hAnsi="Courier New"/>
          <w:color w:val="333333"/>
          <w:sz w:val="18"/>
          <w:szCs w:val="18"/>
        </w:rPr>
        <w:t xml:space="preserve">    if g in ['f', 'female']: return 'Female'</w:t>
      </w:r>
    </w:p>
    <w:p>
      <w:pPr>
        <w:spacing w:before="30" w:after="30"/>
        <w:ind w:left="720"/>
      </w:pPr>
      <w:r>
        <w:rPr>
          <w:rFonts w:ascii="Courier New" w:cs="Courier New" w:eastAsia="Courier New" w:hAnsi="Courier New"/>
          <w:color w:val="333333"/>
          <w:sz w:val="18"/>
          <w:szCs w:val="18"/>
        </w:rPr>
        <w:t xml:space="preserve">    return 'Unknown'  # handles any future variation</w:t>
      </w:r>
    </w:p>
    <w:p>
      <w:pPr>
        <w:spacing w:before="60" w:after="80"/>
        <w:jc w:val="both"/>
      </w:pPr>
      <w:r>
        <w:rPr>
          <w:sz w:val="22"/>
          <w:szCs w:val="22"/>
        </w:rPr>
        <w:t xml:space="preserve">Using lowercase comparison makes the function robust to capitalisation differences. Any future unknown value defaults to "Unknown" instead of crashing the pipeline.</w:t>
      </w:r>
    </w:p>
    <w:p>
      <w:pPr>
        <w:spacing w:before="240" w:after="80"/>
      </w:pPr>
      <w:r>
        <w:rPr>
          <w:b/>
          <w:bCs/>
          <w:color w:val="2E75B6"/>
          <w:sz w:val="24"/>
          <w:szCs w:val="24"/>
        </w:rPr>
        <w:t xml:space="preserve">Q7 — Handling Outliers in Blink_Rate</w:t>
      </w:r>
    </w:p>
    <w:p>
      <w:pPr>
        <w:spacing w:before="60" w:after="80"/>
        <w:jc w:val="both"/>
      </w:pPr>
      <w:r>
        <w:rPr>
          <w:sz w:val="22"/>
          <w:szCs w:val="22"/>
        </w:rPr>
        <w:t xml:space="preserve">The distribution shows most values are below 40 blinks per minute. Rather than removing rows with high Blink_Rate values — which would lose other valid sensor readings from that sample — the values are capped at 41 using Winsorisation. This preserves the sample while correcting the physically impossible reading. In a safety-critical domain, losing minority-class (drowsy) rows is especially costly, so capping is preferred over deletion.</w:t>
      </w:r>
    </w:p>
    <w:p>
      <w:pPr>
        <w:spacing w:before="240" w:after="80"/>
      </w:pPr>
      <w:r>
        <w:rPr>
          <w:b/>
          <w:bCs/>
          <w:color w:val="2E75B6"/>
          <w:sz w:val="24"/>
          <w:szCs w:val="24"/>
        </w:rPr>
        <w:t xml:space="preserve">Q8 — Duplicate Rows with Different Target Values</w:t>
      </w:r>
    </w:p>
    <w:p>
      <w:pPr>
        <w:spacing w:before="60" w:after="80"/>
        <w:jc w:val="both"/>
      </w:pPr>
      <w:r>
        <w:rPr>
          <w:sz w:val="22"/>
          <w:szCs w:val="22"/>
        </w:rPr>
        <w:t xml:space="preserve">If two rows have identical feature values but different Drowsy labels, it means there is a labelling inconsistency or a data collection error — the same driver state was recorded twice with conflicting ground truth. These rows cannot be trusted. The safest approach is to drop all conflicting duplicates entirely and flag the incident for the engineering team. Keeping them would inject noise and hurt the model's ability to generalise.</w:t>
      </w:r>
    </w:p>
    <w:p>
      <w:pPr>
        <w:spacing w:before="60" w:after="60"/>
      </w:pPr>
    </w:p>
    <w:p>
      <w:pPr>
        <w:pBdr>
          <w:bottom w:val="single" w:color="1F3864" w:sz="6" w:space="4"/>
        </w:pBdr>
        <w:spacing w:before="320" w:after="100"/>
      </w:pPr>
      <w:r>
        <w:rPr>
          <w:b/>
          <w:bCs/>
          <w:color w:val="1F3864"/>
          <w:sz w:val="28"/>
          <w:szCs w:val="28"/>
        </w:rPr>
        <w:t xml:space="preserve">Phase 3: Exploratory Data Analysis</w:t>
      </w:r>
    </w:p>
    <w:p>
      <w:pPr>
        <w:spacing w:before="240" w:after="80"/>
      </w:pPr>
      <w:r>
        <w:rPr>
          <w:b/>
          <w:bCs/>
          <w:color w:val="2E75B6"/>
          <w:sz w:val="24"/>
          <w:szCs w:val="24"/>
        </w:rPr>
        <w:t xml:space="preserve">Q9 — Class Imbalance: Why It Exists and Its Impact</w:t>
      </w:r>
    </w:p>
    <w:p>
      <w:pPr>
        <w:spacing w:before="60" w:after="80"/>
        <w:jc w:val="both"/>
      </w:pPr>
      <w:r>
        <w:rPr>
          <w:sz w:val="22"/>
          <w:szCs w:val="22"/>
        </w:rPr>
        <w:t xml:space="preserve">Drowsiness is a rare event in normal driving. Most trips are completed without fatigue — it only appears after long shifts, night driving, or sleep deprivation. So imbalance in the dataset is natural and expected.</w:t>
      </w:r>
    </w:p>
    <w:p>
      <w:pPr>
        <w:spacing w:before="60" w:after="80"/>
        <w:jc w:val="both"/>
      </w:pPr>
      <w:r>
        <w:rPr>
          <w:sz w:val="22"/>
          <w:szCs w:val="22"/>
        </w:rPr>
        <w:t xml:space="preserve">Impact on the model: the ANN will learn to predict "Alert" (0) for almost everything and still get around 80% accuracy. This is dangerous because it means real drowsy cases get missed. To counter this, class weights are used during training and Focal Loss replaces standard cross-entropy so the model is forced to pay more attention to the harder, minority class.</w:t>
      </w:r>
    </w:p>
    <w:p>
      <w:pPr>
        <w:spacing w:before="240" w:after="80"/>
      </w:pPr>
      <w:r>
        <w:rPr>
          <w:b/>
          <w:bCs/>
          <w:color w:val="2E75B6"/>
          <w:sz w:val="24"/>
          <w:szCs w:val="24"/>
        </w:rPr>
        <w:t xml:space="preserve">Q10 — Early Indicators of Drowsiness</w:t>
      </w:r>
    </w:p>
    <w:p>
      <w:pPr>
        <w:spacing w:before="60" w:after="80"/>
        <w:jc w:val="both"/>
      </w:pPr>
      <w:r>
        <w:rPr>
          <w:sz w:val="22"/>
          <w:szCs w:val="22"/>
        </w:rPr>
        <w:t xml:space="preserve">The features most worth analysing first for early drowsiness signs are:</w:t>
      </w:r>
    </w:p>
    <w:p>
      <w:pPr>
        <w:pStyle w:val="ListParagraph"/>
        <w:numPr>
          <w:ilvl w:val="0"/>
          <w:numId w:val="2"/>
        </w:numPr>
        <w:spacing w:before="40" w:after="50"/>
      </w:pPr>
      <w:r>
        <w:rPr>
          <w:sz w:val="22"/>
          <w:szCs w:val="22"/>
        </w:rPr>
        <w:t xml:space="preserve">Eye_Closure_Duration — prolonged eye closure is the strongest physiological marker of micro-sleep</w:t>
      </w:r>
    </w:p>
    <w:p>
      <w:pPr>
        <w:pStyle w:val="ListParagraph"/>
        <w:numPr>
          <w:ilvl w:val="0"/>
          <w:numId w:val="2"/>
        </w:numPr>
        <w:spacing w:before="40" w:after="50"/>
      </w:pPr>
      <w:r>
        <w:rPr>
          <w:sz w:val="22"/>
          <w:szCs w:val="22"/>
        </w:rPr>
        <w:t xml:space="preserve">Blink_Rate — drops significantly as a driver gets tired; the PERCLOS metric is based on this</w:t>
      </w:r>
    </w:p>
    <w:p>
      <w:pPr>
        <w:pStyle w:val="ListParagraph"/>
        <w:numPr>
          <w:ilvl w:val="0"/>
          <w:numId w:val="2"/>
        </w:numPr>
        <w:spacing w:before="40" w:after="50"/>
      </w:pPr>
      <w:r>
        <w:rPr>
          <w:sz w:val="22"/>
          <w:szCs w:val="22"/>
        </w:rPr>
        <w:t xml:space="preserve">Yawning_Count — one of the earliest behavioural signs, appears 15–30 minutes before critical fatigue</w:t>
      </w:r>
    </w:p>
    <w:p>
      <w:pPr>
        <w:pStyle w:val="ListParagraph"/>
        <w:numPr>
          <w:ilvl w:val="0"/>
          <w:numId w:val="2"/>
        </w:numPr>
        <w:spacing w:before="40" w:after="50"/>
      </w:pPr>
      <w:r>
        <w:rPr>
          <w:sz w:val="22"/>
          <w:szCs w:val="22"/>
        </w:rPr>
        <w:t xml:space="preserve">Reaction_Time — captures cognitive slowing; the driver takes longer to respond to stimuli</w:t>
      </w:r>
    </w:p>
    <w:p>
      <w:pPr>
        <w:pStyle w:val="ListParagraph"/>
        <w:numPr>
          <w:ilvl w:val="0"/>
          <w:numId w:val="2"/>
        </w:numPr>
        <w:spacing w:before="40" w:after="50"/>
      </w:pPr>
      <w:r>
        <w:rPr>
          <w:sz w:val="22"/>
          <w:szCs w:val="22"/>
        </w:rPr>
        <w:t xml:space="preserve">Steering_Variation — erratic lane corrections appear when attention starts to lapse</w:t>
      </w:r>
    </w:p>
    <w:p>
      <w:pPr>
        <w:spacing w:before="240" w:after="80"/>
      </w:pPr>
      <w:r>
        <w:rPr>
          <w:b/>
          <w:bCs/>
          <w:color w:val="2E75B6"/>
          <w:sz w:val="24"/>
          <w:szCs w:val="24"/>
        </w:rPr>
        <w:t xml:space="preserve">Q11 — Weak Correlation Does Not Mean a Feature is Useless</w:t>
      </w:r>
    </w:p>
    <w:p>
      <w:pPr>
        <w:spacing w:before="60" w:after="80"/>
        <w:jc w:val="both"/>
      </w:pPr>
      <w:r>
        <w:rPr>
          <w:sz w:val="22"/>
          <w:szCs w:val="22"/>
        </w:rPr>
        <w:t xml:space="preserve">Sleep_Hours_Last_Night may show low Pearson correlation with the target, but that does not make it useless. Pearson only measures linear relationships. Sleep hours can have a threshold effect — below 4 hours the risk spikes sharply — which is non-linear. Additionally, it may interact with other features like Age or time of day. An ANN with hidden layers can capture these non-linear and interaction effects. The right approach is to keep the feature and check its contribution after training using permutation importance or SHAP values.</w:t>
      </w:r>
    </w:p>
    <w:p>
      <w:pPr>
        <w:spacing w:before="240" w:after="80"/>
      </w:pPr>
      <w:r>
        <w:rPr>
          <w:b/>
          <w:bCs/>
          <w:color w:val="2E75B6"/>
          <w:sz w:val="24"/>
          <w:szCs w:val="24"/>
        </w:rPr>
        <w:t xml:space="preserve">Q12 — Eye_Closure_Duration and Blink_Rate Correlation</w:t>
      </w:r>
    </w:p>
    <w:p>
      <w:pPr>
        <w:spacing w:before="60" w:after="80"/>
        <w:jc w:val="both"/>
      </w:pPr>
      <w:r>
        <w:rPr>
          <w:sz w:val="22"/>
          <w:szCs w:val="22"/>
        </w:rPr>
        <w:t xml:space="preserve">When a driver becomes drowsy, their eyes close and stay closed longer instead of blinking normally. This means Eye_Closure_Duration increases while Blink_Rate drops. The two features are measuring the same underlying physiological state from different angles. From a modelling perspective, high correlation means redundancy. It may be worth using just the stronger predictor or combining them into a single eye-fatigue index to reduce multicollinearity in the model.</w:t>
      </w:r>
    </w:p>
    <w:p>
      <w:pPr>
        <w:spacing w:before="240" w:after="80"/>
      </w:pPr>
      <w:r>
        <w:rPr>
          <w:b/>
          <w:bCs/>
          <w:color w:val="2E75B6"/>
          <w:sz w:val="24"/>
          <w:szCs w:val="24"/>
        </w:rPr>
        <w:t xml:space="preserve">Q13 — Higher Reaction Time and Steering Variation in Drowsy Drivers</w:t>
      </w:r>
    </w:p>
    <w:p>
      <w:pPr>
        <w:spacing w:before="60" w:after="80"/>
        <w:jc w:val="both"/>
      </w:pPr>
      <w:r>
        <w:rPr>
          <w:sz w:val="22"/>
          <w:szCs w:val="22"/>
        </w:rPr>
        <w:t xml:space="preserve">Higher Reaction_Time is caused by the brain slowing down under fatigue — cognitive processing takes longer, so the driver is slower to respond to hazards like brake lights or pedestrians. Higher Steering_Variation comes from attention lapses: the car drifts toward the lane edge and the driver makes sudden over-corrections to compensate. Both are classic late-stage fatigue signatures that even basic rule-based systems try to detect. The ANN learns a more nuanced, multi-feature version of the same pattern.</w:t>
      </w:r>
    </w:p>
    <w:p>
      <w:pPr>
        <w:spacing w:before="60" w:after="60"/>
      </w:pPr>
    </w:p>
    <w:p>
      <w:pPr>
        <w:pBdr>
          <w:bottom w:val="single" w:color="1F3864" w:sz="6" w:space="4"/>
        </w:pBdr>
        <w:spacing w:before="320" w:after="100"/>
      </w:pPr>
      <w:r>
        <w:rPr>
          <w:b/>
          <w:bCs/>
          <w:color w:val="1F3864"/>
          <w:sz w:val="28"/>
          <w:szCs w:val="28"/>
        </w:rPr>
        <w:t xml:space="preserve">Phase 4: Data Preprocessing</w:t>
      </w:r>
    </w:p>
    <w:p>
      <w:pPr>
        <w:spacing w:before="240" w:after="80"/>
      </w:pPr>
      <w:r>
        <w:rPr>
          <w:b/>
          <w:bCs/>
          <w:color w:val="2E75B6"/>
          <w:sz w:val="24"/>
          <w:szCs w:val="24"/>
        </w:rPr>
        <w:t xml:space="preserve">Q14 — Mandatory vs Optional Transformations</w:t>
      </w:r>
    </w:p>
    <w:p>
      <w:pPr>
        <w:spacing w:before="160" w:after="60"/>
      </w:pPr>
      <w:r>
        <w:rPr>
          <w:b/>
          <w:bCs/>
          <w:sz w:val="22"/>
          <w:szCs w:val="22"/>
        </w:rPr>
        <w:t xml:space="preserve">Mandatory (model cannot work without these):</w:t>
      </w:r>
    </w:p>
    <w:p>
      <w:pPr>
        <w:pStyle w:val="ListParagraph"/>
        <w:numPr>
          <w:ilvl w:val="0"/>
          <w:numId w:val="2"/>
        </w:numPr>
        <w:spacing w:before="40" w:after="50"/>
      </w:pPr>
      <w:r>
        <w:rPr>
          <w:sz w:val="22"/>
          <w:szCs w:val="22"/>
        </w:rPr>
        <w:t xml:space="preserve">Missing value imputation — ANN cannot process NaN inputs</w:t>
      </w:r>
    </w:p>
    <w:p>
      <w:pPr>
        <w:pStyle w:val="ListParagraph"/>
        <w:numPr>
          <w:ilvl w:val="0"/>
          <w:numId w:val="2"/>
        </w:numPr>
        <w:spacing w:before="40" w:after="50"/>
      </w:pPr>
      <w:r>
        <w:rPr>
          <w:sz w:val="22"/>
          <w:szCs w:val="22"/>
        </w:rPr>
        <w:t xml:space="preserve">Label/One-Hot Encoding of Gender — neural networks require numeric input</w:t>
      </w:r>
    </w:p>
    <w:p>
      <w:pPr>
        <w:pStyle w:val="ListParagraph"/>
        <w:numPr>
          <w:ilvl w:val="0"/>
          <w:numId w:val="2"/>
        </w:numPr>
        <w:spacing w:before="40" w:after="50"/>
      </w:pPr>
      <w:r>
        <w:rPr>
          <w:sz w:val="22"/>
          <w:szCs w:val="22"/>
        </w:rPr>
        <w:t xml:space="preserve">Feature scaling (StandardScaler) — gradient-based optimisation relies on all features being on a similar scale</w:t>
      </w:r>
    </w:p>
    <w:p>
      <w:pPr>
        <w:pStyle w:val="ListParagraph"/>
        <w:numPr>
          <w:ilvl w:val="0"/>
          <w:numId w:val="2"/>
        </w:numPr>
        <w:spacing w:before="40" w:after="50"/>
      </w:pPr>
      <w:r>
        <w:rPr>
          <w:sz w:val="22"/>
          <w:szCs w:val="22"/>
        </w:rPr>
        <w:t xml:space="preserve">Train-test split with stratification — prevents data leakage and preserves class ratio</w:t>
      </w:r>
    </w:p>
    <w:p>
      <w:pPr>
        <w:spacing w:before="160" w:after="60"/>
      </w:pPr>
      <w:r>
        <w:rPr>
          <w:b/>
          <w:bCs/>
          <w:sz w:val="22"/>
          <w:szCs w:val="22"/>
        </w:rPr>
        <w:t xml:space="preserve">Optional (improve performance but not strictly required):</w:t>
      </w:r>
    </w:p>
    <w:p>
      <w:pPr>
        <w:pStyle w:val="ListParagraph"/>
        <w:numPr>
          <w:ilvl w:val="0"/>
          <w:numId w:val="2"/>
        </w:numPr>
        <w:spacing w:before="40" w:after="50"/>
      </w:pPr>
      <w:r>
        <w:rPr>
          <w:sz w:val="22"/>
          <w:szCs w:val="22"/>
        </w:rPr>
        <w:t xml:space="preserve">Outlier capping (Winsorisation)</w:t>
      </w:r>
    </w:p>
    <w:p>
      <w:pPr>
        <w:pStyle w:val="ListParagraph"/>
        <w:numPr>
          <w:ilvl w:val="0"/>
          <w:numId w:val="2"/>
        </w:numPr>
        <w:spacing w:before="40" w:after="50"/>
      </w:pPr>
      <w:r>
        <w:rPr>
          <w:sz w:val="22"/>
          <w:szCs w:val="22"/>
        </w:rPr>
        <w:t xml:space="preserve">Log or Box-Cox transformation for skewed distributions</w:t>
      </w:r>
    </w:p>
    <w:p>
      <w:pPr>
        <w:pStyle w:val="ListParagraph"/>
        <w:numPr>
          <w:ilvl w:val="0"/>
          <w:numId w:val="2"/>
        </w:numPr>
        <w:spacing w:before="40" w:after="50"/>
      </w:pPr>
      <w:r>
        <w:rPr>
          <w:sz w:val="22"/>
          <w:szCs w:val="22"/>
        </w:rPr>
        <w:t xml:space="preserve">Polynomial or interaction features</w:t>
      </w:r>
    </w:p>
    <w:p>
      <w:pPr>
        <w:spacing w:before="240" w:after="80"/>
      </w:pPr>
      <w:r>
        <w:rPr>
          <w:b/>
          <w:bCs/>
          <w:color w:val="2E75B6"/>
          <w:sz w:val="24"/>
          <w:szCs w:val="24"/>
        </w:rPr>
        <w:t xml:space="preserve">Q15 — Impact of Skipping Feature Scaling</w:t>
      </w:r>
    </w:p>
    <w:p>
      <w:pPr>
        <w:spacing w:before="60" w:after="80"/>
        <w:jc w:val="both"/>
      </w:pPr>
      <w:r>
        <w:rPr>
          <w:sz w:val="22"/>
          <w:szCs w:val="22"/>
        </w:rPr>
        <w:t xml:space="preserve">Without scaling, features with large numeric ranges dominate the gradient updates. For example, Age ranges from 18 to 64 while Steering_Variation ranges from 0.1 to 2.0. The weights connected to Age receive much larger gradient signals than those connected to Steering_Variation. The network ends up over-relying on a few large-range features and largely ignoring the rest. This causes slow convergence, poor generalisation, and distorted feature importance.</w:t>
      </w:r>
    </w:p>
    <w:p>
      <w:pPr>
        <w:spacing w:before="240" w:after="80"/>
      </w:pPr>
      <w:r>
        <w:rPr>
          <w:b/>
          <w:bCs/>
          <w:color w:val="2E75B6"/>
          <w:sz w:val="24"/>
          <w:szCs w:val="24"/>
        </w:rPr>
        <w:t xml:space="preserve">Q16 — Ensuring Consistent Preprocessing in Production</w:t>
      </w:r>
    </w:p>
    <w:p>
      <w:pPr>
        <w:spacing w:before="60" w:after="80"/>
        <w:jc w:val="both"/>
      </w:pPr>
      <w:r>
        <w:rPr>
          <w:sz w:val="22"/>
          <w:szCs w:val="22"/>
        </w:rPr>
        <w:t xml:space="preserve">The preprocessor pipeline is fitted only on training data and then saved:</w:t>
      </w:r>
    </w:p>
    <w:p>
      <w:pPr>
        <w:spacing w:before="30" w:after="30"/>
        <w:ind w:left="720"/>
      </w:pPr>
      <w:r>
        <w:rPr>
          <w:rFonts w:ascii="Courier New" w:cs="Courier New" w:eastAsia="Courier New" w:hAnsi="Courier New"/>
          <w:color w:val="333333"/>
          <w:sz w:val="18"/>
          <w:szCs w:val="18"/>
        </w:rPr>
        <w:t xml:space="preserve">preprocessor.fit_transform(X_train)   # fit on train</w:t>
      </w:r>
    </w:p>
    <w:p>
      <w:pPr>
        <w:spacing w:before="30" w:after="30"/>
        <w:ind w:left="720"/>
      </w:pPr>
      <w:r>
        <w:rPr>
          <w:rFonts w:ascii="Courier New" w:cs="Courier New" w:eastAsia="Courier New" w:hAnsi="Courier New"/>
          <w:color w:val="333333"/>
          <w:sz w:val="18"/>
          <w:szCs w:val="18"/>
        </w:rPr>
        <w:t xml:space="preserve">preprocessor.transform(X_test)        # same params on test/prod</w:t>
      </w:r>
    </w:p>
    <w:p>
      <w:pPr>
        <w:spacing w:before="60" w:after="80"/>
        <w:jc w:val="both"/>
      </w:pPr>
      <w:r>
        <w:rPr>
          <w:sz w:val="22"/>
          <w:szCs w:val="22"/>
        </w:rPr>
        <w:t xml:space="preserve">In production the entire pipeline object (imputers + scaler + encoder) is serialised with joblib and loaded at inference time. Every new data point passes through exactly the same transformations. Fitting the scaler on new data would introduce data leakage and cause distribution mismatch.</w:t>
      </w:r>
    </w:p>
    <w:p>
      <w:pPr>
        <w:spacing w:before="240" w:after="80"/>
      </w:pPr>
      <w:r>
        <w:rPr>
          <w:b/>
          <w:bCs/>
          <w:color w:val="2E75B6"/>
          <w:sz w:val="24"/>
          <w:szCs w:val="24"/>
        </w:rPr>
        <w:t xml:space="preserve">Q17 — Handling a New Gender Category ("Other")</w:t>
      </w:r>
    </w:p>
    <w:p>
      <w:pPr>
        <w:spacing w:before="60" w:after="80"/>
        <w:jc w:val="both"/>
      </w:pPr>
      <w:r>
        <w:rPr>
          <w:sz w:val="22"/>
          <w:szCs w:val="22"/>
        </w:rPr>
        <w:t xml:space="preserve">The OneHotEncoder is initialised with handle_unknown="ignore". If a new category like "Other" appears at inference time, the encoder produces a row of zeros for all known gender columns. The model treats it as an unseen category without crashing. The frequency of unknown inputs should be monitored over time and the model retrained periodically if it increases significantly.</w:t>
      </w:r>
    </w:p>
    <w:p>
      <w:pPr>
        <w:spacing w:before="240" w:after="80"/>
      </w:pPr>
      <w:r>
        <w:rPr>
          <w:b/>
          <w:bCs/>
          <w:color w:val="2E75B6"/>
          <w:sz w:val="24"/>
          <w:szCs w:val="24"/>
        </w:rPr>
        <w:t xml:space="preserve">Q18 — Top 3 Most Critical Features</w:t>
      </w:r>
    </w:p>
    <w:p>
      <w:pPr>
        <w:spacing w:before="60" w:after="80"/>
        <w:jc w:val="both"/>
      </w:pPr>
      <w:r>
        <w:rPr>
          <w:sz w:val="22"/>
          <w:szCs w:val="22"/>
        </w:rPr>
        <w:t xml:space="preserve">Based on domain knowledge and the EDA patterns observed:</w:t>
      </w:r>
    </w:p>
    <w:p>
      <w:pPr>
        <w:pStyle w:val="ListParagraph"/>
        <w:numPr>
          <w:ilvl w:val="0"/>
          <w:numId w:val="2"/>
        </w:numPr>
        <w:spacing w:before="40" w:after="50"/>
      </w:pPr>
      <w:r>
        <w:rPr>
          <w:sz w:val="22"/>
          <w:szCs w:val="22"/>
        </w:rPr>
        <w:t xml:space="preserve">Eye_Closure_Duration — the longest and most direct physiological marker of drowsiness; prolonged closure is the strongest predictor of micro-sleep onset</w:t>
      </w:r>
    </w:p>
    <w:p>
      <w:pPr>
        <w:pStyle w:val="ListParagraph"/>
        <w:numPr>
          <w:ilvl w:val="0"/>
          <w:numId w:val="2"/>
        </w:numPr>
        <w:spacing w:before="40" w:after="50"/>
      </w:pPr>
      <w:r>
        <w:rPr>
          <w:sz w:val="22"/>
          <w:szCs w:val="22"/>
        </w:rPr>
        <w:t xml:space="preserve">Reaction_Time — quantifies cognitive slowing directly; drowsy drivers consistently show higher values, and this directly maps to the time needed to avoid a collision</w:t>
      </w:r>
    </w:p>
    <w:p>
      <w:pPr>
        <w:pStyle w:val="ListParagraph"/>
        <w:numPr>
          <w:ilvl w:val="0"/>
          <w:numId w:val="2"/>
        </w:numPr>
        <w:spacing w:before="40" w:after="50"/>
      </w:pPr>
      <w:r>
        <w:rPr>
          <w:sz w:val="22"/>
          <w:szCs w:val="22"/>
        </w:rPr>
        <w:t xml:space="preserve">Steering_Variation — behavioural indicator of loss of vehicle control; erratic steering appears when the driver's attention starts to lapse</w:t>
      </w:r>
    </w:p>
    <w:p>
      <w:pPr>
        <w:spacing w:before="60" w:after="80"/>
        <w:jc w:val="both"/>
      </w:pPr>
      <w:r>
        <w:rPr>
          <w:sz w:val="22"/>
          <w:szCs w:val="22"/>
        </w:rPr>
        <w:t xml:space="preserve">Together these three features cover the physiological, cognitive, and behavioural dimensions of driver fatigue.</w:t>
      </w:r>
    </w:p>
    <w:p>
      <w:pPr>
        <w:spacing w:before="60" w:after="60"/>
      </w:pPr>
    </w:p>
    <w:p>
      <w:pPr>
        <w:pBdr>
          <w:bottom w:val="single" w:color="1F3864" w:sz="6" w:space="4"/>
        </w:pBdr>
        <w:spacing w:before="320" w:after="100"/>
      </w:pPr>
      <w:r>
        <w:rPr>
          <w:b/>
          <w:bCs/>
          <w:color w:val="1F3864"/>
          <w:sz w:val="28"/>
          <w:szCs w:val="28"/>
        </w:rPr>
        <w:t xml:space="preserve">Model Development</w:t>
      </w:r>
    </w:p>
    <w:p>
      <w:pPr>
        <w:spacing w:before="240" w:after="80"/>
      </w:pPr>
      <w:r>
        <w:rPr>
          <w:b/>
          <w:bCs/>
          <w:color w:val="2E75B6"/>
          <w:sz w:val="24"/>
          <w:szCs w:val="24"/>
        </w:rPr>
        <w:t xml:space="preserve">ANN Architecture</w:t>
      </w:r>
    </w:p>
    <w:p>
      <w:pPr>
        <w:spacing w:before="60" w:after="80"/>
        <w:jc w:val="both"/>
      </w:pPr>
      <w:r>
        <w:rPr>
          <w:sz w:val="22"/>
          <w:szCs w:val="22"/>
        </w:rPr>
        <w:t xml:space="preserve">The model is a sequential feed-forward neural network built with Keras:</w:t>
      </w:r>
    </w:p>
    <w:p>
      <w:pPr>
        <w:spacing w:before="30" w:after="30"/>
        <w:ind w:left="720"/>
      </w:pPr>
      <w:r>
        <w:rPr>
          <w:rFonts w:ascii="Courier New" w:cs="Courier New" w:eastAsia="Courier New" w:hAnsi="Courier New"/>
          <w:color w:val="333333"/>
          <w:sz w:val="18"/>
          <w:szCs w:val="18"/>
        </w:rPr>
        <w:t xml:space="preserve">Input layer  →  Dense(128, ReLU)  →  Dropout(0.30)</w:t>
      </w:r>
    </w:p>
    <w:p>
      <w:pPr>
        <w:spacing w:before="30" w:after="30"/>
        <w:ind w:left="720"/>
      </w:pPr>
      <w:r>
        <w:rPr>
          <w:rFonts w:ascii="Courier New" w:cs="Courier New" w:eastAsia="Courier New" w:hAnsi="Courier New"/>
          <w:color w:val="333333"/>
          <w:sz w:val="18"/>
          <w:szCs w:val="18"/>
        </w:rPr>
        <w:t xml:space="preserve">             →  Dense(64,  ReLU)  →  Dropout(0.30)</w:t>
      </w:r>
    </w:p>
    <w:p>
      <w:pPr>
        <w:spacing w:before="30" w:after="30"/>
        <w:ind w:left="720"/>
      </w:pPr>
      <w:r>
        <w:rPr>
          <w:rFonts w:ascii="Courier New" w:cs="Courier New" w:eastAsia="Courier New" w:hAnsi="Courier New"/>
          <w:color w:val="333333"/>
          <w:sz w:val="18"/>
          <w:szCs w:val="18"/>
        </w:rPr>
        <w:t xml:space="preserve">             →  Dense(32,  ReLU)</w:t>
      </w:r>
    </w:p>
    <w:p>
      <w:pPr>
        <w:spacing w:before="30" w:after="30"/>
        <w:ind w:left="720"/>
      </w:pPr>
      <w:r>
        <w:rPr>
          <w:rFonts w:ascii="Courier New" w:cs="Courier New" w:eastAsia="Courier New" w:hAnsi="Courier New"/>
          <w:color w:val="333333"/>
          <w:sz w:val="18"/>
          <w:szCs w:val="18"/>
        </w:rPr>
        <w:t xml:space="preserve">             →  Dense(1,   Sigmoid)</w:t>
      </w:r>
    </w:p>
    <w:p>
      <w:pPr>
        <w:spacing w:before="60" w:after="80"/>
        <w:jc w:val="both"/>
      </w:pPr>
      <w:r>
        <w:rPr>
          <w:sz w:val="22"/>
          <w:szCs w:val="22"/>
        </w:rPr>
        <w:t xml:space="preserve">The funnel design (128 → 64 → 32) progressively compresses the raw features into higher-level abstractions, while Dropout layers at 30% prevent co-adaptation of neurons and reduce overfitting. The output neuron uses Sigmoid to produce a probability between 0 and 1 that represents P(Drowsy).</w:t>
      </w:r>
    </w:p>
    <w:p>
      <w:pPr>
        <w:spacing w:before="240" w:after="80"/>
      </w:pPr>
      <w:r>
        <w:rPr>
          <w:b/>
          <w:bCs/>
          <w:color w:val="2E75B6"/>
          <w:sz w:val="24"/>
          <w:szCs w:val="24"/>
        </w:rPr>
        <w:t xml:space="preserve">Activation Functions</w:t>
      </w:r>
    </w:p>
    <w:p>
      <w:pPr>
        <w:spacing w:before="40" w:after="60"/>
      </w:pPr>
      <w:r>
        <w:rPr>
          <w:b/>
          <w:bCs/>
          <w:sz w:val="22"/>
          <w:szCs w:val="22"/>
        </w:rPr>
        <w:t xml:space="preserve">Hidden layers — ReLU: </w:t>
      </w:r>
      <w:r>
        <w:rPr>
          <w:sz w:val="22"/>
          <w:szCs w:val="22"/>
        </w:rPr>
        <w:t xml:space="preserve">f(x) = max(0, x). Fast to compute, prevents vanishing gradients in deep networks, and creates sparse activations. Standard choice for hidden layers in classification tasks.</w:t>
      </w:r>
    </w:p>
    <w:p>
      <w:pPr>
        <w:spacing w:before="40" w:after="60"/>
      </w:pPr>
      <w:r>
        <w:rPr>
          <w:b/>
          <w:bCs/>
          <w:sz w:val="22"/>
          <w:szCs w:val="22"/>
        </w:rPr>
        <w:t xml:space="preserve">Output layer — Sigmoid: </w:t>
      </w:r>
      <w:r>
        <w:rPr>
          <w:sz w:val="22"/>
          <w:szCs w:val="22"/>
        </w:rPr>
        <w:t xml:space="preserve">Squashes the output to [0, 1], directly interpretable as a probability. Required for binary classification with cross-entropy or focal loss.</w:t>
      </w:r>
    </w:p>
    <w:p>
      <w:pPr>
        <w:spacing w:before="240" w:after="80"/>
      </w:pPr>
      <w:r>
        <w:rPr>
          <w:b/>
          <w:bCs/>
          <w:color w:val="2E75B6"/>
          <w:sz w:val="24"/>
          <w:szCs w:val="24"/>
        </w:rPr>
        <w:t xml:space="preserve">Role of Weights, Bias, and Backpropagation</w:t>
      </w:r>
    </w:p>
    <w:p>
      <w:pPr>
        <w:spacing w:before="40" w:after="60"/>
      </w:pPr>
      <w:r>
        <w:rPr>
          <w:b/>
          <w:bCs/>
          <w:sz w:val="22"/>
          <w:szCs w:val="22"/>
        </w:rPr>
        <w:t xml:space="preserve">Weights: </w:t>
      </w:r>
      <w:r>
        <w:rPr>
          <w:sz w:val="22"/>
          <w:szCs w:val="22"/>
        </w:rPr>
        <w:t xml:space="preserve">Learnable parameters that scale the signal from one neuron to the next. The network learns by adjusting these to minimise the loss.</w:t>
      </w:r>
    </w:p>
    <w:p>
      <w:pPr>
        <w:spacing w:before="40" w:after="60"/>
      </w:pPr>
      <w:r>
        <w:rPr>
          <w:b/>
          <w:bCs/>
          <w:sz w:val="22"/>
          <w:szCs w:val="22"/>
        </w:rPr>
        <w:t xml:space="preserve">Bias: </w:t>
      </w:r>
      <w:r>
        <w:rPr>
          <w:sz w:val="22"/>
          <w:szCs w:val="22"/>
        </w:rPr>
        <w:t xml:space="preserve">An additional learnable offset per neuron that allows the activation threshold to shift. Without bias, the decision boundary is forced through the origin, limiting the model's expressiveness.</w:t>
      </w:r>
    </w:p>
    <w:p>
      <w:pPr>
        <w:spacing w:before="40" w:after="60"/>
      </w:pPr>
      <w:r>
        <w:rPr>
          <w:b/>
          <w:bCs/>
          <w:sz w:val="22"/>
          <w:szCs w:val="22"/>
        </w:rPr>
        <w:t xml:space="preserve">Backpropagation: </w:t>
      </w:r>
      <w:r>
        <w:rPr>
          <w:sz w:val="22"/>
          <w:szCs w:val="22"/>
        </w:rPr>
        <w:t xml:space="preserve">The algorithm that computes gradients of the loss with respect to every weight using the chain rule. These gradients are passed to the Adam optimiser which updates weights in the direction that reduces loss.</w:t>
      </w:r>
    </w:p>
    <w:p>
      <w:pPr>
        <w:spacing w:before="240" w:after="80"/>
      </w:pPr>
      <w:r>
        <w:rPr>
          <w:b/>
          <w:bCs/>
          <w:color w:val="2E75B6"/>
          <w:sz w:val="24"/>
          <w:szCs w:val="24"/>
        </w:rPr>
        <w:t xml:space="preserve">Loss Function — Focal Loss</w:t>
      </w:r>
    </w:p>
    <w:p>
      <w:pPr>
        <w:spacing w:before="60" w:after="80"/>
        <w:jc w:val="both"/>
      </w:pPr>
      <w:r>
        <w:rPr>
          <w:sz w:val="22"/>
          <w:szCs w:val="22"/>
        </w:rPr>
        <w:t xml:space="preserve">Formula: FL(p_t) = −α_t · (1 − p_t)^γ · log(p_t)</w:t>
      </w:r>
    </w:p>
    <w:p>
      <w:pPr>
        <w:spacing w:before="60" w:after="80"/>
        <w:jc w:val="both"/>
      </w:pPr>
      <w:r>
        <w:rPr>
          <w:sz w:val="22"/>
          <w:szCs w:val="22"/>
        </w:rPr>
        <w:t xml:space="preserve">Standard Binary Cross-Entropy treats every sample equally, which causes the model to focus on the abundant Alert class and ignore the rare Drowsy class. Focal Loss fixes this by introducing the factor (1 − p_t)^γ: when the model is already confident and correct, this factor is small and the loss is down-weighted. Hard, misclassified examples — mostly drowsy cases — get higher loss and more gradient signal.</w:t>
      </w:r>
    </w:p>
    <w:p>
      <w:pPr>
        <w:pStyle w:val="ListParagraph"/>
        <w:numPr>
          <w:ilvl w:val="0"/>
          <w:numId w:val="2"/>
        </w:numPr>
        <w:spacing w:before="40" w:after="50"/>
      </w:pPr>
      <w:r>
        <w:rPr>
          <w:sz w:val="22"/>
          <w:szCs w:val="22"/>
        </w:rPr>
        <w:t xml:space="preserve">α = 0.25: down-weights the easy majority-class examples</w:t>
      </w:r>
    </w:p>
    <w:p>
      <w:pPr>
        <w:pStyle w:val="ListParagraph"/>
        <w:numPr>
          <w:ilvl w:val="0"/>
          <w:numId w:val="2"/>
        </w:numPr>
        <w:spacing w:before="40" w:after="50"/>
      </w:pPr>
      <w:r>
        <w:rPr>
          <w:sz w:val="22"/>
          <w:szCs w:val="22"/>
        </w:rPr>
        <w:t xml:space="preserve">γ = 2.0: standard focusing parameter from the original RetinaNet paper</w:t>
      </w:r>
    </w:p>
    <w:p>
      <w:pPr>
        <w:spacing w:before="60" w:after="80"/>
        <w:jc w:val="both"/>
      </w:pPr>
      <w:r>
        <w:rPr>
          <w:sz w:val="22"/>
          <w:szCs w:val="22"/>
        </w:rPr>
        <w:t xml:space="preserve">This makes Focal Loss significantly better than weighted BCE for this imbalanced safety-critical dataset.</w:t>
      </w:r>
    </w:p>
    <w:p>
      <w:pPr>
        <w:spacing w:before="240" w:after="80"/>
      </w:pPr>
      <w:r>
        <w:rPr>
          <w:b/>
          <w:bCs/>
          <w:color w:val="2E75B6"/>
          <w:sz w:val="24"/>
          <w:szCs w:val="24"/>
        </w:rPr>
        <w:t xml:space="preserve">Training Configuration</w:t>
      </w:r>
    </w:p>
    <w:p>
      <w:pPr>
        <w:spacing w:before="40" w:after="60"/>
      </w:pPr>
      <w:r>
        <w:rPr>
          <w:b/>
          <w:bCs/>
          <w:sz w:val="22"/>
          <w:szCs w:val="22"/>
        </w:rPr>
        <w:t xml:space="preserve">Optimizer: </w:t>
      </w:r>
      <w:r>
        <w:rPr>
          <w:sz w:val="22"/>
          <w:szCs w:val="22"/>
        </w:rPr>
        <w:t xml:space="preserve">Adam (lr = 0.001) — adapts the learning rate per parameter using first and second moment estimates. Converges faster than plain SGD and is less sensitive to the initial learning rate.</w:t>
      </w:r>
    </w:p>
    <w:p>
      <w:pPr>
        <w:spacing w:before="40" w:after="60"/>
      </w:pPr>
      <w:r>
        <w:rPr>
          <w:b/>
          <w:bCs/>
          <w:sz w:val="22"/>
          <w:szCs w:val="22"/>
        </w:rPr>
        <w:t xml:space="preserve">Epochs: </w:t>
      </w:r>
      <w:r>
        <w:rPr>
          <w:sz w:val="22"/>
          <w:szCs w:val="22"/>
        </w:rPr>
        <w:t xml:space="preserve">150 with Early Stopping (monitor = val_recall, patience = 12)</w:t>
      </w:r>
    </w:p>
    <w:p>
      <w:pPr>
        <w:spacing w:before="40" w:after="60"/>
      </w:pPr>
      <w:r>
        <w:rPr>
          <w:b/>
          <w:bCs/>
          <w:sz w:val="22"/>
          <w:szCs w:val="22"/>
        </w:rPr>
        <w:t xml:space="preserve">Batch size: </w:t>
      </w:r>
      <w:r>
        <w:rPr>
          <w:sz w:val="22"/>
          <w:szCs w:val="22"/>
        </w:rPr>
        <w:t xml:space="preserve">32</w:t>
      </w:r>
    </w:p>
    <w:p>
      <w:pPr>
        <w:spacing w:before="40" w:after="60"/>
      </w:pPr>
      <w:r>
        <w:rPr>
          <w:b/>
          <w:bCs/>
          <w:sz w:val="22"/>
          <w:szCs w:val="22"/>
        </w:rPr>
        <w:t xml:space="preserve">Callbacks: </w:t>
      </w:r>
      <w:r>
        <w:rPr>
          <w:sz w:val="22"/>
          <w:szCs w:val="22"/>
        </w:rPr>
        <w:t xml:space="preserve">EarlyStopping restores the best weights when validation recall stops improving — prevents overfitting and saves training time</w:t>
      </w:r>
    </w:p>
    <w:p>
      <w:pPr>
        <w:spacing w:before="40" w:after="60"/>
      </w:pPr>
      <w:r>
        <w:rPr>
          <w:b/>
          <w:bCs/>
          <w:sz w:val="22"/>
          <w:szCs w:val="22"/>
        </w:rPr>
        <w:t xml:space="preserve">Class imbalance: </w:t>
      </w:r>
      <w:r>
        <w:rPr>
          <w:sz w:val="22"/>
          <w:szCs w:val="22"/>
        </w:rPr>
        <w:t xml:space="preserve">Handled by Focal Loss alpha term and the custom binary_focal_loss function</w:t>
      </w:r>
    </w:p>
    <w:p>
      <w:pPr>
        <w:spacing w:before="240" w:after="80"/>
      </w:pPr>
      <w:r>
        <w:rPr>
          <w:b/>
          <w:bCs/>
          <w:color w:val="2E75B6"/>
          <w:sz w:val="24"/>
          <w:szCs w:val="24"/>
        </w:rPr>
        <w:t xml:space="preserve">How Class Imbalance Affects ANN Training</w:t>
      </w:r>
    </w:p>
    <w:p>
      <w:pPr>
        <w:spacing w:before="60" w:after="80"/>
        <w:jc w:val="both"/>
      </w:pPr>
      <w:r>
        <w:rPr>
          <w:sz w:val="22"/>
          <w:szCs w:val="22"/>
        </w:rPr>
        <w:t xml:space="preserve">With an 80/20 class split, an untrained network can achieve 80% accuracy by simply predicting "Alert" for every sample. Gradient updates are dominated by the majority class because there are four times as many Alert examples. The network never adequately learns the Drowsy decision boundary.</w:t>
      </w:r>
    </w:p>
    <w:p>
      <w:pPr>
        <w:spacing w:before="60" w:after="80"/>
        <w:jc w:val="both"/>
      </w:pPr>
      <w:r>
        <w:rPr>
          <w:sz w:val="22"/>
          <w:szCs w:val="22"/>
        </w:rPr>
        <w:t xml:space="preserve">Solution: Focal Loss dynamically re-weights each sample so that confidently-correct easy examples contribute less to the total loss, and the hard, often misclassified Drowsy examples contribute more. This forces the model to improve on the minority class without needing any external oversampling.</w:t>
      </w:r>
    </w:p>
    <w:p>
      <w:pPr>
        <w:spacing w:before="60" w:after="60"/>
      </w:pPr>
    </w:p>
    <w:p>
      <w:pPr>
        <w:pBdr>
          <w:bottom w:val="single" w:color="1F3864" w:sz="6" w:space="4"/>
        </w:pBdr>
        <w:spacing w:before="320" w:after="100"/>
      </w:pPr>
      <w:r>
        <w:rPr>
          <w:b/>
          <w:bCs/>
          <w:color w:val="1F3864"/>
          <w:sz w:val="28"/>
          <w:szCs w:val="28"/>
        </w:rPr>
        <w:t xml:space="preserve">Model Evaluation</w:t>
      </w:r>
    </w:p>
    <w:p>
      <w:pPr>
        <w:spacing w:before="240" w:after="80"/>
      </w:pPr>
      <w:r>
        <w:rPr>
          <w:b/>
          <w:bCs/>
          <w:color w:val="2E75B6"/>
          <w:sz w:val="24"/>
          <w:szCs w:val="24"/>
        </w:rPr>
        <w:t xml:space="preserve">Evaluation Metrics</w:t>
      </w:r>
    </w:p>
    <w:p>
      <w:pPr>
        <w:spacing w:before="60" w:after="80"/>
        <w:jc w:val="both"/>
      </w:pPr>
      <w:r>
        <w:rPr>
          <w:sz w:val="22"/>
          <w:szCs w:val="22"/>
        </w:rPr>
        <w:t xml:space="preserve">The model is evaluated on the held-out test set (20% of data, stratified):</w:t>
      </w:r>
    </w:p>
    <w:p>
      <w:pPr>
        <w:spacing w:before="40" w:after="60"/>
      </w:pPr>
      <w:r>
        <w:rPr>
          <w:b/>
          <w:bCs/>
          <w:sz w:val="22"/>
          <w:szCs w:val="22"/>
        </w:rPr>
        <w:t xml:space="preserve">Accuracy: </w:t>
      </w:r>
      <w:r>
        <w:rPr>
          <w:sz w:val="22"/>
          <w:szCs w:val="22"/>
        </w:rPr>
        <w:t xml:space="preserve">~64% — not the primary metric here due to class imbalance</w:t>
      </w:r>
    </w:p>
    <w:p>
      <w:pPr>
        <w:spacing w:before="40" w:after="60"/>
      </w:pPr>
      <w:r>
        <w:rPr>
          <w:b/>
          <w:bCs/>
          <w:sz w:val="22"/>
          <w:szCs w:val="22"/>
        </w:rPr>
        <w:t xml:space="preserve">Precision: </w:t>
      </w:r>
      <w:r>
        <w:rPr>
          <w:sz w:val="22"/>
          <w:szCs w:val="22"/>
        </w:rPr>
        <w:t xml:space="preserve">Of all drivers flagged as drowsy, how many actually were</w:t>
      </w:r>
    </w:p>
    <w:p>
      <w:pPr>
        <w:spacing w:before="40" w:after="60"/>
      </w:pPr>
      <w:r>
        <w:rPr>
          <w:b/>
          <w:bCs/>
          <w:sz w:val="22"/>
          <w:szCs w:val="22"/>
        </w:rPr>
        <w:t xml:space="preserve">Recall: </w:t>
      </w:r>
      <w:r>
        <w:rPr>
          <w:sz w:val="22"/>
          <w:szCs w:val="22"/>
        </w:rPr>
        <w:t xml:space="preserve">Of all drowsy drivers, how many the system caught — the most important safety metric</w:t>
      </w:r>
    </w:p>
    <w:p>
      <w:pPr>
        <w:spacing w:before="40" w:after="60"/>
      </w:pPr>
      <w:r>
        <w:rPr>
          <w:b/>
          <w:bCs/>
          <w:sz w:val="22"/>
          <w:szCs w:val="22"/>
        </w:rPr>
        <w:t xml:space="preserve">F1-Score: </w:t>
      </w:r>
      <w:r>
        <w:rPr>
          <w:sz w:val="22"/>
          <w:szCs w:val="22"/>
        </w:rPr>
        <w:t xml:space="preserve">Harmonic mean of precision and recall — useful single-number summary</w:t>
      </w:r>
    </w:p>
    <w:p>
      <w:pPr>
        <w:spacing w:before="40" w:after="60"/>
      </w:pPr>
      <w:r>
        <w:rPr>
          <w:b/>
          <w:bCs/>
          <w:sz w:val="22"/>
          <w:szCs w:val="22"/>
        </w:rPr>
        <w:t xml:space="preserve">ROC-AUC: </w:t>
      </w:r>
      <w:r>
        <w:rPr>
          <w:sz w:val="22"/>
          <w:szCs w:val="22"/>
        </w:rPr>
        <w:t xml:space="preserve">Area under the ROC curve — measures overall discrimination ability</w:t>
      </w:r>
    </w:p>
    <w:p>
      <w:pPr>
        <w:spacing w:before="240" w:after="80"/>
      </w:pPr>
      <w:r>
        <w:rPr>
          <w:b/>
          <w:bCs/>
          <w:color w:val="2E75B6"/>
          <w:sz w:val="24"/>
          <w:szCs w:val="24"/>
        </w:rPr>
        <w:t xml:space="preserve">Confusion Matrix Interpretation</w:t>
      </w:r>
    </w:p>
    <w:p>
      <w:pPr>
        <w:spacing w:before="60" w:after="80"/>
        <w:jc w:val="both"/>
      </w:pPr>
      <w:r>
        <w:rPr>
          <w:sz w:val="22"/>
          <w:szCs w:val="22"/>
        </w:rPr>
        <w:t xml:space="preserve">Four possible outcomes from the model:</w:t>
      </w:r>
    </w:p>
    <w:p>
      <w:pPr>
        <w:pStyle w:val="ListParagraph"/>
        <w:numPr>
          <w:ilvl w:val="0"/>
          <w:numId w:val="2"/>
        </w:numPr>
        <w:spacing w:before="40" w:after="50"/>
      </w:pPr>
      <w:r>
        <w:rPr>
          <w:sz w:val="22"/>
          <w:szCs w:val="22"/>
        </w:rPr>
        <w:t xml:space="preserve">True Positives (TP) — Drowsy drivers correctly detected. The system works as intended.</w:t>
      </w:r>
    </w:p>
    <w:p>
      <w:pPr>
        <w:pStyle w:val="ListParagraph"/>
        <w:numPr>
          <w:ilvl w:val="0"/>
          <w:numId w:val="2"/>
        </w:numPr>
        <w:spacing w:before="40" w:after="50"/>
      </w:pPr>
      <w:r>
        <w:rPr>
          <w:sz w:val="22"/>
          <w:szCs w:val="22"/>
        </w:rPr>
        <w:t xml:space="preserve">True Negatives (TN) — Alert drivers correctly confirmed. No unnecessary interruption.</w:t>
      </w:r>
    </w:p>
    <w:p>
      <w:pPr>
        <w:pStyle w:val="ListParagraph"/>
        <w:numPr>
          <w:ilvl w:val="0"/>
          <w:numId w:val="2"/>
        </w:numPr>
        <w:spacing w:before="40" w:after="50"/>
      </w:pPr>
      <w:r>
        <w:rPr>
          <w:sz w:val="22"/>
          <w:szCs w:val="22"/>
        </w:rPr>
        <w:t xml:space="preserve">False Positives (FP) — Alert driver flagged as drowsy. Annoying but not dangerous — just an unnecessary warning.</w:t>
      </w:r>
    </w:p>
    <w:p>
      <w:pPr>
        <w:pStyle w:val="ListParagraph"/>
        <w:numPr>
          <w:ilvl w:val="0"/>
          <w:numId w:val="2"/>
        </w:numPr>
        <w:spacing w:before="40" w:after="50"/>
      </w:pPr>
      <w:r>
        <w:rPr>
          <w:sz w:val="22"/>
          <w:szCs w:val="22"/>
        </w:rPr>
        <w:t xml:space="preserve">False Negatives (FN) — Drowsy driver missed entirely. The most dangerous outcome. The driver receives no warning and may cause an accident.</w:t>
      </w:r>
    </w:p>
    <w:p>
      <w:pPr>
        <w:spacing w:before="240" w:after="80"/>
      </w:pPr>
      <w:r>
        <w:rPr>
          <w:b/>
          <w:bCs/>
          <w:color w:val="2E75B6"/>
          <w:sz w:val="24"/>
          <w:szCs w:val="24"/>
        </w:rPr>
        <w:t xml:space="preserve">Why Accuracy Alone is Not Sufficient</w:t>
      </w:r>
    </w:p>
    <w:p>
      <w:pPr>
        <w:spacing w:before="60" w:after="80"/>
        <w:jc w:val="both"/>
      </w:pPr>
      <w:r>
        <w:rPr>
          <w:sz w:val="22"/>
          <w:szCs w:val="22"/>
        </w:rPr>
        <w:t xml:space="preserve">Consider a system that always predicts "Alert" regardless of input. On this dataset it would achieve 80.25% accuracy — but it detects zero drowsy drivers. That number sounds impressive but the system is completely useless for its actual purpose. Accuracy hides this failure because the majority class dominates the calculation. Precision, Recall, F1, and AUC are needed to get the real picture of how the model performs on the class that actually matters.</w:t>
      </w:r>
    </w:p>
    <w:p>
      <w:pPr>
        <w:spacing w:before="240" w:after="80"/>
      </w:pPr>
      <w:r>
        <w:rPr>
          <w:b/>
          <w:bCs/>
          <w:color w:val="2E75B6"/>
          <w:sz w:val="24"/>
          <w:szCs w:val="24"/>
        </w:rPr>
        <w:t xml:space="preserve">Most Critical Metric — Recall</w:t>
      </w:r>
    </w:p>
    <w:p>
      <w:pPr>
        <w:spacing w:before="60" w:after="80"/>
        <w:jc w:val="both"/>
      </w:pPr>
      <w:r>
        <w:rPr>
          <w:sz w:val="22"/>
          <w:szCs w:val="22"/>
        </w:rPr>
        <w:t xml:space="preserve">Recall is the most important metric for this system. It answers: out of all the drowsy drivers on the road, how many did the system catch? A False Negative means a drowsy driver gets no warning and continues driving impaired — this can directly lead to a fatal accident. A False Positive just means an alert driver gets an unnecessary beep. Given this asymmetry of costs, maximising Recall takes priority even if it reduces Precision. In practice the decision threshold is tuned below 0.5 (set to 0.27 in this implementation) to push Recall up.</w:t>
      </w:r>
    </w:p>
    <w:p>
      <w:pPr>
        <w:spacing w:before="240" w:after="80"/>
      </w:pPr>
      <w:r>
        <w:rPr>
          <w:b/>
          <w:bCs/>
          <w:color w:val="2E75B6"/>
          <w:sz w:val="24"/>
          <w:szCs w:val="24"/>
        </w:rPr>
        <w:t xml:space="preserve">Model Strengths and Weaknesses</w:t>
      </w:r>
    </w:p>
    <w:p>
      <w:pPr>
        <w:spacing w:before="160" w:after="60"/>
      </w:pPr>
      <w:r>
        <w:rPr>
          <w:b/>
          <w:bCs/>
          <w:sz w:val="22"/>
          <w:szCs w:val="22"/>
        </w:rPr>
        <w:t xml:space="preserve">Strengths:</w:t>
      </w:r>
    </w:p>
    <w:p>
      <w:pPr>
        <w:pStyle w:val="ListParagraph"/>
        <w:numPr>
          <w:ilvl w:val="0"/>
          <w:numId w:val="2"/>
        </w:numPr>
        <w:spacing w:before="40" w:after="50"/>
      </w:pPr>
      <w:r>
        <w:rPr>
          <w:sz w:val="22"/>
          <w:szCs w:val="22"/>
        </w:rPr>
        <w:t xml:space="preserve">Focal Loss handles class imbalance without needing SMOTE or manual oversampling</w:t>
      </w:r>
    </w:p>
    <w:p>
      <w:pPr>
        <w:pStyle w:val="ListParagraph"/>
        <w:numPr>
          <w:ilvl w:val="0"/>
          <w:numId w:val="2"/>
        </w:numPr>
        <w:spacing w:before="40" w:after="50"/>
      </w:pPr>
      <w:r>
        <w:rPr>
          <w:sz w:val="22"/>
          <w:szCs w:val="22"/>
        </w:rPr>
        <w:t xml:space="preserve">Adam optimiser converges quickly with stable learning</w:t>
      </w:r>
    </w:p>
    <w:p>
      <w:pPr>
        <w:pStyle w:val="ListParagraph"/>
        <w:numPr>
          <w:ilvl w:val="0"/>
          <w:numId w:val="2"/>
        </w:numPr>
        <w:spacing w:before="40" w:after="50"/>
      </w:pPr>
      <w:r>
        <w:rPr>
          <w:sz w:val="22"/>
          <w:szCs w:val="22"/>
        </w:rPr>
        <w:t xml:space="preserve">Early stopping on val_recall directly optimises the most important safety metric</w:t>
      </w:r>
    </w:p>
    <w:p>
      <w:pPr>
        <w:pStyle w:val="ListParagraph"/>
        <w:numPr>
          <w:ilvl w:val="0"/>
          <w:numId w:val="2"/>
        </w:numPr>
        <w:spacing w:before="40" w:after="50"/>
      </w:pPr>
      <w:r>
        <w:rPr>
          <w:sz w:val="22"/>
          <w:szCs w:val="22"/>
        </w:rPr>
        <w:t xml:space="preserve">Dropout regularisation reduces overfitting</w:t>
      </w:r>
    </w:p>
    <w:p>
      <w:pPr>
        <w:pStyle w:val="ListParagraph"/>
        <w:numPr>
          <w:ilvl w:val="0"/>
          <w:numId w:val="2"/>
        </w:numPr>
        <w:spacing w:before="40" w:after="50"/>
      </w:pPr>
      <w:r>
        <w:rPr>
          <w:sz w:val="22"/>
          <w:szCs w:val="22"/>
        </w:rPr>
        <w:t xml:space="preserve">The full sklearn preprocessing pipeline is production-ready and serialisable</w:t>
      </w:r>
    </w:p>
    <w:p>
      <w:pPr>
        <w:spacing w:before="160" w:after="60"/>
      </w:pPr>
      <w:r>
        <w:rPr>
          <w:b/>
          <w:bCs/>
          <w:sz w:val="22"/>
          <w:szCs w:val="22"/>
        </w:rPr>
        <w:t xml:space="preserve">Weaknesses:</w:t>
      </w:r>
    </w:p>
    <w:p>
      <w:pPr>
        <w:pStyle w:val="ListParagraph"/>
        <w:numPr>
          <w:ilvl w:val="0"/>
          <w:numId w:val="2"/>
        </w:numPr>
        <w:spacing w:before="40" w:after="50"/>
      </w:pPr>
      <w:r>
        <w:rPr>
          <w:sz w:val="22"/>
          <w:szCs w:val="22"/>
        </w:rPr>
        <w:t xml:space="preserve">The dataset features have very minimal separation between Alert and Drowsy classes — the model is working with a weak signal</w:t>
      </w:r>
    </w:p>
    <w:p>
      <w:pPr>
        <w:pStyle w:val="ListParagraph"/>
        <w:numPr>
          <w:ilvl w:val="0"/>
          <w:numId w:val="2"/>
        </w:numPr>
        <w:spacing w:before="40" w:after="50"/>
      </w:pPr>
      <w:r>
        <w:rPr>
          <w:sz w:val="22"/>
          <w:szCs w:val="22"/>
        </w:rPr>
        <w:t xml:space="preserve">No temporal modelling — the ANN treats each sample independently; a sequence model (LSTM) would capture the time-based pattern of fatigue progression</w:t>
      </w:r>
    </w:p>
    <w:p>
      <w:pPr>
        <w:pStyle w:val="ListParagraph"/>
        <w:numPr>
          <w:ilvl w:val="0"/>
          <w:numId w:val="2"/>
        </w:numPr>
        <w:spacing w:before="40" w:after="50"/>
      </w:pPr>
      <w:r>
        <w:rPr>
          <w:sz w:val="22"/>
          <w:szCs w:val="22"/>
        </w:rPr>
        <w:t xml:space="preserve">PERCLOS metric is not directly available in the dataset even though it is the clinical gold standard for drowsiness</w:t>
      </w:r>
    </w:p>
    <w:p>
      <w:pPr>
        <w:spacing w:before="240" w:after="80"/>
      </w:pPr>
      <w:r>
        <w:rPr>
          <w:b/>
          <w:bCs/>
          <w:color w:val="2E75B6"/>
          <w:sz w:val="24"/>
          <w:szCs w:val="24"/>
        </w:rPr>
        <w:t xml:space="preserve">Before vs After Optimisation</w:t>
      </w:r>
    </w:p>
    <w:p>
      <w:pPr>
        <w:spacing w:before="60" w:after="80"/>
        <w:jc w:val="both"/>
      </w:pPr>
      <w:r>
        <w:rPr>
          <w:sz w:val="22"/>
          <w:szCs w:val="22"/>
        </w:rPr>
        <w:t xml:space="preserve">Before — standard cross-entropy with no class handling: the model collapses to predicting Alert for all inputs. Recall on the Drowsy class is approximately 0%.</w:t>
      </w:r>
    </w:p>
    <w:p>
      <w:pPr>
        <w:spacing w:before="60" w:after="80"/>
        <w:jc w:val="both"/>
      </w:pPr>
      <w:r>
        <w:rPr>
          <w:sz w:val="22"/>
          <w:szCs w:val="22"/>
        </w:rPr>
        <w:t xml:space="preserve">After — Focal Loss (α=0.25, γ=2.0) with threshold tuned to 0.27 and Early Stopping monitoring val_recall: the model makes real predictions for both classes, recall on Drowsy improves significantly, and the false-negative rate drops. The AUC remains limited by the dataset signal quality rather than the model design.</w:t>
      </w:r>
    </w:p>
    <w:p>
      <w:pPr>
        <w:spacing w:before="60" w:after="60"/>
      </w:pPr>
    </w:p>
    <w:p>
      <w:pPr>
        <w:pBdr>
          <w:bottom w:val="single" w:color="1F3864" w:sz="6" w:space="4"/>
        </w:pBdr>
        <w:spacing w:before="320" w:after="100"/>
      </w:pPr>
      <w:r>
        <w:rPr>
          <w:b/>
          <w:bCs/>
          <w:color w:val="1F3864"/>
          <w:sz w:val="28"/>
          <w:szCs w:val="28"/>
        </w:rPr>
        <w:t xml:space="preserve">Business Understanding and Real-World Application</w:t>
      </w:r>
    </w:p>
    <w:p>
      <w:pPr>
        <w:spacing w:before="240" w:after="80"/>
      </w:pPr>
      <w:r>
        <w:rPr>
          <w:b/>
          <w:bCs/>
          <w:color w:val="2E75B6"/>
          <w:sz w:val="24"/>
          <w:szCs w:val="24"/>
        </w:rPr>
        <w:t xml:space="preserve">How This Model Fits Into a Real DMS</w:t>
      </w:r>
    </w:p>
    <w:p>
      <w:pPr>
        <w:spacing w:before="60" w:after="80"/>
        <w:jc w:val="both"/>
      </w:pPr>
      <w:r>
        <w:rPr>
          <w:sz w:val="22"/>
          <w:szCs w:val="22"/>
        </w:rPr>
        <w:t xml:space="preserve">The model runs as an embedded inference module inside the vehicle's onboard computer. Sensor data is collected continuously at around 1 Hz. Each sample passes through the same preprocessing pipeline and into the ANN for a prediction. If P(Drowsy) exceeds the safety threshold, the system triggers a graduated response — soft vibration at first, then audio alerts, then integration with ADAS for speed reduction if the driver does not respond.</w:t>
      </w:r>
    </w:p>
    <w:p>
      <w:pPr>
        <w:spacing w:before="240" w:after="80"/>
      </w:pPr>
      <w:r>
        <w:rPr>
          <w:b/>
          <w:bCs/>
          <w:color w:val="2E75B6"/>
          <w:sz w:val="24"/>
          <w:szCs w:val="24"/>
        </w:rPr>
        <w:t xml:space="preserve">Impact on Road Safety</w:t>
      </w:r>
    </w:p>
    <w:p>
      <w:pPr>
        <w:spacing w:before="60" w:after="80"/>
        <w:jc w:val="both"/>
      </w:pPr>
      <w:r>
        <w:rPr>
          <w:sz w:val="22"/>
          <w:szCs w:val="22"/>
        </w:rPr>
        <w:t xml:space="preserve">Real-time early warning allows intervention 30–60 seconds before the driver fully loses alertness — enough time to safely slow down and pull over. Studies estimate that effective drowsiness detection systems can reduce fatigue-related accidents by 20–30%. For commercial fleet operators, this also reduces liability and helps comply with hours-of-service regulations.</w:t>
      </w:r>
    </w:p>
    <w:p>
      <w:pPr>
        <w:spacing w:before="240" w:after="80"/>
      </w:pPr>
      <w:r>
        <w:rPr>
          <w:b/>
          <w:bCs/>
          <w:color w:val="2E75B6"/>
          <w:sz w:val="24"/>
          <w:szCs w:val="24"/>
        </w:rPr>
        <w:t xml:space="preserve">Risks of Incorrect Predictions</w:t>
      </w:r>
    </w:p>
    <w:p>
      <w:pPr>
        <w:spacing w:before="40" w:after="60"/>
      </w:pPr>
      <w:r>
        <w:rPr>
          <w:b/>
          <w:bCs/>
          <w:sz w:val="22"/>
          <w:szCs w:val="22"/>
        </w:rPr>
        <w:t xml:space="preserve">False Positive (alert driver flagged as drowsy): </w:t>
      </w:r>
      <w:r>
        <w:rPr>
          <w:sz w:val="22"/>
          <w:szCs w:val="22"/>
        </w:rPr>
        <w:t xml:space="preserve">Triggers unnecessary warnings. If this happens too often, drivers turn the system off or ignore it entirely — undermining the whole safety purpose.</w:t>
      </w:r>
    </w:p>
    <w:p>
      <w:pPr>
        <w:spacing w:before="40" w:after="60"/>
      </w:pPr>
      <w:r>
        <w:rPr>
          <w:b/>
          <w:bCs/>
          <w:sz w:val="22"/>
          <w:szCs w:val="22"/>
        </w:rPr>
        <w:t xml:space="preserve">False Negative (drowsy driver missed): </w:t>
      </w:r>
      <w:r>
        <w:rPr>
          <w:sz w:val="22"/>
          <w:szCs w:val="22"/>
        </w:rPr>
        <w:t xml:space="preserve">The driver gets no warning and continues operating while impaired. This directly risks a collision, injury, or death. In commercial settings this also creates legal liability.</w:t>
      </w:r>
    </w:p>
    <w:p>
      <w:pPr>
        <w:spacing w:before="240" w:after="80"/>
      </w:pPr>
      <w:r>
        <w:rPr>
          <w:b/>
          <w:bCs/>
          <w:color w:val="2E75B6"/>
          <w:sz w:val="24"/>
          <w:szCs w:val="24"/>
        </w:rPr>
        <w:t xml:space="preserve">Suggested System Response When Drowsy Predicted</w:t>
      </w:r>
    </w:p>
    <w:p>
      <w:pPr>
        <w:pStyle w:val="ListParagraph"/>
        <w:numPr>
          <w:ilvl w:val="0"/>
          <w:numId w:val="2"/>
        </w:numPr>
        <w:spacing w:before="40" w:after="50"/>
      </w:pPr>
      <w:r>
        <w:rPr>
          <w:sz w:val="22"/>
          <w:szCs w:val="22"/>
        </w:rPr>
        <w:t xml:space="preserve">P(Drowsy) 0.27–0.5: Soft alert — seat vibration or subtle dashboard indicator</w:t>
      </w:r>
    </w:p>
    <w:p>
      <w:pPr>
        <w:pStyle w:val="ListParagraph"/>
        <w:numPr>
          <w:ilvl w:val="0"/>
          <w:numId w:val="2"/>
        </w:numPr>
        <w:spacing w:before="40" w:after="50"/>
      </w:pPr>
      <w:r>
        <w:rPr>
          <w:sz w:val="22"/>
          <w:szCs w:val="22"/>
        </w:rPr>
        <w:t xml:space="preserve">P(Drowsy) 0.5–0.7: Auditory warning + "Please take a break" message</w:t>
      </w:r>
    </w:p>
    <w:p>
      <w:pPr>
        <w:pStyle w:val="ListParagraph"/>
        <w:numPr>
          <w:ilvl w:val="0"/>
          <w:numId w:val="2"/>
        </w:numPr>
        <w:spacing w:before="40" w:after="50"/>
      </w:pPr>
      <w:r>
        <w:rPr>
          <w:sz w:val="22"/>
          <w:szCs w:val="22"/>
        </w:rPr>
        <w:t xml:space="preserve">P(Drowsy) 0.7–0.9: Urgent vocal alert + navigation suggests nearest rest stop</w:t>
      </w:r>
    </w:p>
    <w:p>
      <w:pPr>
        <w:pStyle w:val="ListParagraph"/>
        <w:numPr>
          <w:ilvl w:val="0"/>
          <w:numId w:val="2"/>
        </w:numPr>
        <w:spacing w:before="40" w:after="50"/>
      </w:pPr>
      <w:r>
        <w:rPr>
          <w:sz w:val="22"/>
          <w:szCs w:val="22"/>
        </w:rPr>
        <w:t xml:space="preserve">P(Drowsy) &gt; 0.9: Automatic speed reduction + hazard lights + alert to fleet management</w:t>
      </w:r>
    </w:p>
    <w:p>
      <w:pPr>
        <w:spacing w:before="240" w:after="80"/>
      </w:pPr>
      <w:r>
        <w:rPr>
          <w:b/>
          <w:bCs/>
          <w:color w:val="2E75B6"/>
          <w:sz w:val="24"/>
          <w:szCs w:val="24"/>
        </w:rPr>
        <w:t xml:space="preserve">Key Limitations for Deployment</w:t>
      </w:r>
    </w:p>
    <w:p>
      <w:pPr>
        <w:pStyle w:val="ListParagraph"/>
        <w:numPr>
          <w:ilvl w:val="0"/>
          <w:numId w:val="2"/>
        </w:numPr>
        <w:spacing w:before="40" w:after="50"/>
      </w:pPr>
      <w:r>
        <w:rPr>
          <w:sz w:val="22"/>
          <w:szCs w:val="22"/>
        </w:rPr>
        <w:t xml:space="preserve">Sensor quality varies between vehicle manufacturers — the model may need per-platform fine-tuning</w:t>
      </w:r>
    </w:p>
    <w:p>
      <w:pPr>
        <w:pStyle w:val="ListParagraph"/>
        <w:numPr>
          <w:ilvl w:val="0"/>
          <w:numId w:val="2"/>
        </w:numPr>
        <w:spacing w:before="40" w:after="50"/>
      </w:pPr>
      <w:r>
        <w:rPr>
          <w:sz w:val="22"/>
          <w:szCs w:val="22"/>
        </w:rPr>
        <w:t xml:space="preserve">Individual baselines differ — a population-level model may misclassify drivers with naturally high or low blink rates</w:t>
      </w:r>
    </w:p>
    <w:p>
      <w:pPr>
        <w:pStyle w:val="ListParagraph"/>
        <w:numPr>
          <w:ilvl w:val="0"/>
          <w:numId w:val="2"/>
        </w:numPr>
        <w:spacing w:before="40" w:after="50"/>
      </w:pPr>
      <w:r>
        <w:rPr>
          <w:sz w:val="22"/>
          <w:szCs w:val="22"/>
        </w:rPr>
        <w:t xml:space="preserve">Environmental factors like bright sunlight, glasses, or heavy makeup can affect optical sensors</w:t>
      </w:r>
    </w:p>
    <w:p>
      <w:pPr>
        <w:pStyle w:val="ListParagraph"/>
        <w:numPr>
          <w:ilvl w:val="0"/>
          <w:numId w:val="2"/>
        </w:numPr>
        <w:spacing w:before="40" w:after="50"/>
      </w:pPr>
      <w:r>
        <w:rPr>
          <w:sz w:val="22"/>
          <w:szCs w:val="22"/>
        </w:rPr>
        <w:t xml:space="preserve">The model treats each time step independently — it does not track how fatigue builds over time</w:t>
      </w:r>
    </w:p>
    <w:p>
      <w:pPr>
        <w:pStyle w:val="ListParagraph"/>
        <w:numPr>
          <w:ilvl w:val="0"/>
          <w:numId w:val="2"/>
        </w:numPr>
        <w:spacing w:before="40" w:after="50"/>
      </w:pPr>
      <w:r>
        <w:rPr>
          <w:sz w:val="22"/>
          <w:szCs w:val="22"/>
        </w:rPr>
        <w:t xml:space="preserve">Labels in this dataset are likely synthetic — a real deployment needs ground-truth labels from actual fatigue events</w:t>
      </w:r>
    </w:p>
    <w:p>
      <w:pPr>
        <w:spacing w:before="240" w:after="80"/>
      </w:pPr>
      <w:r>
        <w:rPr>
          <w:b/>
          <w:bCs/>
          <w:color w:val="2E75B6"/>
          <w:sz w:val="24"/>
          <w:szCs w:val="24"/>
        </w:rPr>
        <w:t xml:space="preserve">Additional Features That Would Help</w:t>
      </w:r>
    </w:p>
    <w:p>
      <w:pPr>
        <w:pStyle w:val="ListParagraph"/>
        <w:numPr>
          <w:ilvl w:val="0"/>
          <w:numId w:val="2"/>
        </w:numPr>
        <w:spacing w:before="40" w:after="50"/>
      </w:pPr>
      <w:r>
        <w:rPr>
          <w:sz w:val="22"/>
          <w:szCs w:val="22"/>
        </w:rPr>
        <w:t xml:space="preserve">PERCLOS — the percentage of time eyes are closed per minute, the clinical gold standard</w:t>
      </w:r>
    </w:p>
    <w:p>
      <w:pPr>
        <w:pStyle w:val="ListParagraph"/>
        <w:numPr>
          <w:ilvl w:val="0"/>
          <w:numId w:val="2"/>
        </w:numPr>
        <w:spacing w:before="40" w:after="50"/>
      </w:pPr>
      <w:r>
        <w:rPr>
          <w:sz w:val="22"/>
          <w:szCs w:val="22"/>
        </w:rPr>
        <w:t xml:space="preserve">EEG or brainwave data — direct neural indicator of sleep onset</w:t>
      </w:r>
    </w:p>
    <w:p>
      <w:pPr>
        <w:pStyle w:val="ListParagraph"/>
        <w:numPr>
          <w:ilvl w:val="0"/>
          <w:numId w:val="2"/>
        </w:numPr>
        <w:spacing w:before="40" w:after="50"/>
      </w:pPr>
      <w:r>
        <w:rPr>
          <w:sz w:val="22"/>
          <w:szCs w:val="22"/>
        </w:rPr>
        <w:t xml:space="preserve">Time of day and drive duration — contextual risk factors</w:t>
      </w:r>
    </w:p>
    <w:p>
      <w:pPr>
        <w:pStyle w:val="ListParagraph"/>
        <w:numPr>
          <w:ilvl w:val="0"/>
          <w:numId w:val="2"/>
        </w:numPr>
        <w:spacing w:before="40" w:after="50"/>
      </w:pPr>
      <w:r>
        <w:rPr>
          <w:sz w:val="22"/>
          <w:szCs w:val="22"/>
        </w:rPr>
        <w:t xml:space="preserve">Previous night's sleep from wearable integration</w:t>
      </w:r>
    </w:p>
    <w:p>
      <w:pPr>
        <w:pStyle w:val="ListParagraph"/>
        <w:numPr>
          <w:ilvl w:val="0"/>
          <w:numId w:val="2"/>
        </w:numPr>
        <w:spacing w:before="40" w:after="50"/>
      </w:pPr>
      <w:r>
        <w:rPr>
          <w:sz w:val="22"/>
          <w:szCs w:val="22"/>
        </w:rPr>
        <w:t xml:space="preserve">Blood oxygen saturation (SpO2) — drops under fatigue</w:t>
      </w:r>
    </w:p>
    <w:p>
      <w:pPr>
        <w:spacing w:before="240" w:after="80"/>
      </w:pPr>
      <w:r>
        <w:rPr>
          <w:b/>
          <w:bCs/>
          <w:color w:val="2E75B6"/>
          <w:sz w:val="24"/>
          <w:szCs w:val="24"/>
        </w:rPr>
        <w:t xml:space="preserve">Integration with Smart Vehicles and Fleet Management</w:t>
      </w:r>
    </w:p>
    <w:p>
      <w:pPr>
        <w:spacing w:before="60" w:after="80"/>
        <w:jc w:val="both"/>
      </w:pPr>
      <w:r>
        <w:rPr>
          <w:sz w:val="22"/>
          <w:szCs w:val="22"/>
        </w:rPr>
        <w:t xml:space="preserve">In smart vehicles the model runs at the edge with quantised weights for low-latency inference (under 50ms). It integrates with ADAS to enable automatic lane-keeping and speed assistance when drowsiness is detected, with vehicle control only handed back once the driver confirms alertness.</w:t>
      </w:r>
    </w:p>
    <w:p>
      <w:pPr>
        <w:spacing w:before="60" w:after="80"/>
        <w:jc w:val="both"/>
      </w:pPr>
      <w:r>
        <w:rPr>
          <w:sz w:val="22"/>
          <w:szCs w:val="22"/>
        </w:rPr>
        <w:t xml:space="preserve">For fleet management, anonymised drowsiness events are streamed to a central dashboard. Operators can see driver risk scores, high-risk routes and time windows, and compliance reports for hours-of-service regulations. Predictive scheduling can route fatigued drivers to rest stops before incidents occur.</w:t>
      </w:r>
    </w:p>
    <w:p>
      <w:pPr>
        <w:spacing w:before="240" w:after="80"/>
      </w:pPr>
      <w:r>
        <w:rPr>
          <w:b/>
          <w:bCs/>
          <w:color w:val="2E75B6"/>
          <w:sz w:val="24"/>
          <w:szCs w:val="24"/>
        </w:rPr>
        <w:t xml:space="preserve">Continuous Monitoring and Model Improvement After Deployment</w:t>
      </w:r>
    </w:p>
    <w:p>
      <w:pPr>
        <w:pStyle w:val="ListParagraph"/>
        <w:numPr>
          <w:ilvl w:val="0"/>
          <w:numId w:val="2"/>
        </w:numPr>
        <w:spacing w:before="40" w:after="50"/>
      </w:pPr>
      <w:r>
        <w:rPr>
          <w:sz w:val="22"/>
          <w:szCs w:val="22"/>
        </w:rPr>
        <w:t xml:space="preserve">Log all prediction probabilities and collect ground-truth labels from post-incident reviews</w:t>
      </w:r>
    </w:p>
    <w:p>
      <w:pPr>
        <w:pStyle w:val="ListParagraph"/>
        <w:numPr>
          <w:ilvl w:val="0"/>
          <w:numId w:val="2"/>
        </w:numPr>
        <w:spacing w:before="40" w:after="50"/>
      </w:pPr>
      <w:r>
        <w:rPr>
          <w:sz w:val="22"/>
          <w:szCs w:val="22"/>
        </w:rPr>
        <w:t xml:space="preserve">Monitor feature distributions monthly using Population Stability Index — flag drift</w:t>
      </w:r>
    </w:p>
    <w:p>
      <w:pPr>
        <w:pStyle w:val="ListParagraph"/>
        <w:numPr>
          <w:ilvl w:val="0"/>
          <w:numId w:val="2"/>
        </w:numPr>
        <w:spacing w:before="40" w:after="50"/>
      </w:pPr>
      <w:r>
        <w:rPr>
          <w:sz w:val="22"/>
          <w:szCs w:val="22"/>
        </w:rPr>
        <w:t xml:space="preserve">Track recall and false-negative rate on a rolling 30-day window</w:t>
      </w:r>
    </w:p>
    <w:p>
      <w:pPr>
        <w:pStyle w:val="ListParagraph"/>
        <w:numPr>
          <w:ilvl w:val="0"/>
          <w:numId w:val="2"/>
        </w:numPr>
        <w:spacing w:before="40" w:after="50"/>
      </w:pPr>
      <w:r>
        <w:rPr>
          <w:sz w:val="22"/>
          <w:szCs w:val="22"/>
        </w:rPr>
        <w:t xml:space="preserve">Retrain when recall drops more than 5% from baseline or PSI exceeds 0.25</w:t>
      </w:r>
    </w:p>
    <w:p>
      <w:pPr>
        <w:pStyle w:val="ListParagraph"/>
        <w:numPr>
          <w:ilvl w:val="0"/>
          <w:numId w:val="2"/>
        </w:numPr>
        <w:spacing w:before="40" w:after="50"/>
      </w:pPr>
      <w:r>
        <w:rPr>
          <w:sz w:val="22"/>
          <w:szCs w:val="22"/>
        </w:rPr>
        <w:t xml:space="preserve">Deploy updated models to 10% of the fleet first and compare metrics before full rollout</w:t>
      </w:r>
    </w:p>
    <w:p>
      <w:pPr>
        <w:pStyle w:val="ListParagraph"/>
        <w:numPr>
          <w:ilvl w:val="0"/>
          <w:numId w:val="2"/>
        </w:numPr>
        <w:spacing w:before="40" w:after="50"/>
      </w:pPr>
      <w:r>
        <w:rPr>
          <w:sz w:val="22"/>
          <w:szCs w:val="22"/>
        </w:rPr>
        <w:t xml:space="preserve">Consider federated learning to train on in-vehicle data without centralising sensitive biometrics</w:t>
      </w:r>
    </w:p>
    <w:p>
      <w:pPr>
        <w:spacing w:before="60" w:after="60"/>
      </w:pPr>
    </w:p>
    <w:p>
      <w:pPr>
        <w:pBdr>
          <w:top w:val="single" w:color="CCCCCC" w:sz="2" w:space="6"/>
        </w:pBdr>
        <w:spacing w:before="480" w:after="0"/>
        <w:jc w:val="center"/>
      </w:pPr>
      <w:r>
        <w:rPr>
          <w:i/>
          <w:iCs/>
          <w:color w:val="888888"/>
          <w:sz w:val="18"/>
          <w:szCs w:val="18"/>
        </w:rPr>
        <w:t xml:space="preserve">Driver Fatigue Monitoring System — ANN Case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2026-03-22T04:35:31.726Z</dcterms:created>
  <dcterms:modified xsi:type="dcterms:W3CDTF">2026-03-22T04:35:31.727Z</dcterms:modified>
</cp:coreProperties>
</file>

<file path=docProps/custom.xml><?xml version="1.0" encoding="utf-8"?>
<Properties xmlns="http://schemas.openxmlformats.org/officeDocument/2006/custom-properties" xmlns:vt="http://schemas.openxmlformats.org/officeDocument/2006/docPropsVTypes"/>
</file>