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467DD" w14:textId="0B73DA51" w:rsidR="00D47A3F" w:rsidRDefault="00D47A3F" w:rsidP="002308CF">
      <w:pPr>
        <w:pStyle w:val="Title"/>
        <w:jc w:val="center"/>
        <w:rPr>
          <w:rFonts w:asciiTheme="majorBidi" w:hAnsiTheme="majorBidi"/>
          <w:sz w:val="72"/>
          <w:szCs w:val="72"/>
        </w:rPr>
      </w:pPr>
      <w:r w:rsidRPr="002308CF">
        <w:rPr>
          <w:rFonts w:asciiTheme="majorBidi" w:hAnsiTheme="majorBidi"/>
          <w:sz w:val="72"/>
          <w:szCs w:val="72"/>
        </w:rPr>
        <w:t>JDBC</w:t>
      </w:r>
      <w:r w:rsidR="002308CF" w:rsidRPr="002308CF">
        <w:rPr>
          <w:rFonts w:asciiTheme="majorBidi" w:hAnsiTheme="majorBidi"/>
          <w:sz w:val="72"/>
          <w:szCs w:val="72"/>
        </w:rPr>
        <w:t xml:space="preserve"> (</w:t>
      </w:r>
      <w:r w:rsidRPr="002308CF">
        <w:rPr>
          <w:rFonts w:asciiTheme="majorBidi" w:hAnsiTheme="majorBidi"/>
          <w:sz w:val="72"/>
          <w:szCs w:val="72"/>
        </w:rPr>
        <w:t>API</w:t>
      </w:r>
      <w:r w:rsidR="002308CF" w:rsidRPr="002308CF">
        <w:rPr>
          <w:rFonts w:asciiTheme="majorBidi" w:hAnsiTheme="majorBidi"/>
          <w:sz w:val="72"/>
          <w:szCs w:val="72"/>
        </w:rPr>
        <w:t>)</w:t>
      </w:r>
    </w:p>
    <w:p w14:paraId="768B077A" w14:textId="12785513" w:rsidR="002308CF" w:rsidRPr="002308CF" w:rsidRDefault="002308CF" w:rsidP="002308C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 </w:t>
      </w:r>
      <w:proofErr w:type="spellStart"/>
      <w:r>
        <w:rPr>
          <w:b/>
          <w:bCs/>
          <w:sz w:val="32"/>
          <w:szCs w:val="32"/>
        </w:rPr>
        <w:t>jdbc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api</w:t>
      </w:r>
      <w:proofErr w:type="spellEnd"/>
      <w:r>
        <w:rPr>
          <w:b/>
          <w:bCs/>
          <w:sz w:val="32"/>
          <w:szCs w:val="32"/>
        </w:rPr>
        <w:t xml:space="preserve"> consists of the following classes and </w:t>
      </w:r>
      <w:proofErr w:type="gramStart"/>
      <w:r>
        <w:rPr>
          <w:b/>
          <w:bCs/>
          <w:sz w:val="32"/>
          <w:szCs w:val="32"/>
        </w:rPr>
        <w:t>interfaces:-</w:t>
      </w:r>
      <w:proofErr w:type="gramEnd"/>
    </w:p>
    <w:p w14:paraId="2F616141" w14:textId="77777777" w:rsidR="00E04E0E" w:rsidRPr="002308CF" w:rsidRDefault="0085586F" w:rsidP="00E04E0E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8"/>
          <w:lang w:eastAsia="en-IN"/>
        </w:rPr>
      </w:pPr>
      <w:hyperlink r:id="rId5" w:history="1">
        <w:r w:rsidR="00E04E0E" w:rsidRPr="002308CF">
          <w:rPr>
            <w:rFonts w:asciiTheme="majorBidi" w:eastAsia="Times New Roman" w:hAnsiTheme="majorBidi" w:cstheme="majorBidi"/>
            <w:sz w:val="24"/>
            <w:szCs w:val="28"/>
            <w:u w:val="single"/>
            <w:lang w:eastAsia="en-IN"/>
          </w:rPr>
          <w:t>Driver</w:t>
        </w:r>
      </w:hyperlink>
      <w:r w:rsidR="00E04E0E" w:rsidRPr="002308CF">
        <w:rPr>
          <w:rFonts w:asciiTheme="majorBidi" w:eastAsia="Times New Roman" w:hAnsiTheme="majorBidi" w:cstheme="majorBidi"/>
          <w:sz w:val="24"/>
          <w:szCs w:val="28"/>
          <w:lang w:eastAsia="en-IN"/>
        </w:rPr>
        <w:t xml:space="preserve">. Provides the API for registering and connecting drivers based on JDBC (every driver class must implement it). Generally used only by the </w:t>
      </w:r>
      <w:proofErr w:type="spellStart"/>
      <w:r w:rsidR="00E04E0E" w:rsidRPr="002308CF">
        <w:rPr>
          <w:rFonts w:asciiTheme="majorBidi" w:eastAsia="Times New Roman" w:hAnsiTheme="majorBidi" w:cstheme="majorBidi"/>
          <w:sz w:val="24"/>
          <w:szCs w:val="28"/>
          <w:lang w:eastAsia="en-IN"/>
        </w:rPr>
        <w:t>DriverManager</w:t>
      </w:r>
      <w:proofErr w:type="spellEnd"/>
      <w:r w:rsidR="00E04E0E" w:rsidRPr="002308CF">
        <w:rPr>
          <w:rFonts w:asciiTheme="majorBidi" w:eastAsia="Times New Roman" w:hAnsiTheme="majorBidi" w:cstheme="majorBidi"/>
          <w:sz w:val="24"/>
          <w:szCs w:val="28"/>
          <w:lang w:eastAsia="en-IN"/>
        </w:rPr>
        <w:t xml:space="preserve"> class</w:t>
      </w:r>
    </w:p>
    <w:p w14:paraId="45DCB788" w14:textId="27582C48" w:rsidR="00E04E0E" w:rsidRPr="002308CF" w:rsidRDefault="0085586F" w:rsidP="00E04E0E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8"/>
          <w:lang w:eastAsia="en-IN"/>
        </w:rPr>
      </w:pPr>
      <w:hyperlink r:id="rId6" w:history="1">
        <w:proofErr w:type="spellStart"/>
        <w:r w:rsidR="00E04E0E" w:rsidRPr="002308CF">
          <w:rPr>
            <w:rFonts w:asciiTheme="majorBidi" w:eastAsia="Times New Roman" w:hAnsiTheme="majorBidi" w:cstheme="majorBidi"/>
            <w:sz w:val="24"/>
            <w:szCs w:val="28"/>
            <w:u w:val="single"/>
            <w:lang w:eastAsia="en-IN"/>
          </w:rPr>
          <w:t>DriverManager</w:t>
        </w:r>
        <w:proofErr w:type="spellEnd"/>
      </w:hyperlink>
      <w:r w:rsidR="00E04E0E" w:rsidRPr="002308CF">
        <w:rPr>
          <w:rFonts w:asciiTheme="majorBidi" w:eastAsia="Times New Roman" w:hAnsiTheme="majorBidi" w:cstheme="majorBidi"/>
          <w:sz w:val="24"/>
          <w:szCs w:val="28"/>
          <w:lang w:eastAsia="en-IN"/>
        </w:rPr>
        <w:t>. To make a connection with a driver.</w:t>
      </w:r>
      <w:r w:rsidR="002308CF">
        <w:rPr>
          <w:rFonts w:asciiTheme="majorBidi" w:eastAsia="Times New Roman" w:hAnsiTheme="majorBidi" w:cstheme="majorBidi"/>
          <w:sz w:val="24"/>
          <w:szCs w:val="28"/>
          <w:lang w:eastAsia="en-IN"/>
        </w:rPr>
        <w:t xml:space="preserve"> Consists of functions like </w:t>
      </w:r>
      <w:proofErr w:type="spellStart"/>
      <w:r w:rsidR="002308CF">
        <w:rPr>
          <w:rFonts w:asciiTheme="majorBidi" w:eastAsia="Times New Roman" w:hAnsiTheme="majorBidi" w:cstheme="majorBidi"/>
          <w:sz w:val="24"/>
          <w:szCs w:val="28"/>
          <w:lang w:eastAsia="en-IN"/>
        </w:rPr>
        <w:t>getConnection</w:t>
      </w:r>
      <w:proofErr w:type="spellEnd"/>
      <w:r w:rsidR="002308CF">
        <w:rPr>
          <w:rFonts w:asciiTheme="majorBidi" w:eastAsia="Times New Roman" w:hAnsiTheme="majorBidi" w:cstheme="majorBidi"/>
          <w:sz w:val="24"/>
          <w:szCs w:val="28"/>
          <w:lang w:eastAsia="en-IN"/>
        </w:rPr>
        <w:t>.</w:t>
      </w:r>
    </w:p>
    <w:p w14:paraId="3F79A9BC" w14:textId="77777777" w:rsidR="00E04E0E" w:rsidRPr="002308CF" w:rsidRDefault="0085586F" w:rsidP="00E04E0E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8"/>
          <w:lang w:eastAsia="en-IN"/>
        </w:rPr>
      </w:pPr>
      <w:hyperlink r:id="rId7" w:history="1">
        <w:r w:rsidR="00E04E0E" w:rsidRPr="002308CF">
          <w:rPr>
            <w:rFonts w:asciiTheme="majorBidi" w:eastAsia="Times New Roman" w:hAnsiTheme="majorBidi" w:cstheme="majorBidi"/>
            <w:sz w:val="24"/>
            <w:szCs w:val="28"/>
            <w:u w:val="single"/>
            <w:lang w:eastAsia="en-IN"/>
          </w:rPr>
          <w:t>Connection</w:t>
        </w:r>
      </w:hyperlink>
      <w:r w:rsidR="00E04E0E" w:rsidRPr="002308CF">
        <w:rPr>
          <w:rFonts w:asciiTheme="majorBidi" w:eastAsia="Times New Roman" w:hAnsiTheme="majorBidi" w:cstheme="majorBidi"/>
          <w:sz w:val="24"/>
          <w:szCs w:val="28"/>
          <w:lang w:eastAsia="en-IN"/>
        </w:rPr>
        <w:t>. Provides methods for creating statements and managing connections with a data source and their properties.</w:t>
      </w:r>
    </w:p>
    <w:p w14:paraId="39715628" w14:textId="77777777" w:rsidR="00E04E0E" w:rsidRPr="002308CF" w:rsidRDefault="0085586F" w:rsidP="00E04E0E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8"/>
          <w:lang w:eastAsia="en-IN"/>
        </w:rPr>
      </w:pPr>
      <w:hyperlink r:id="rId8" w:history="1">
        <w:r w:rsidR="00E04E0E" w:rsidRPr="002308CF">
          <w:rPr>
            <w:rFonts w:asciiTheme="majorBidi" w:eastAsia="Times New Roman" w:hAnsiTheme="majorBidi" w:cstheme="majorBidi"/>
            <w:sz w:val="24"/>
            <w:szCs w:val="28"/>
            <w:u w:val="single"/>
            <w:lang w:eastAsia="en-IN"/>
          </w:rPr>
          <w:t>Statement</w:t>
        </w:r>
      </w:hyperlink>
      <w:r w:rsidR="00E04E0E" w:rsidRPr="002308CF">
        <w:rPr>
          <w:rFonts w:asciiTheme="majorBidi" w:eastAsia="Times New Roman" w:hAnsiTheme="majorBidi" w:cstheme="majorBidi"/>
          <w:sz w:val="24"/>
          <w:szCs w:val="28"/>
          <w:lang w:eastAsia="en-IN"/>
        </w:rPr>
        <w:t>. Object used for executing a static SQL statement and returning the results it produces.</w:t>
      </w:r>
    </w:p>
    <w:p w14:paraId="4C031399" w14:textId="77777777" w:rsidR="00E04E0E" w:rsidRPr="002308CF" w:rsidRDefault="0085586F" w:rsidP="00E04E0E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8"/>
          <w:lang w:eastAsia="en-IN"/>
        </w:rPr>
      </w:pPr>
      <w:hyperlink r:id="rId9" w:history="1">
        <w:proofErr w:type="spellStart"/>
        <w:r w:rsidR="00E04E0E" w:rsidRPr="002308CF">
          <w:rPr>
            <w:rFonts w:asciiTheme="majorBidi" w:eastAsia="Times New Roman" w:hAnsiTheme="majorBidi" w:cstheme="majorBidi"/>
            <w:sz w:val="24"/>
            <w:szCs w:val="28"/>
            <w:u w:val="single"/>
            <w:lang w:eastAsia="en-IN"/>
          </w:rPr>
          <w:t>ResultSet</w:t>
        </w:r>
        <w:proofErr w:type="spellEnd"/>
      </w:hyperlink>
      <w:r w:rsidR="00E04E0E" w:rsidRPr="002308CF">
        <w:rPr>
          <w:rFonts w:asciiTheme="majorBidi" w:eastAsia="Times New Roman" w:hAnsiTheme="majorBidi" w:cstheme="majorBidi"/>
          <w:sz w:val="24"/>
          <w:szCs w:val="28"/>
          <w:lang w:eastAsia="en-IN"/>
        </w:rPr>
        <w:t>. Object used for retrieving and updating the results of a query.</w:t>
      </w:r>
    </w:p>
    <w:p w14:paraId="2D13B0F8" w14:textId="77777777" w:rsidR="00E04E0E" w:rsidRPr="002308CF" w:rsidRDefault="00E04E0E" w:rsidP="00E04E0E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8"/>
          <w:lang w:eastAsia="en-IN"/>
        </w:rPr>
      </w:pPr>
      <w:r w:rsidRPr="002308CF">
        <w:rPr>
          <w:rFonts w:asciiTheme="majorBidi" w:eastAsia="Times New Roman" w:hAnsiTheme="majorBidi" w:cstheme="majorBidi"/>
          <w:sz w:val="24"/>
          <w:szCs w:val="28"/>
          <w:lang w:eastAsia="en-IN"/>
        </w:rPr>
        <w:t>To use the JDBC API with a particular DBMS, you need a JDBC driver to establish the communication between Java and the database. JDBC drivers are divided into four types:</w:t>
      </w:r>
    </w:p>
    <w:p w14:paraId="6778F282" w14:textId="77777777" w:rsidR="00E04E0E" w:rsidRPr="002308CF" w:rsidRDefault="00E04E0E" w:rsidP="00E04E0E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8"/>
          <w:lang w:eastAsia="en-IN"/>
        </w:rPr>
      </w:pPr>
      <w:r w:rsidRPr="002308CF">
        <w:rPr>
          <w:rFonts w:asciiTheme="majorBidi" w:eastAsia="Times New Roman" w:hAnsiTheme="majorBidi" w:cstheme="majorBidi"/>
          <w:sz w:val="24"/>
          <w:szCs w:val="28"/>
          <w:lang w:eastAsia="en-IN"/>
        </w:rPr>
        <w:t>Type 1: JDBC-ODBC (Open Database Connectivity) Bridge</w:t>
      </w:r>
      <w:r w:rsidRPr="002308CF">
        <w:rPr>
          <w:rFonts w:asciiTheme="majorBidi" w:eastAsia="Times New Roman" w:hAnsiTheme="majorBidi" w:cstheme="majorBidi"/>
          <w:sz w:val="24"/>
          <w:szCs w:val="28"/>
          <w:lang w:eastAsia="en-IN"/>
        </w:rPr>
        <w:br/>
        <w:t>Type 2: Native-API, partly Java driver</w:t>
      </w:r>
      <w:r w:rsidRPr="002308CF">
        <w:rPr>
          <w:rFonts w:asciiTheme="majorBidi" w:eastAsia="Times New Roman" w:hAnsiTheme="majorBidi" w:cstheme="majorBidi"/>
          <w:sz w:val="24"/>
          <w:szCs w:val="28"/>
          <w:lang w:eastAsia="en-IN"/>
        </w:rPr>
        <w:br/>
        <w:t>Type 3: Network-protocol, all-Java driver</w:t>
      </w:r>
      <w:r w:rsidRPr="002308CF">
        <w:rPr>
          <w:rFonts w:asciiTheme="majorBidi" w:eastAsia="Times New Roman" w:hAnsiTheme="majorBidi" w:cstheme="majorBidi"/>
          <w:sz w:val="24"/>
          <w:szCs w:val="28"/>
          <w:lang w:eastAsia="en-IN"/>
        </w:rPr>
        <w:br/>
        <w:t>Type 4: Native-protocol, all-Java driver</w:t>
      </w:r>
    </w:p>
    <w:p w14:paraId="25FC4BF5" w14:textId="77777777" w:rsidR="00E04E0E" w:rsidRPr="002308CF" w:rsidRDefault="00E04E0E" w:rsidP="00E04E0E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8"/>
          <w:lang w:eastAsia="en-IN"/>
        </w:rPr>
      </w:pPr>
      <w:r w:rsidRPr="002308CF">
        <w:rPr>
          <w:rFonts w:asciiTheme="majorBidi" w:eastAsia="Times New Roman" w:hAnsiTheme="majorBidi" w:cstheme="majorBidi"/>
          <w:sz w:val="24"/>
          <w:szCs w:val="28"/>
          <w:lang w:eastAsia="en-IN"/>
        </w:rPr>
        <w:t>All JDBC drivers implement four JDBC interfaces:</w:t>
      </w:r>
    </w:p>
    <w:p w14:paraId="5AFAAA9A" w14:textId="77777777" w:rsidR="00E04E0E" w:rsidRPr="002308CF" w:rsidRDefault="00E04E0E" w:rsidP="00E04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8"/>
          <w:lang w:eastAsia="en-IN"/>
        </w:rPr>
      </w:pPr>
      <w:r w:rsidRPr="002308CF">
        <w:rPr>
          <w:rFonts w:asciiTheme="majorBidi" w:eastAsia="Times New Roman" w:hAnsiTheme="majorBidi" w:cstheme="majorBidi"/>
          <w:sz w:val="24"/>
          <w:szCs w:val="28"/>
          <w:lang w:eastAsia="en-IN"/>
        </w:rPr>
        <w:t>Driver</w:t>
      </w:r>
    </w:p>
    <w:p w14:paraId="5D6FC36A" w14:textId="77777777" w:rsidR="00E04E0E" w:rsidRPr="002308CF" w:rsidRDefault="00E04E0E" w:rsidP="00E04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8"/>
          <w:lang w:eastAsia="en-IN"/>
        </w:rPr>
      </w:pPr>
      <w:r w:rsidRPr="002308CF">
        <w:rPr>
          <w:rFonts w:asciiTheme="majorBidi" w:eastAsia="Times New Roman" w:hAnsiTheme="majorBidi" w:cstheme="majorBidi"/>
          <w:sz w:val="24"/>
          <w:szCs w:val="28"/>
          <w:lang w:eastAsia="en-IN"/>
        </w:rPr>
        <w:t>Connection</w:t>
      </w:r>
    </w:p>
    <w:p w14:paraId="23A8A1CF" w14:textId="77777777" w:rsidR="00E04E0E" w:rsidRPr="002308CF" w:rsidRDefault="00E04E0E" w:rsidP="00E04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8"/>
          <w:lang w:eastAsia="en-IN"/>
        </w:rPr>
      </w:pPr>
      <w:r w:rsidRPr="002308CF">
        <w:rPr>
          <w:rFonts w:asciiTheme="majorBidi" w:eastAsia="Times New Roman" w:hAnsiTheme="majorBidi" w:cstheme="majorBidi"/>
          <w:sz w:val="24"/>
          <w:szCs w:val="28"/>
          <w:lang w:eastAsia="en-IN"/>
        </w:rPr>
        <w:t>Statement</w:t>
      </w:r>
    </w:p>
    <w:p w14:paraId="1754560C" w14:textId="77777777" w:rsidR="00E04E0E" w:rsidRPr="002308CF" w:rsidRDefault="00E04E0E" w:rsidP="00E04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8"/>
          <w:lang w:eastAsia="en-IN"/>
        </w:rPr>
      </w:pPr>
      <w:proofErr w:type="spellStart"/>
      <w:r w:rsidRPr="002308CF">
        <w:rPr>
          <w:rFonts w:asciiTheme="majorBidi" w:eastAsia="Times New Roman" w:hAnsiTheme="majorBidi" w:cstheme="majorBidi"/>
          <w:sz w:val="24"/>
          <w:szCs w:val="28"/>
          <w:lang w:eastAsia="en-IN"/>
        </w:rPr>
        <w:t>ResultSet</w:t>
      </w:r>
      <w:proofErr w:type="spellEnd"/>
      <w:r w:rsidRPr="002308CF">
        <w:rPr>
          <w:rFonts w:asciiTheme="majorBidi" w:eastAsia="Times New Roman" w:hAnsiTheme="majorBidi" w:cstheme="majorBidi"/>
          <w:sz w:val="24"/>
          <w:szCs w:val="28"/>
          <w:lang w:eastAsia="en-IN"/>
        </w:rPr>
        <w:t>.</w:t>
      </w:r>
    </w:p>
    <w:p w14:paraId="1975C7A7" w14:textId="56A3670A" w:rsidR="00E04E0E" w:rsidRPr="002308CF" w:rsidRDefault="00E04E0E" w:rsidP="00E04E0E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8"/>
          <w:lang w:eastAsia="en-IN"/>
        </w:rPr>
      </w:pPr>
      <w:r w:rsidRPr="002308CF">
        <w:rPr>
          <w:rFonts w:asciiTheme="majorBidi" w:eastAsia="Times New Roman" w:hAnsiTheme="majorBidi" w:cstheme="majorBidi"/>
          <w:sz w:val="24"/>
          <w:szCs w:val="28"/>
          <w:lang w:eastAsia="en-IN"/>
        </w:rPr>
        <w:t xml:space="preserve">The </w:t>
      </w:r>
      <w:proofErr w:type="spellStart"/>
      <w:r w:rsidRPr="002308CF">
        <w:rPr>
          <w:rFonts w:asciiTheme="majorBidi" w:eastAsia="Times New Roman" w:hAnsiTheme="majorBidi" w:cstheme="majorBidi"/>
          <w:sz w:val="24"/>
          <w:szCs w:val="28"/>
          <w:lang w:eastAsia="en-IN"/>
        </w:rPr>
        <w:t>DriverManager</w:t>
      </w:r>
      <w:proofErr w:type="spellEnd"/>
      <w:r w:rsidRPr="002308CF">
        <w:rPr>
          <w:rFonts w:asciiTheme="majorBidi" w:eastAsia="Times New Roman" w:hAnsiTheme="majorBidi" w:cstheme="majorBidi"/>
          <w:sz w:val="24"/>
          <w:szCs w:val="28"/>
          <w:lang w:eastAsia="en-IN"/>
        </w:rPr>
        <w:t xml:space="preserve"> class tracks the loaded JDBC drivers and creates the database </w:t>
      </w:r>
      <w:proofErr w:type="spellStart"/>
      <w:proofErr w:type="gramStart"/>
      <w:r w:rsidRPr="002308CF">
        <w:rPr>
          <w:rFonts w:asciiTheme="majorBidi" w:eastAsia="Times New Roman" w:hAnsiTheme="majorBidi" w:cstheme="majorBidi"/>
          <w:sz w:val="24"/>
          <w:szCs w:val="28"/>
          <w:lang w:eastAsia="en-IN"/>
        </w:rPr>
        <w:t>connections.T</w:t>
      </w:r>
      <w:r w:rsidR="00654564" w:rsidRPr="002308CF">
        <w:rPr>
          <w:rFonts w:asciiTheme="majorBidi" w:eastAsia="Times New Roman" w:hAnsiTheme="majorBidi" w:cstheme="majorBidi"/>
          <w:sz w:val="24"/>
          <w:szCs w:val="28"/>
          <w:lang w:eastAsia="en-IN"/>
        </w:rPr>
        <w:t>he</w:t>
      </w:r>
      <w:proofErr w:type="spellEnd"/>
      <w:proofErr w:type="gramEnd"/>
      <w:r w:rsidR="00654564" w:rsidRPr="002308CF">
        <w:rPr>
          <w:rFonts w:asciiTheme="majorBidi" w:eastAsia="Times New Roman" w:hAnsiTheme="majorBidi" w:cstheme="majorBidi"/>
          <w:sz w:val="24"/>
          <w:szCs w:val="28"/>
          <w:lang w:eastAsia="en-IN"/>
        </w:rPr>
        <w:t xml:space="preserve"> Driver class </w:t>
      </w:r>
      <w:r w:rsidR="00CC6E40">
        <w:rPr>
          <w:rFonts w:asciiTheme="majorBidi" w:eastAsia="Times New Roman" w:hAnsiTheme="majorBidi" w:cstheme="majorBidi"/>
          <w:sz w:val="24"/>
          <w:szCs w:val="28"/>
          <w:lang w:eastAsia="en-IN"/>
        </w:rPr>
        <w:t>is</w:t>
      </w:r>
      <w:r w:rsidR="00654564" w:rsidRPr="002308CF">
        <w:rPr>
          <w:rFonts w:asciiTheme="majorBidi" w:eastAsia="Times New Roman" w:hAnsiTheme="majorBidi" w:cstheme="majorBidi"/>
          <w:sz w:val="24"/>
          <w:szCs w:val="28"/>
          <w:lang w:eastAsia="en-IN"/>
        </w:rPr>
        <w:t xml:space="preserve"> </w:t>
      </w:r>
      <w:r w:rsidRPr="002308CF">
        <w:rPr>
          <w:rFonts w:asciiTheme="majorBidi" w:eastAsia="Times New Roman" w:hAnsiTheme="majorBidi" w:cstheme="majorBidi"/>
          <w:sz w:val="24"/>
          <w:szCs w:val="28"/>
          <w:lang w:eastAsia="en-IN"/>
        </w:rPr>
        <w:t>loaded with this code:</w:t>
      </w:r>
    </w:p>
    <w:p w14:paraId="56791B79" w14:textId="77777777" w:rsidR="00E04E0E" w:rsidRPr="002308CF" w:rsidRDefault="002B7A46" w:rsidP="00E04E0E">
      <w:pPr>
        <w:rPr>
          <w:rFonts w:asciiTheme="majorBidi" w:eastAsia="Times New Roman" w:hAnsiTheme="majorBidi" w:cstheme="majorBidi"/>
          <w:sz w:val="24"/>
          <w:szCs w:val="28"/>
          <w:lang w:eastAsia="en-IN"/>
        </w:rPr>
      </w:pPr>
      <w:proofErr w:type="spellStart"/>
      <w:r w:rsidRPr="002308CF">
        <w:rPr>
          <w:rFonts w:asciiTheme="majorBidi" w:eastAsia="Times New Roman" w:hAnsiTheme="majorBidi" w:cstheme="majorBidi"/>
          <w:sz w:val="24"/>
          <w:szCs w:val="28"/>
          <w:lang w:eastAsia="en-IN"/>
        </w:rPr>
        <w:t>Class.forName</w:t>
      </w:r>
      <w:proofErr w:type="spellEnd"/>
      <w:r w:rsidRPr="002308CF">
        <w:rPr>
          <w:rFonts w:asciiTheme="majorBidi" w:eastAsia="Times New Roman" w:hAnsiTheme="majorBidi" w:cstheme="majorBidi"/>
          <w:sz w:val="24"/>
          <w:szCs w:val="28"/>
          <w:lang w:eastAsia="en-IN"/>
        </w:rPr>
        <w:t>("</w:t>
      </w:r>
      <w:proofErr w:type="spellStart"/>
      <w:proofErr w:type="gramStart"/>
      <w:r w:rsidRPr="002308CF">
        <w:rPr>
          <w:rFonts w:asciiTheme="majorBidi" w:eastAsia="Times New Roman" w:hAnsiTheme="majorBidi" w:cstheme="majorBidi"/>
          <w:sz w:val="24"/>
          <w:szCs w:val="28"/>
          <w:lang w:eastAsia="en-IN"/>
        </w:rPr>
        <w:t>oracle.jdbc</w:t>
      </w:r>
      <w:proofErr w:type="gramEnd"/>
      <w:r w:rsidRPr="002308CF">
        <w:rPr>
          <w:rFonts w:asciiTheme="majorBidi" w:eastAsia="Times New Roman" w:hAnsiTheme="majorBidi" w:cstheme="majorBidi"/>
          <w:sz w:val="24"/>
          <w:szCs w:val="28"/>
          <w:lang w:eastAsia="en-IN"/>
        </w:rPr>
        <w:t>.driver.OracleDriver</w:t>
      </w:r>
      <w:proofErr w:type="spellEnd"/>
      <w:r w:rsidRPr="002308CF">
        <w:rPr>
          <w:rFonts w:asciiTheme="majorBidi" w:eastAsia="Times New Roman" w:hAnsiTheme="majorBidi" w:cstheme="majorBidi"/>
          <w:sz w:val="24"/>
          <w:szCs w:val="28"/>
          <w:lang w:eastAsia="en-IN"/>
        </w:rPr>
        <w:t>");</w:t>
      </w:r>
    </w:p>
    <w:p w14:paraId="17C37F67" w14:textId="77777777" w:rsidR="00CC6E40" w:rsidRPr="00CC6E40" w:rsidRDefault="00D47A3F" w:rsidP="00CC6E40">
      <w:pPr>
        <w:pStyle w:val="Heading1"/>
        <w:rPr>
          <w:rFonts w:asciiTheme="majorBidi" w:hAnsiTheme="majorBidi"/>
          <w:color w:val="auto"/>
          <w:sz w:val="36"/>
          <w:szCs w:val="24"/>
        </w:rPr>
      </w:pPr>
      <w:r w:rsidRPr="00CC6E40">
        <w:rPr>
          <w:rFonts w:asciiTheme="majorBidi" w:hAnsiTheme="majorBidi"/>
          <w:color w:val="auto"/>
          <w:sz w:val="36"/>
          <w:szCs w:val="24"/>
        </w:rPr>
        <w:t>COMPONENTS</w:t>
      </w:r>
    </w:p>
    <w:p w14:paraId="01382B59" w14:textId="24DEF0AA" w:rsidR="00D47A3F" w:rsidRPr="00CC6E40" w:rsidRDefault="00D47A3F" w:rsidP="00CC6E40">
      <w:pPr>
        <w:pStyle w:val="Heading1"/>
        <w:rPr>
          <w:rFonts w:asciiTheme="majorBidi" w:hAnsiTheme="majorBidi"/>
          <w:color w:val="auto"/>
          <w:sz w:val="44"/>
        </w:rPr>
      </w:pPr>
      <w:proofErr w:type="spellStart"/>
      <w:r w:rsidRPr="002308CF">
        <w:rPr>
          <w:rFonts w:asciiTheme="majorBidi" w:hAnsiTheme="majorBidi"/>
          <w:color w:val="auto"/>
          <w:sz w:val="24"/>
          <w:szCs w:val="24"/>
        </w:rPr>
        <w:t>DriverManager</w:t>
      </w:r>
      <w:proofErr w:type="spellEnd"/>
      <w:r w:rsidRPr="002308CF">
        <w:rPr>
          <w:rFonts w:asciiTheme="majorBidi" w:hAnsiTheme="majorBidi"/>
          <w:color w:val="auto"/>
          <w:sz w:val="24"/>
          <w:szCs w:val="24"/>
        </w:rPr>
        <w:t xml:space="preserve"> connects an application to a data source by using a database URL. When this class first attempts to establish a connection, it automatically loads any JDBC 4.0 drivers found within the </w:t>
      </w:r>
      <w:proofErr w:type="spellStart"/>
      <w:r w:rsidRPr="002308CF">
        <w:rPr>
          <w:rFonts w:asciiTheme="majorBidi" w:hAnsiTheme="majorBidi"/>
          <w:color w:val="auto"/>
          <w:sz w:val="24"/>
          <w:szCs w:val="24"/>
        </w:rPr>
        <w:t>classpath</w:t>
      </w:r>
      <w:proofErr w:type="spellEnd"/>
      <w:r w:rsidRPr="002308CF">
        <w:rPr>
          <w:rFonts w:asciiTheme="majorBidi" w:hAnsiTheme="majorBidi"/>
          <w:color w:val="auto"/>
          <w:sz w:val="24"/>
          <w:szCs w:val="24"/>
        </w:rPr>
        <w:t>.</w:t>
      </w:r>
    </w:p>
    <w:p w14:paraId="62E399D2" w14:textId="77777777" w:rsidR="00D47A3F" w:rsidRPr="002308CF" w:rsidRDefault="00D47A3F" w:rsidP="00D47A3F">
      <w:pPr>
        <w:pStyle w:val="NormalWeb"/>
        <w:rPr>
          <w:rFonts w:asciiTheme="majorBidi" w:hAnsiTheme="majorBidi" w:cstheme="majorBidi"/>
        </w:rPr>
      </w:pPr>
      <w:r w:rsidRPr="002308CF">
        <w:rPr>
          <w:rFonts w:asciiTheme="majorBidi" w:hAnsiTheme="majorBidi" w:cstheme="majorBidi"/>
        </w:rPr>
        <w:t>A database URL varies depending on the DBMS used. For example, for ORACLE it looks like this:</w:t>
      </w:r>
    </w:p>
    <w:p w14:paraId="06EB1734" w14:textId="77777777" w:rsidR="00CC6E40" w:rsidRPr="00CC6E40" w:rsidRDefault="00CC6E40" w:rsidP="00CC6E40">
      <w:pPr>
        <w:pStyle w:val="NormalWeb"/>
        <w:ind w:left="720"/>
        <w:rPr>
          <w:rStyle w:val="HTMLCode"/>
          <w:rFonts w:asciiTheme="majorBidi" w:hAnsiTheme="majorBidi" w:cstheme="majorBidi"/>
          <w:sz w:val="24"/>
          <w:szCs w:val="24"/>
        </w:rPr>
      </w:pPr>
      <w:r w:rsidRPr="00CC6E40">
        <w:rPr>
          <w:rStyle w:val="HTMLCode"/>
          <w:rFonts w:asciiTheme="majorBidi" w:hAnsiTheme="majorBidi" w:cstheme="majorBidi"/>
          <w:sz w:val="24"/>
          <w:szCs w:val="24"/>
        </w:rPr>
        <w:t>"</w:t>
      </w:r>
      <w:proofErr w:type="spellStart"/>
      <w:proofErr w:type="gramStart"/>
      <w:r w:rsidRPr="00CC6E40">
        <w:rPr>
          <w:rStyle w:val="HTMLCode"/>
          <w:rFonts w:asciiTheme="majorBidi" w:hAnsiTheme="majorBidi" w:cstheme="majorBidi"/>
          <w:sz w:val="24"/>
          <w:szCs w:val="24"/>
        </w:rPr>
        <w:t>jdbc:oracle</w:t>
      </w:r>
      <w:proofErr w:type="gramEnd"/>
      <w:r w:rsidRPr="00CC6E40">
        <w:rPr>
          <w:rStyle w:val="HTMLCode"/>
          <w:rFonts w:asciiTheme="majorBidi" w:hAnsiTheme="majorBidi" w:cstheme="majorBidi"/>
          <w:sz w:val="24"/>
          <w:szCs w:val="24"/>
        </w:rPr>
        <w:t>:thin</w:t>
      </w:r>
      <w:proofErr w:type="spellEnd"/>
      <w:r w:rsidRPr="00CC6E40">
        <w:rPr>
          <w:rStyle w:val="HTMLCode"/>
          <w:rFonts w:asciiTheme="majorBidi" w:hAnsiTheme="majorBidi" w:cstheme="majorBidi"/>
          <w:sz w:val="24"/>
          <w:szCs w:val="24"/>
        </w:rPr>
        <w:t>:@localhost:1521:xe"</w:t>
      </w:r>
    </w:p>
    <w:p w14:paraId="64A33BBB" w14:textId="5741F752" w:rsidR="00D47A3F" w:rsidRPr="002308CF" w:rsidRDefault="00D47A3F" w:rsidP="00D47A3F">
      <w:pPr>
        <w:pStyle w:val="NormalWeb"/>
        <w:rPr>
          <w:rFonts w:asciiTheme="majorBidi" w:hAnsiTheme="majorBidi" w:cstheme="majorBidi"/>
        </w:rPr>
      </w:pPr>
      <w:r w:rsidRPr="002308CF">
        <w:rPr>
          <w:rFonts w:asciiTheme="majorBidi" w:hAnsiTheme="majorBidi" w:cstheme="majorBidi"/>
        </w:rPr>
        <w:lastRenderedPageBreak/>
        <w:t>Where localhost is the name of the server that is hosting the database, 1521 is the port number</w:t>
      </w:r>
      <w:r w:rsidR="00CC6E40">
        <w:rPr>
          <w:rFonts w:asciiTheme="majorBidi" w:hAnsiTheme="majorBidi" w:cstheme="majorBidi"/>
        </w:rPr>
        <w:t>.</w:t>
      </w:r>
    </w:p>
    <w:p w14:paraId="6537634D" w14:textId="77777777" w:rsidR="00D47A3F" w:rsidRPr="002308CF" w:rsidRDefault="00D47A3F" w:rsidP="00D47A3F">
      <w:pPr>
        <w:pStyle w:val="NormalWeb"/>
        <w:rPr>
          <w:rFonts w:asciiTheme="majorBidi" w:hAnsiTheme="majorBidi" w:cstheme="majorBidi"/>
        </w:rPr>
      </w:pPr>
      <w:r w:rsidRPr="002308CF">
        <w:rPr>
          <w:rFonts w:asciiTheme="majorBidi" w:hAnsiTheme="majorBidi" w:cstheme="majorBidi"/>
        </w:rPr>
        <w:t xml:space="preserve">To connect to a data source using </w:t>
      </w:r>
      <w:proofErr w:type="spellStart"/>
      <w:r w:rsidRPr="002308CF">
        <w:rPr>
          <w:rFonts w:asciiTheme="majorBidi" w:hAnsiTheme="majorBidi" w:cstheme="majorBidi"/>
        </w:rPr>
        <w:t>DriverManager</w:t>
      </w:r>
      <w:proofErr w:type="spellEnd"/>
      <w:r w:rsidRPr="002308CF">
        <w:rPr>
          <w:rFonts w:asciiTheme="majorBidi" w:hAnsiTheme="majorBidi" w:cstheme="majorBidi"/>
        </w:rPr>
        <w:t>, we need to get a Connection object with something like the following snippet:</w:t>
      </w:r>
    </w:p>
    <w:p w14:paraId="288FD2A8" w14:textId="5D1DD223" w:rsidR="00D47A3F" w:rsidRPr="002308CF" w:rsidRDefault="00CC6E40" w:rsidP="00D47A3F">
      <w:pPr>
        <w:pStyle w:val="HTMLPreformatted"/>
        <w:rPr>
          <w:rFonts w:asciiTheme="majorBidi" w:hAnsiTheme="majorBidi" w:cstheme="majorBidi"/>
        </w:rPr>
      </w:pPr>
      <w:r w:rsidRPr="00CC6E40">
        <w:rPr>
          <w:rFonts w:asciiTheme="majorBidi" w:hAnsiTheme="majorBidi" w:cstheme="majorBidi"/>
        </w:rPr>
        <w:t>Connection con=DriverManager.getConnection("</w:t>
      </w:r>
      <w:proofErr w:type="gramStart"/>
      <w:r w:rsidRPr="00CC6E40">
        <w:rPr>
          <w:rFonts w:asciiTheme="majorBidi" w:hAnsiTheme="majorBidi" w:cstheme="majorBidi"/>
        </w:rPr>
        <w:t>jdbc:oracle</w:t>
      </w:r>
      <w:proofErr w:type="gramEnd"/>
      <w:r w:rsidRPr="00CC6E40">
        <w:rPr>
          <w:rFonts w:asciiTheme="majorBidi" w:hAnsiTheme="majorBidi" w:cstheme="majorBidi"/>
        </w:rPr>
        <w:t>:thin:@localhost:1521:xe","shiv","1234");</w:t>
      </w:r>
    </w:p>
    <w:p w14:paraId="30913380" w14:textId="77777777" w:rsidR="00D47A3F" w:rsidRPr="002308CF" w:rsidRDefault="00D47A3F" w:rsidP="00D47A3F">
      <w:pPr>
        <w:pStyle w:val="Heading1"/>
        <w:rPr>
          <w:rFonts w:asciiTheme="majorBidi" w:hAnsiTheme="majorBidi"/>
          <w:color w:val="auto"/>
          <w:sz w:val="44"/>
        </w:rPr>
      </w:pPr>
      <w:r w:rsidRPr="002308CF">
        <w:rPr>
          <w:rFonts w:asciiTheme="majorBidi" w:hAnsiTheme="majorBidi"/>
          <w:color w:val="auto"/>
          <w:sz w:val="44"/>
        </w:rPr>
        <w:t>PROCESS</w:t>
      </w:r>
    </w:p>
    <w:p w14:paraId="4D717F61" w14:textId="77777777" w:rsidR="00D47A3F" w:rsidRPr="002308CF" w:rsidRDefault="00D47A3F" w:rsidP="00D47A3F">
      <w:pPr>
        <w:rPr>
          <w:rFonts w:asciiTheme="majorBidi" w:hAnsiTheme="majorBidi" w:cstheme="majorBidi"/>
        </w:rPr>
      </w:pPr>
    </w:p>
    <w:p w14:paraId="163089D4" w14:textId="77777777" w:rsidR="00D47A3F" w:rsidRPr="002308CF" w:rsidRDefault="00D47A3F" w:rsidP="00D47A3F">
      <w:pPr>
        <w:pStyle w:val="NormalWeb"/>
        <w:rPr>
          <w:rFonts w:asciiTheme="majorBidi" w:hAnsiTheme="majorBidi" w:cstheme="majorBidi"/>
        </w:rPr>
      </w:pPr>
      <w:r w:rsidRPr="002308CF">
        <w:rPr>
          <w:rFonts w:asciiTheme="majorBidi" w:hAnsiTheme="majorBidi" w:cstheme="majorBidi"/>
        </w:rPr>
        <w:t>To process an SQL statement with JDBC you have to:</w:t>
      </w:r>
    </w:p>
    <w:p w14:paraId="5F243878" w14:textId="0A63B702" w:rsidR="00D47A3F" w:rsidRPr="002308CF" w:rsidRDefault="00D47A3F" w:rsidP="00D47A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2308CF">
        <w:rPr>
          <w:rFonts w:asciiTheme="majorBidi" w:hAnsiTheme="majorBidi" w:cstheme="majorBidi"/>
        </w:rPr>
        <w:t>Establis</w:t>
      </w:r>
      <w:r w:rsidR="00CC6E40">
        <w:rPr>
          <w:rFonts w:asciiTheme="majorBidi" w:hAnsiTheme="majorBidi" w:cstheme="majorBidi"/>
        </w:rPr>
        <w:t>h</w:t>
      </w:r>
      <w:r w:rsidRPr="002308CF">
        <w:rPr>
          <w:rFonts w:asciiTheme="majorBidi" w:hAnsiTheme="majorBidi" w:cstheme="majorBidi"/>
        </w:rPr>
        <w:t xml:space="preserve"> a connection.</w:t>
      </w:r>
    </w:p>
    <w:p w14:paraId="0B97451D" w14:textId="77777777" w:rsidR="00D47A3F" w:rsidRPr="002308CF" w:rsidRDefault="00D47A3F" w:rsidP="00D47A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2308CF">
        <w:rPr>
          <w:rFonts w:asciiTheme="majorBidi" w:hAnsiTheme="majorBidi" w:cstheme="majorBidi"/>
        </w:rPr>
        <w:t>Create a statement.</w:t>
      </w:r>
    </w:p>
    <w:p w14:paraId="45432421" w14:textId="77777777" w:rsidR="00D47A3F" w:rsidRPr="002308CF" w:rsidRDefault="00D47A3F" w:rsidP="00D47A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2308CF">
        <w:rPr>
          <w:rFonts w:asciiTheme="majorBidi" w:hAnsiTheme="majorBidi" w:cstheme="majorBidi"/>
        </w:rPr>
        <w:t>Execute the query.</w:t>
      </w:r>
    </w:p>
    <w:p w14:paraId="3BCDE17A" w14:textId="77777777" w:rsidR="00D47A3F" w:rsidRPr="002308CF" w:rsidRDefault="00D47A3F" w:rsidP="00D47A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2308CF">
        <w:rPr>
          <w:rFonts w:asciiTheme="majorBidi" w:hAnsiTheme="majorBidi" w:cstheme="majorBidi"/>
        </w:rPr>
        <w:t xml:space="preserve">Process the </w:t>
      </w:r>
      <w:proofErr w:type="spellStart"/>
      <w:r w:rsidRPr="002308CF">
        <w:rPr>
          <w:rFonts w:asciiTheme="majorBidi" w:hAnsiTheme="majorBidi" w:cstheme="majorBidi"/>
        </w:rPr>
        <w:t>ResultSet</w:t>
      </w:r>
      <w:proofErr w:type="spellEnd"/>
      <w:r w:rsidRPr="002308CF">
        <w:rPr>
          <w:rFonts w:asciiTheme="majorBidi" w:hAnsiTheme="majorBidi" w:cstheme="majorBidi"/>
        </w:rPr>
        <w:t xml:space="preserve"> object.</w:t>
      </w:r>
    </w:p>
    <w:p w14:paraId="644FD6D7" w14:textId="77777777" w:rsidR="00D47A3F" w:rsidRPr="002308CF" w:rsidRDefault="00D47A3F" w:rsidP="00D47A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2308CF">
        <w:rPr>
          <w:rFonts w:asciiTheme="majorBidi" w:hAnsiTheme="majorBidi" w:cstheme="majorBidi"/>
        </w:rPr>
        <w:t>Close the connection.</w:t>
      </w:r>
    </w:p>
    <w:p w14:paraId="65F1E7EB" w14:textId="3B880ADD" w:rsidR="00D47A3F" w:rsidRDefault="00D47A3F" w:rsidP="00D47A3F">
      <w:pPr>
        <w:pStyle w:val="NormalWeb"/>
        <w:rPr>
          <w:rFonts w:asciiTheme="majorBidi" w:hAnsiTheme="majorBidi" w:cstheme="majorBidi"/>
        </w:rPr>
      </w:pPr>
      <w:r w:rsidRPr="002308CF">
        <w:rPr>
          <w:rFonts w:asciiTheme="majorBidi" w:hAnsiTheme="majorBidi" w:cstheme="majorBidi"/>
        </w:rPr>
        <w:t>In code, i</w:t>
      </w:r>
      <w:r w:rsidR="00CC6E40">
        <w:rPr>
          <w:rFonts w:asciiTheme="majorBidi" w:hAnsiTheme="majorBidi" w:cstheme="majorBidi"/>
        </w:rPr>
        <w:t xml:space="preserve">s </w:t>
      </w:r>
      <w:proofErr w:type="gramStart"/>
      <w:r w:rsidR="00CC6E40">
        <w:rPr>
          <w:rFonts w:asciiTheme="majorBidi" w:hAnsiTheme="majorBidi" w:cstheme="majorBidi"/>
        </w:rPr>
        <w:t>attached :</w:t>
      </w:r>
      <w:proofErr w:type="gramEnd"/>
      <w:r w:rsidR="00CC6E40">
        <w:rPr>
          <w:rFonts w:asciiTheme="majorBidi" w:hAnsiTheme="majorBidi" w:cstheme="majorBidi"/>
        </w:rPr>
        <w:t>-</w:t>
      </w:r>
    </w:p>
    <w:p w14:paraId="6D158F55" w14:textId="421A32E1" w:rsidR="00CC6E40" w:rsidRPr="002308CF" w:rsidRDefault="00CC6E40" w:rsidP="00D47A3F">
      <w:pPr>
        <w:pStyle w:val="NormalWeb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916" w:dyaOrig="810" w14:anchorId="021EAB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40.5pt" o:ole="">
            <v:imagedata r:id="rId10" o:title=""/>
          </v:shape>
          <o:OLEObject Type="Embed" ProgID="Package" ShapeID="_x0000_i1025" DrawAspect="Content" ObjectID="_1591107101" r:id="rId11"/>
        </w:object>
      </w:r>
    </w:p>
    <w:p w14:paraId="2CE101A3" w14:textId="2E70883E" w:rsidR="00D47A3F" w:rsidRPr="002308CF" w:rsidRDefault="00D47A3F" w:rsidP="005D26CB">
      <w:pPr>
        <w:pStyle w:val="NormalWeb"/>
        <w:rPr>
          <w:rFonts w:asciiTheme="majorBidi" w:hAnsiTheme="majorBidi" w:cstheme="majorBidi"/>
        </w:rPr>
      </w:pPr>
      <w:r w:rsidRPr="002308CF">
        <w:rPr>
          <w:rFonts w:asciiTheme="majorBidi" w:hAnsiTheme="majorBidi" w:cstheme="majorBidi"/>
        </w:rPr>
        <w:t>First, a connection with a MySQL database is established.</w:t>
      </w:r>
    </w:p>
    <w:p w14:paraId="4F088675" w14:textId="77777777" w:rsidR="00D47A3F" w:rsidRPr="002308CF" w:rsidRDefault="00D47A3F" w:rsidP="00D47A3F">
      <w:pPr>
        <w:pStyle w:val="NormalWeb"/>
        <w:rPr>
          <w:rFonts w:asciiTheme="majorBidi" w:hAnsiTheme="majorBidi" w:cstheme="majorBidi"/>
        </w:rPr>
      </w:pPr>
      <w:r w:rsidRPr="002308CF">
        <w:rPr>
          <w:rFonts w:asciiTheme="majorBidi" w:hAnsiTheme="majorBidi" w:cstheme="majorBidi"/>
        </w:rPr>
        <w:t>With a Connection object, you create a Statement object. There are three different kinds of statements:</w:t>
      </w:r>
    </w:p>
    <w:p w14:paraId="151B11D8" w14:textId="77777777" w:rsidR="00D47A3F" w:rsidRPr="00CC6E40" w:rsidRDefault="0085586F" w:rsidP="00D47A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hyperlink r:id="rId12" w:history="1">
        <w:r w:rsidR="00D47A3F" w:rsidRPr="00CC6E40">
          <w:rPr>
            <w:rStyle w:val="Hyperlink"/>
            <w:rFonts w:asciiTheme="majorBidi" w:hAnsiTheme="majorBidi" w:cstheme="majorBidi"/>
            <w:color w:val="auto"/>
            <w:sz w:val="24"/>
            <w:szCs w:val="24"/>
          </w:rPr>
          <w:t>Statement</w:t>
        </w:r>
      </w:hyperlink>
      <w:r w:rsidR="00D47A3F" w:rsidRPr="00CC6E40">
        <w:rPr>
          <w:rFonts w:asciiTheme="majorBidi" w:hAnsiTheme="majorBidi" w:cstheme="majorBidi"/>
          <w:sz w:val="24"/>
          <w:szCs w:val="24"/>
        </w:rPr>
        <w:t>. Used to implement simple SQL statements with no parameters.</w:t>
      </w:r>
    </w:p>
    <w:p w14:paraId="4A884F0E" w14:textId="77777777" w:rsidR="00D47A3F" w:rsidRPr="00CC6E40" w:rsidRDefault="0085586F" w:rsidP="00D47A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hyperlink r:id="rId13" w:history="1">
        <w:proofErr w:type="spellStart"/>
        <w:r w:rsidR="00D47A3F" w:rsidRPr="00CC6E40">
          <w:rPr>
            <w:rStyle w:val="Hyperlink"/>
            <w:rFonts w:asciiTheme="majorBidi" w:hAnsiTheme="majorBidi" w:cstheme="majorBidi"/>
            <w:color w:val="auto"/>
            <w:sz w:val="24"/>
            <w:szCs w:val="24"/>
          </w:rPr>
          <w:t>PreparedStatement</w:t>
        </w:r>
        <w:proofErr w:type="spellEnd"/>
      </w:hyperlink>
      <w:r w:rsidR="00D47A3F" w:rsidRPr="00CC6E40">
        <w:rPr>
          <w:rFonts w:asciiTheme="majorBidi" w:hAnsiTheme="majorBidi" w:cstheme="majorBidi"/>
          <w:sz w:val="24"/>
          <w:szCs w:val="24"/>
        </w:rPr>
        <w:t>. Used for precompiling SQL statements that might contain input parameters. It extends Statement.</w:t>
      </w:r>
    </w:p>
    <w:p w14:paraId="6A4D9FC7" w14:textId="77777777" w:rsidR="00D47A3F" w:rsidRPr="00CC6E40" w:rsidRDefault="0085586F" w:rsidP="00D47A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hyperlink r:id="rId14" w:history="1">
        <w:proofErr w:type="spellStart"/>
        <w:r w:rsidR="00D47A3F" w:rsidRPr="00CC6E40">
          <w:rPr>
            <w:rStyle w:val="Hyperlink"/>
            <w:rFonts w:asciiTheme="majorBidi" w:hAnsiTheme="majorBidi" w:cstheme="majorBidi"/>
            <w:color w:val="auto"/>
            <w:sz w:val="24"/>
            <w:szCs w:val="24"/>
          </w:rPr>
          <w:t>CallableStatement</w:t>
        </w:r>
        <w:proofErr w:type="spellEnd"/>
      </w:hyperlink>
      <w:r w:rsidR="00D47A3F" w:rsidRPr="00CC6E40">
        <w:rPr>
          <w:rFonts w:asciiTheme="majorBidi" w:hAnsiTheme="majorBidi" w:cstheme="majorBidi"/>
          <w:sz w:val="24"/>
          <w:szCs w:val="24"/>
        </w:rPr>
        <w:t xml:space="preserve">. Used to execute stored procedures that may contain both input and output parameters. It extends </w:t>
      </w:r>
      <w:proofErr w:type="spellStart"/>
      <w:r w:rsidR="00D47A3F" w:rsidRPr="00CC6E40">
        <w:rPr>
          <w:rFonts w:asciiTheme="majorBidi" w:hAnsiTheme="majorBidi" w:cstheme="majorBidi"/>
          <w:sz w:val="24"/>
          <w:szCs w:val="24"/>
        </w:rPr>
        <w:t>PreparedStatement</w:t>
      </w:r>
      <w:proofErr w:type="spellEnd"/>
      <w:r w:rsidR="00D47A3F" w:rsidRPr="00CC6E40">
        <w:rPr>
          <w:rFonts w:asciiTheme="majorBidi" w:hAnsiTheme="majorBidi" w:cstheme="majorBidi"/>
          <w:sz w:val="24"/>
          <w:szCs w:val="24"/>
        </w:rPr>
        <w:t>.</w:t>
      </w:r>
    </w:p>
    <w:p w14:paraId="3EF79160" w14:textId="77777777" w:rsidR="00D47A3F" w:rsidRPr="002308CF" w:rsidRDefault="00D47A3F" w:rsidP="00D47A3F">
      <w:pPr>
        <w:pStyle w:val="NormalWeb"/>
        <w:rPr>
          <w:rFonts w:asciiTheme="majorBidi" w:hAnsiTheme="majorBidi" w:cstheme="majorBidi"/>
        </w:rPr>
      </w:pPr>
      <w:r w:rsidRPr="002308CF">
        <w:rPr>
          <w:rFonts w:asciiTheme="majorBidi" w:hAnsiTheme="majorBidi" w:cstheme="majorBidi"/>
        </w:rPr>
        <w:t>To execute a query, call an execute method from Statement such as:</w:t>
      </w:r>
    </w:p>
    <w:p w14:paraId="3A90E1EC" w14:textId="39B4D1EA" w:rsidR="00D47A3F" w:rsidRPr="00CC6E40" w:rsidRDefault="00CC6E40" w:rsidP="00D47A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CC6E40">
        <w:rPr>
          <w:rStyle w:val="HTMLCode"/>
          <w:rFonts w:asciiTheme="majorBidi" w:eastAsiaTheme="majorEastAsia" w:hAnsiTheme="majorBidi" w:cstheme="majorBidi"/>
          <w:sz w:val="22"/>
          <w:szCs w:val="22"/>
        </w:rPr>
        <w:t>execute (</w:t>
      </w:r>
      <w:r w:rsidR="00D47A3F" w:rsidRPr="00CC6E40">
        <w:rPr>
          <w:rStyle w:val="HTMLCode"/>
          <w:rFonts w:asciiTheme="majorBidi" w:eastAsiaTheme="majorEastAsia" w:hAnsiTheme="majorBidi" w:cstheme="majorBidi"/>
          <w:sz w:val="22"/>
          <w:szCs w:val="22"/>
        </w:rPr>
        <w:t>)</w:t>
      </w:r>
      <w:r w:rsidR="00D47A3F" w:rsidRPr="00CC6E40">
        <w:rPr>
          <w:rFonts w:asciiTheme="majorBidi" w:hAnsiTheme="majorBidi" w:cstheme="majorBidi"/>
          <w:sz w:val="24"/>
          <w:szCs w:val="24"/>
        </w:rPr>
        <w:t xml:space="preserve">. Returns true if the first object that the query returns is a </w:t>
      </w:r>
      <w:proofErr w:type="spellStart"/>
      <w:r w:rsidR="00D47A3F" w:rsidRPr="00CC6E40">
        <w:rPr>
          <w:rFonts w:asciiTheme="majorBidi" w:hAnsiTheme="majorBidi" w:cstheme="majorBidi"/>
          <w:sz w:val="24"/>
          <w:szCs w:val="24"/>
        </w:rPr>
        <w:t>ResultSet</w:t>
      </w:r>
      <w:proofErr w:type="spellEnd"/>
      <w:r w:rsidR="00D47A3F" w:rsidRPr="00CC6E40">
        <w:rPr>
          <w:rFonts w:asciiTheme="majorBidi" w:hAnsiTheme="majorBidi" w:cstheme="majorBidi"/>
          <w:sz w:val="24"/>
          <w:szCs w:val="24"/>
        </w:rPr>
        <w:t xml:space="preserve"> object. Use this method if the query could return one or more </w:t>
      </w:r>
      <w:proofErr w:type="spellStart"/>
      <w:r w:rsidR="00D47A3F" w:rsidRPr="00CC6E40">
        <w:rPr>
          <w:rFonts w:asciiTheme="majorBidi" w:hAnsiTheme="majorBidi" w:cstheme="majorBidi"/>
          <w:sz w:val="24"/>
          <w:szCs w:val="24"/>
        </w:rPr>
        <w:t>ResultSet</w:t>
      </w:r>
      <w:proofErr w:type="spellEnd"/>
      <w:r w:rsidR="00D47A3F" w:rsidRPr="00CC6E40">
        <w:rPr>
          <w:rFonts w:asciiTheme="majorBidi" w:hAnsiTheme="majorBidi" w:cstheme="majorBidi"/>
          <w:sz w:val="24"/>
          <w:szCs w:val="24"/>
        </w:rPr>
        <w:t xml:space="preserve"> objects. Retrieve the </w:t>
      </w:r>
      <w:proofErr w:type="spellStart"/>
      <w:r w:rsidR="00D47A3F" w:rsidRPr="00CC6E40">
        <w:rPr>
          <w:rFonts w:asciiTheme="majorBidi" w:hAnsiTheme="majorBidi" w:cstheme="majorBidi"/>
          <w:sz w:val="24"/>
          <w:szCs w:val="24"/>
        </w:rPr>
        <w:t>ResultSet</w:t>
      </w:r>
      <w:proofErr w:type="spellEnd"/>
      <w:r w:rsidR="00D47A3F" w:rsidRPr="00CC6E40">
        <w:rPr>
          <w:rFonts w:asciiTheme="majorBidi" w:hAnsiTheme="majorBidi" w:cstheme="majorBidi"/>
          <w:sz w:val="24"/>
          <w:szCs w:val="24"/>
        </w:rPr>
        <w:t xml:space="preserve"> objects returned from the query by repeatedly calling </w:t>
      </w:r>
      <w:proofErr w:type="spellStart"/>
      <w:r w:rsidR="00D47A3F" w:rsidRPr="00CC6E40">
        <w:rPr>
          <w:rFonts w:asciiTheme="majorBidi" w:hAnsiTheme="majorBidi" w:cstheme="majorBidi"/>
          <w:sz w:val="24"/>
          <w:szCs w:val="24"/>
        </w:rPr>
        <w:t>Statement.getResultSet</w:t>
      </w:r>
      <w:proofErr w:type="spellEnd"/>
      <w:r w:rsidR="00D47A3F" w:rsidRPr="00CC6E40">
        <w:rPr>
          <w:rFonts w:asciiTheme="majorBidi" w:hAnsiTheme="majorBidi" w:cstheme="majorBidi"/>
          <w:sz w:val="24"/>
          <w:szCs w:val="24"/>
        </w:rPr>
        <w:t>.</w:t>
      </w:r>
    </w:p>
    <w:p w14:paraId="6337F09A" w14:textId="77777777" w:rsidR="00D47A3F" w:rsidRPr="00CC6E40" w:rsidRDefault="00D47A3F" w:rsidP="00D47A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C6E40">
        <w:rPr>
          <w:rStyle w:val="HTMLCode"/>
          <w:rFonts w:asciiTheme="majorBidi" w:eastAsiaTheme="majorEastAsia" w:hAnsiTheme="majorBidi" w:cstheme="majorBidi"/>
          <w:sz w:val="22"/>
          <w:szCs w:val="22"/>
        </w:rPr>
        <w:t>executeQuery</w:t>
      </w:r>
      <w:proofErr w:type="spellEnd"/>
      <w:r w:rsidRPr="00CC6E40">
        <w:rPr>
          <w:rStyle w:val="HTMLCode"/>
          <w:rFonts w:asciiTheme="majorBidi" w:eastAsiaTheme="majorEastAsia" w:hAnsiTheme="majorBidi" w:cstheme="majorBidi"/>
          <w:sz w:val="22"/>
          <w:szCs w:val="22"/>
        </w:rPr>
        <w:t>(</w:t>
      </w:r>
      <w:proofErr w:type="gramEnd"/>
      <w:r w:rsidRPr="00CC6E40">
        <w:rPr>
          <w:rStyle w:val="HTMLCode"/>
          <w:rFonts w:asciiTheme="majorBidi" w:eastAsiaTheme="majorEastAsia" w:hAnsiTheme="majorBidi" w:cstheme="majorBidi"/>
          <w:sz w:val="22"/>
          <w:szCs w:val="22"/>
        </w:rPr>
        <w:t>)</w:t>
      </w:r>
      <w:r w:rsidRPr="00CC6E40">
        <w:rPr>
          <w:rFonts w:asciiTheme="majorBidi" w:hAnsiTheme="majorBidi" w:cstheme="majorBidi"/>
          <w:sz w:val="24"/>
          <w:szCs w:val="24"/>
        </w:rPr>
        <w:t xml:space="preserve">. Returns one </w:t>
      </w:r>
      <w:proofErr w:type="spellStart"/>
      <w:r w:rsidRPr="00CC6E40">
        <w:rPr>
          <w:rFonts w:asciiTheme="majorBidi" w:hAnsiTheme="majorBidi" w:cstheme="majorBidi"/>
          <w:sz w:val="24"/>
          <w:szCs w:val="24"/>
        </w:rPr>
        <w:t>ResultSet</w:t>
      </w:r>
      <w:proofErr w:type="spellEnd"/>
      <w:r w:rsidRPr="00CC6E40">
        <w:rPr>
          <w:rFonts w:asciiTheme="majorBidi" w:hAnsiTheme="majorBidi" w:cstheme="majorBidi"/>
          <w:sz w:val="24"/>
          <w:szCs w:val="24"/>
        </w:rPr>
        <w:t xml:space="preserve"> object.</w:t>
      </w:r>
    </w:p>
    <w:p w14:paraId="741623ED" w14:textId="77777777" w:rsidR="00D47A3F" w:rsidRPr="00CC6E40" w:rsidRDefault="00D47A3F" w:rsidP="00D47A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C6E40">
        <w:rPr>
          <w:rStyle w:val="HTMLCode"/>
          <w:rFonts w:asciiTheme="majorBidi" w:eastAsiaTheme="majorEastAsia" w:hAnsiTheme="majorBidi" w:cstheme="majorBidi"/>
          <w:sz w:val="22"/>
          <w:szCs w:val="22"/>
        </w:rPr>
        <w:t>executeUpdate</w:t>
      </w:r>
      <w:proofErr w:type="spellEnd"/>
      <w:r w:rsidRPr="00CC6E40">
        <w:rPr>
          <w:rStyle w:val="HTMLCode"/>
          <w:rFonts w:asciiTheme="majorBidi" w:eastAsiaTheme="majorEastAsia" w:hAnsiTheme="majorBidi" w:cstheme="majorBidi"/>
          <w:sz w:val="22"/>
          <w:szCs w:val="22"/>
        </w:rPr>
        <w:t>(</w:t>
      </w:r>
      <w:proofErr w:type="gramEnd"/>
      <w:r w:rsidRPr="00CC6E40">
        <w:rPr>
          <w:rStyle w:val="HTMLCode"/>
          <w:rFonts w:asciiTheme="majorBidi" w:eastAsiaTheme="majorEastAsia" w:hAnsiTheme="majorBidi" w:cstheme="majorBidi"/>
          <w:sz w:val="22"/>
          <w:szCs w:val="22"/>
        </w:rPr>
        <w:t>)</w:t>
      </w:r>
      <w:r w:rsidRPr="00CC6E40">
        <w:rPr>
          <w:rFonts w:asciiTheme="majorBidi" w:hAnsiTheme="majorBidi" w:cstheme="majorBidi"/>
          <w:sz w:val="24"/>
          <w:szCs w:val="24"/>
        </w:rPr>
        <w:t>. Returns an integer representing the number of rows affected by the SQL statement. Use this method if you are using INSERT, DELETE, or UPDATE SQL statements.</w:t>
      </w:r>
    </w:p>
    <w:p w14:paraId="106D2F17" w14:textId="77777777" w:rsidR="00D47A3F" w:rsidRPr="002308CF" w:rsidRDefault="00D47A3F" w:rsidP="00D47A3F">
      <w:pPr>
        <w:pStyle w:val="NormalWeb"/>
        <w:rPr>
          <w:rFonts w:asciiTheme="majorBidi" w:hAnsiTheme="majorBidi" w:cstheme="majorBidi"/>
        </w:rPr>
      </w:pPr>
      <w:r w:rsidRPr="002308CF">
        <w:rPr>
          <w:rFonts w:asciiTheme="majorBidi" w:hAnsiTheme="majorBidi" w:cstheme="majorBidi"/>
        </w:rPr>
        <w:t xml:space="preserve">With a </w:t>
      </w:r>
      <w:proofErr w:type="spellStart"/>
      <w:r w:rsidRPr="002308CF">
        <w:rPr>
          <w:rFonts w:asciiTheme="majorBidi" w:hAnsiTheme="majorBidi" w:cstheme="majorBidi"/>
        </w:rPr>
        <w:t>ResultSet</w:t>
      </w:r>
      <w:proofErr w:type="spellEnd"/>
      <w:r w:rsidRPr="002308CF">
        <w:rPr>
          <w:rFonts w:asciiTheme="majorBidi" w:hAnsiTheme="majorBidi" w:cstheme="majorBidi"/>
        </w:rPr>
        <w:t xml:space="preserve"> object, you can access the data. It acts as a cursor, pointing to one row of data and positioned before the first row at the beginning. Then you call, for example, the method </w:t>
      </w:r>
      <w:proofErr w:type="gramStart"/>
      <w:r w:rsidRPr="002308CF">
        <w:rPr>
          <w:rStyle w:val="HTMLCode"/>
          <w:rFonts w:asciiTheme="majorBidi" w:eastAsiaTheme="majorEastAsia" w:hAnsiTheme="majorBidi" w:cstheme="majorBidi"/>
        </w:rPr>
        <w:t>next(</w:t>
      </w:r>
      <w:proofErr w:type="gramEnd"/>
      <w:r w:rsidRPr="002308CF">
        <w:rPr>
          <w:rStyle w:val="HTMLCode"/>
          <w:rFonts w:asciiTheme="majorBidi" w:eastAsiaTheme="majorEastAsia" w:hAnsiTheme="majorBidi" w:cstheme="majorBidi"/>
        </w:rPr>
        <w:t>)</w:t>
      </w:r>
      <w:r w:rsidRPr="002308CF">
        <w:rPr>
          <w:rFonts w:asciiTheme="majorBidi" w:hAnsiTheme="majorBidi" w:cstheme="majorBidi"/>
        </w:rPr>
        <w:t xml:space="preserve"> to move the cursor forward by one row and you can get the data with getter </w:t>
      </w:r>
      <w:r w:rsidRPr="002308CF">
        <w:rPr>
          <w:rFonts w:asciiTheme="majorBidi" w:hAnsiTheme="majorBidi" w:cstheme="majorBidi"/>
        </w:rPr>
        <w:lastRenderedPageBreak/>
        <w:t>methods that either take the column index (the first column is 1) or the column name. There are getter methods for a lot of types, for example:</w:t>
      </w:r>
    </w:p>
    <w:p w14:paraId="47B43FB9" w14:textId="77777777" w:rsidR="00D47A3F" w:rsidRPr="00CC6E40" w:rsidRDefault="00D47A3F" w:rsidP="00D47A3F">
      <w:pPr>
        <w:pStyle w:val="HTMLPreformatted"/>
        <w:rPr>
          <w:rFonts w:asciiTheme="majorBidi" w:hAnsiTheme="majorBidi" w:cstheme="majorBidi"/>
          <w:sz w:val="22"/>
          <w:szCs w:val="22"/>
        </w:rPr>
      </w:pPr>
      <w:r w:rsidRPr="00CC6E40">
        <w:rPr>
          <w:rStyle w:val="pl-k"/>
          <w:rFonts w:asciiTheme="majorBidi" w:hAnsiTheme="majorBidi" w:cstheme="majorBidi"/>
          <w:sz w:val="22"/>
          <w:szCs w:val="22"/>
        </w:rPr>
        <w:t>int</w:t>
      </w:r>
      <w:r w:rsidRPr="00CC6E40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proofErr w:type="gramStart"/>
      <w:r w:rsidRPr="00CC6E40">
        <w:rPr>
          <w:rFonts w:asciiTheme="majorBidi" w:hAnsiTheme="majorBidi" w:cstheme="majorBidi"/>
          <w:sz w:val="22"/>
          <w:szCs w:val="22"/>
        </w:rPr>
        <w:t>getInt</w:t>
      </w:r>
      <w:proofErr w:type="spellEnd"/>
      <w:r w:rsidRPr="00CC6E40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CC6E40">
        <w:rPr>
          <w:rStyle w:val="pl-k"/>
          <w:rFonts w:asciiTheme="majorBidi" w:hAnsiTheme="majorBidi" w:cstheme="majorBidi"/>
          <w:sz w:val="22"/>
          <w:szCs w:val="22"/>
        </w:rPr>
        <w:t>int</w:t>
      </w:r>
      <w:r w:rsidRPr="00CC6E40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CC6E40">
        <w:rPr>
          <w:rFonts w:asciiTheme="majorBidi" w:hAnsiTheme="majorBidi" w:cstheme="majorBidi"/>
          <w:sz w:val="22"/>
          <w:szCs w:val="22"/>
        </w:rPr>
        <w:t>columnIndex</w:t>
      </w:r>
      <w:proofErr w:type="spellEnd"/>
      <w:r w:rsidRPr="00CC6E40">
        <w:rPr>
          <w:rFonts w:asciiTheme="majorBidi" w:hAnsiTheme="majorBidi" w:cstheme="majorBidi"/>
          <w:sz w:val="22"/>
          <w:szCs w:val="22"/>
        </w:rPr>
        <w:t>);</w:t>
      </w:r>
    </w:p>
    <w:p w14:paraId="68FD8927" w14:textId="77777777" w:rsidR="00D47A3F" w:rsidRPr="00CC6E40" w:rsidRDefault="00D47A3F" w:rsidP="00D47A3F">
      <w:pPr>
        <w:pStyle w:val="HTMLPreformatted"/>
        <w:rPr>
          <w:rFonts w:asciiTheme="majorBidi" w:hAnsiTheme="majorBidi" w:cstheme="majorBidi"/>
          <w:sz w:val="22"/>
          <w:szCs w:val="22"/>
        </w:rPr>
      </w:pPr>
      <w:r w:rsidRPr="00CC6E40">
        <w:rPr>
          <w:rStyle w:val="pl-k"/>
          <w:rFonts w:asciiTheme="majorBidi" w:hAnsiTheme="majorBidi" w:cstheme="majorBidi"/>
          <w:sz w:val="22"/>
          <w:szCs w:val="22"/>
        </w:rPr>
        <w:t>int</w:t>
      </w:r>
      <w:r w:rsidRPr="00CC6E40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proofErr w:type="gramStart"/>
      <w:r w:rsidRPr="00CC6E40">
        <w:rPr>
          <w:rFonts w:asciiTheme="majorBidi" w:hAnsiTheme="majorBidi" w:cstheme="majorBidi"/>
          <w:sz w:val="22"/>
          <w:szCs w:val="22"/>
        </w:rPr>
        <w:t>getInt</w:t>
      </w:r>
      <w:proofErr w:type="spellEnd"/>
      <w:r w:rsidRPr="00CC6E40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CC6E40">
        <w:rPr>
          <w:rStyle w:val="pl-smi"/>
          <w:rFonts w:asciiTheme="majorBidi" w:hAnsiTheme="majorBidi" w:cstheme="majorBidi"/>
          <w:sz w:val="22"/>
          <w:szCs w:val="22"/>
        </w:rPr>
        <w:t>String</w:t>
      </w:r>
      <w:r w:rsidRPr="00CC6E40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CC6E40">
        <w:rPr>
          <w:rFonts w:asciiTheme="majorBidi" w:hAnsiTheme="majorBidi" w:cstheme="majorBidi"/>
          <w:sz w:val="22"/>
          <w:szCs w:val="22"/>
        </w:rPr>
        <w:t>columnName</w:t>
      </w:r>
      <w:proofErr w:type="spellEnd"/>
      <w:r w:rsidRPr="00CC6E40">
        <w:rPr>
          <w:rFonts w:asciiTheme="majorBidi" w:hAnsiTheme="majorBidi" w:cstheme="majorBidi"/>
          <w:sz w:val="22"/>
          <w:szCs w:val="22"/>
        </w:rPr>
        <w:t>);</w:t>
      </w:r>
    </w:p>
    <w:p w14:paraId="53770996" w14:textId="77777777" w:rsidR="00D47A3F" w:rsidRPr="00CC6E40" w:rsidRDefault="00D47A3F" w:rsidP="00D47A3F">
      <w:pPr>
        <w:pStyle w:val="HTMLPreformatted"/>
        <w:rPr>
          <w:rFonts w:asciiTheme="majorBidi" w:hAnsiTheme="majorBidi" w:cstheme="majorBidi"/>
          <w:sz w:val="22"/>
          <w:szCs w:val="22"/>
        </w:rPr>
      </w:pPr>
    </w:p>
    <w:p w14:paraId="18B7B342" w14:textId="77777777" w:rsidR="00D47A3F" w:rsidRPr="00CC6E40" w:rsidRDefault="00D47A3F" w:rsidP="00D47A3F">
      <w:pPr>
        <w:pStyle w:val="HTMLPreformatted"/>
        <w:rPr>
          <w:rFonts w:asciiTheme="majorBidi" w:hAnsiTheme="majorBidi" w:cstheme="majorBidi"/>
          <w:sz w:val="22"/>
          <w:szCs w:val="22"/>
        </w:rPr>
      </w:pPr>
      <w:r w:rsidRPr="00CC6E40">
        <w:rPr>
          <w:rStyle w:val="pl-smi"/>
          <w:rFonts w:asciiTheme="majorBidi" w:hAnsiTheme="majorBidi" w:cstheme="majorBidi"/>
          <w:sz w:val="22"/>
          <w:szCs w:val="22"/>
        </w:rPr>
        <w:t>String</w:t>
      </w:r>
      <w:r w:rsidRPr="00CC6E40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proofErr w:type="gramStart"/>
      <w:r w:rsidRPr="00CC6E40">
        <w:rPr>
          <w:rFonts w:asciiTheme="majorBidi" w:hAnsiTheme="majorBidi" w:cstheme="majorBidi"/>
          <w:sz w:val="22"/>
          <w:szCs w:val="22"/>
        </w:rPr>
        <w:t>getString</w:t>
      </w:r>
      <w:proofErr w:type="spellEnd"/>
      <w:r w:rsidRPr="00CC6E40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CC6E40">
        <w:rPr>
          <w:rStyle w:val="pl-k"/>
          <w:rFonts w:asciiTheme="majorBidi" w:hAnsiTheme="majorBidi" w:cstheme="majorBidi"/>
          <w:sz w:val="22"/>
          <w:szCs w:val="22"/>
        </w:rPr>
        <w:t>int</w:t>
      </w:r>
      <w:r w:rsidRPr="00CC6E40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CC6E40">
        <w:rPr>
          <w:rFonts w:asciiTheme="majorBidi" w:hAnsiTheme="majorBidi" w:cstheme="majorBidi"/>
          <w:sz w:val="22"/>
          <w:szCs w:val="22"/>
        </w:rPr>
        <w:t>columnIndex</w:t>
      </w:r>
      <w:proofErr w:type="spellEnd"/>
      <w:r w:rsidRPr="00CC6E40">
        <w:rPr>
          <w:rFonts w:asciiTheme="majorBidi" w:hAnsiTheme="majorBidi" w:cstheme="majorBidi"/>
          <w:sz w:val="22"/>
          <w:szCs w:val="22"/>
        </w:rPr>
        <w:t>);</w:t>
      </w:r>
    </w:p>
    <w:p w14:paraId="5A64B6CD" w14:textId="77777777" w:rsidR="00D47A3F" w:rsidRPr="00CC6E40" w:rsidRDefault="00D47A3F" w:rsidP="00D47A3F">
      <w:pPr>
        <w:pStyle w:val="HTMLPreformatted"/>
        <w:rPr>
          <w:rFonts w:asciiTheme="majorBidi" w:hAnsiTheme="majorBidi" w:cstheme="majorBidi"/>
          <w:sz w:val="22"/>
          <w:szCs w:val="22"/>
        </w:rPr>
      </w:pPr>
      <w:r w:rsidRPr="00CC6E40">
        <w:rPr>
          <w:rStyle w:val="pl-smi"/>
          <w:rFonts w:asciiTheme="majorBidi" w:hAnsiTheme="majorBidi" w:cstheme="majorBidi"/>
          <w:sz w:val="22"/>
          <w:szCs w:val="22"/>
        </w:rPr>
        <w:t>String</w:t>
      </w:r>
      <w:r w:rsidRPr="00CC6E40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proofErr w:type="gramStart"/>
      <w:r w:rsidRPr="00CC6E40">
        <w:rPr>
          <w:rFonts w:asciiTheme="majorBidi" w:hAnsiTheme="majorBidi" w:cstheme="majorBidi"/>
          <w:sz w:val="22"/>
          <w:szCs w:val="22"/>
        </w:rPr>
        <w:t>getString</w:t>
      </w:r>
      <w:proofErr w:type="spellEnd"/>
      <w:r w:rsidRPr="00CC6E40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CC6E40">
        <w:rPr>
          <w:rStyle w:val="pl-smi"/>
          <w:rFonts w:asciiTheme="majorBidi" w:hAnsiTheme="majorBidi" w:cstheme="majorBidi"/>
          <w:sz w:val="22"/>
          <w:szCs w:val="22"/>
        </w:rPr>
        <w:t>String</w:t>
      </w:r>
      <w:r w:rsidRPr="00CC6E40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CC6E40">
        <w:rPr>
          <w:rFonts w:asciiTheme="majorBidi" w:hAnsiTheme="majorBidi" w:cstheme="majorBidi"/>
          <w:sz w:val="22"/>
          <w:szCs w:val="22"/>
        </w:rPr>
        <w:t>columnName</w:t>
      </w:r>
      <w:proofErr w:type="spellEnd"/>
      <w:r w:rsidRPr="00CC6E40">
        <w:rPr>
          <w:rFonts w:asciiTheme="majorBidi" w:hAnsiTheme="majorBidi" w:cstheme="majorBidi"/>
          <w:sz w:val="22"/>
          <w:szCs w:val="22"/>
        </w:rPr>
        <w:t>);</w:t>
      </w:r>
      <w:bookmarkStart w:id="0" w:name="_GoBack"/>
      <w:bookmarkEnd w:id="0"/>
    </w:p>
    <w:p w14:paraId="64C5CFC8" w14:textId="77777777" w:rsidR="00D47A3F" w:rsidRPr="002308CF" w:rsidRDefault="00D47A3F" w:rsidP="00D47A3F">
      <w:pPr>
        <w:pStyle w:val="HTMLPreformatted"/>
        <w:rPr>
          <w:rFonts w:asciiTheme="majorBidi" w:hAnsiTheme="majorBidi" w:cstheme="majorBidi"/>
        </w:rPr>
      </w:pPr>
    </w:p>
    <w:p w14:paraId="258545C2" w14:textId="52B6671A" w:rsidR="00D47A3F" w:rsidRPr="00CC6E40" w:rsidRDefault="00D47A3F" w:rsidP="00CC6E40">
      <w:pPr>
        <w:pStyle w:val="NormalWeb"/>
        <w:rPr>
          <w:rFonts w:asciiTheme="majorBidi" w:hAnsiTheme="majorBidi" w:cstheme="majorBidi"/>
        </w:rPr>
      </w:pPr>
      <w:r w:rsidRPr="002308CF">
        <w:rPr>
          <w:rFonts w:asciiTheme="majorBidi" w:hAnsiTheme="majorBidi" w:cstheme="majorBidi"/>
        </w:rPr>
        <w:t xml:space="preserve">When you are finished, call the method </w:t>
      </w:r>
      <w:proofErr w:type="spellStart"/>
      <w:r w:rsidRPr="002308CF">
        <w:rPr>
          <w:rStyle w:val="HTMLCode"/>
          <w:rFonts w:asciiTheme="majorBidi" w:eastAsiaTheme="majorEastAsia" w:hAnsiTheme="majorBidi" w:cstheme="majorBidi"/>
        </w:rPr>
        <w:t>Statement.close</w:t>
      </w:r>
      <w:proofErr w:type="spellEnd"/>
      <w:r w:rsidRPr="002308CF">
        <w:rPr>
          <w:rStyle w:val="HTMLCode"/>
          <w:rFonts w:asciiTheme="majorBidi" w:eastAsiaTheme="majorEastAsia" w:hAnsiTheme="majorBidi" w:cstheme="majorBidi"/>
        </w:rPr>
        <w:t>()</w:t>
      </w:r>
      <w:r w:rsidRPr="002308CF">
        <w:rPr>
          <w:rFonts w:asciiTheme="majorBidi" w:hAnsiTheme="majorBidi" w:cstheme="majorBidi"/>
        </w:rPr>
        <w:t xml:space="preserve"> to immediately release the resources it's using. When you call this method, its </w:t>
      </w:r>
      <w:proofErr w:type="spellStart"/>
      <w:r w:rsidRPr="002308CF">
        <w:rPr>
          <w:rFonts w:asciiTheme="majorBidi" w:hAnsiTheme="majorBidi" w:cstheme="majorBidi"/>
        </w:rPr>
        <w:t>ResultSet</w:t>
      </w:r>
      <w:proofErr w:type="spellEnd"/>
      <w:r w:rsidRPr="002308CF">
        <w:rPr>
          <w:rFonts w:asciiTheme="majorBidi" w:hAnsiTheme="majorBidi" w:cstheme="majorBidi"/>
        </w:rPr>
        <w:t xml:space="preserve"> objects are also closed. If you're not going to need the connection anymore, you should also close the connection with </w:t>
      </w:r>
      <w:proofErr w:type="spellStart"/>
      <w:r w:rsidRPr="002308CF">
        <w:rPr>
          <w:rStyle w:val="HTMLCode"/>
          <w:rFonts w:asciiTheme="majorBidi" w:eastAsiaTheme="majorEastAsia" w:hAnsiTheme="majorBidi" w:cstheme="majorBidi"/>
        </w:rPr>
        <w:t>Connection.close</w:t>
      </w:r>
      <w:proofErr w:type="spellEnd"/>
      <w:r w:rsidRPr="002308CF">
        <w:rPr>
          <w:rStyle w:val="HTMLCode"/>
          <w:rFonts w:asciiTheme="majorBidi" w:eastAsiaTheme="majorEastAsia" w:hAnsiTheme="majorBidi" w:cstheme="majorBidi"/>
        </w:rPr>
        <w:t>()</w:t>
      </w:r>
      <w:r w:rsidRPr="002308CF">
        <w:rPr>
          <w:rFonts w:asciiTheme="majorBidi" w:hAnsiTheme="majorBidi" w:cstheme="majorBidi"/>
        </w:rPr>
        <w:t xml:space="preserve">. You can use a try-with-resources statement to automatically close Connection, Statement, and </w:t>
      </w:r>
      <w:proofErr w:type="spellStart"/>
      <w:r w:rsidRPr="002308CF">
        <w:rPr>
          <w:rFonts w:asciiTheme="majorBidi" w:hAnsiTheme="majorBidi" w:cstheme="majorBidi"/>
        </w:rPr>
        <w:t>ResultSet</w:t>
      </w:r>
      <w:proofErr w:type="spellEnd"/>
      <w:r w:rsidRPr="002308CF">
        <w:rPr>
          <w:rFonts w:asciiTheme="majorBidi" w:hAnsiTheme="majorBidi" w:cstheme="majorBidi"/>
        </w:rPr>
        <w:t xml:space="preserve"> objects, regardless of whether an </w:t>
      </w:r>
      <w:proofErr w:type="spellStart"/>
      <w:r w:rsidRPr="002308CF">
        <w:rPr>
          <w:rFonts w:asciiTheme="majorBidi" w:hAnsiTheme="majorBidi" w:cstheme="majorBidi"/>
        </w:rPr>
        <w:t>SQLException</w:t>
      </w:r>
      <w:proofErr w:type="spellEnd"/>
      <w:r w:rsidRPr="002308CF">
        <w:rPr>
          <w:rFonts w:asciiTheme="majorBidi" w:hAnsiTheme="majorBidi" w:cstheme="majorBidi"/>
        </w:rPr>
        <w:t xml:space="preserve"> has been thrown. Or you can close them manually in the finally </w:t>
      </w:r>
      <w:r w:rsidR="00CC6E40" w:rsidRPr="002308CF">
        <w:rPr>
          <w:rFonts w:asciiTheme="majorBidi" w:hAnsiTheme="majorBidi" w:cstheme="majorBidi"/>
        </w:rPr>
        <w:t>block.</w:t>
      </w:r>
    </w:p>
    <w:sectPr w:rsidR="00D47A3F" w:rsidRPr="00CC6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76F7A"/>
    <w:multiLevelType w:val="multilevel"/>
    <w:tmpl w:val="C8308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8A1F78"/>
    <w:multiLevelType w:val="multilevel"/>
    <w:tmpl w:val="0BB2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AE7872"/>
    <w:multiLevelType w:val="multilevel"/>
    <w:tmpl w:val="DC42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B7590B"/>
    <w:multiLevelType w:val="multilevel"/>
    <w:tmpl w:val="A048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E0E"/>
    <w:rsid w:val="002308CF"/>
    <w:rsid w:val="002B7A46"/>
    <w:rsid w:val="00337271"/>
    <w:rsid w:val="005D26CB"/>
    <w:rsid w:val="00654564"/>
    <w:rsid w:val="0085586F"/>
    <w:rsid w:val="00A364F5"/>
    <w:rsid w:val="00B509C5"/>
    <w:rsid w:val="00CC6E40"/>
    <w:rsid w:val="00D47A3F"/>
    <w:rsid w:val="00E0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E23D"/>
  <w15:chartTrackingRefBased/>
  <w15:docId w15:val="{A9B1FFFE-D5B9-45A4-BD8A-CB47F6EE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A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4E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E04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04E0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E0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smi">
    <w:name w:val="pl-smi"/>
    <w:basedOn w:val="DefaultParagraphFont"/>
    <w:rsid w:val="00E04E0E"/>
  </w:style>
  <w:style w:type="character" w:customStyle="1" w:styleId="pl-k">
    <w:name w:val="pl-k"/>
    <w:basedOn w:val="DefaultParagraphFont"/>
    <w:rsid w:val="00E04E0E"/>
  </w:style>
  <w:style w:type="character" w:customStyle="1" w:styleId="pl-s">
    <w:name w:val="pl-s"/>
    <w:basedOn w:val="DefaultParagraphFont"/>
    <w:rsid w:val="00E04E0E"/>
  </w:style>
  <w:style w:type="character" w:customStyle="1" w:styleId="pl-pds">
    <w:name w:val="pl-pds"/>
    <w:basedOn w:val="DefaultParagraphFont"/>
    <w:rsid w:val="00E04E0E"/>
  </w:style>
  <w:style w:type="character" w:customStyle="1" w:styleId="Heading1Char">
    <w:name w:val="Heading 1 Char"/>
    <w:basedOn w:val="DefaultParagraphFont"/>
    <w:link w:val="Heading1"/>
    <w:uiPriority w:val="9"/>
    <w:rsid w:val="00D47A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D47A3F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D47A3F"/>
  </w:style>
  <w:style w:type="character" w:customStyle="1" w:styleId="pl-c">
    <w:name w:val="pl-c"/>
    <w:basedOn w:val="DefaultParagraphFont"/>
    <w:rsid w:val="00D47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0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sql/Statement.html" TargetMode="External"/><Relationship Id="rId13" Type="http://schemas.openxmlformats.org/officeDocument/2006/relationships/hyperlink" Target="https://docs.oracle.com/javase/8/docs/api/java/sql/PreparedStatemen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sql/Connection.html" TargetMode="External"/><Relationship Id="rId12" Type="http://schemas.openxmlformats.org/officeDocument/2006/relationships/hyperlink" Target="https://docs.oracle.com/javase/8/docs/api/java/sql/Statement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sql/DriverManager.html" TargetMode="External"/><Relationship Id="rId11" Type="http://schemas.openxmlformats.org/officeDocument/2006/relationships/oleObject" Target="embeddings/oleObject1.bin"/><Relationship Id="rId5" Type="http://schemas.openxmlformats.org/officeDocument/2006/relationships/hyperlink" Target="https://docs.oracle.com/javase/8/docs/api/java/sql/Driver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sql/ResultSet.html" TargetMode="External"/><Relationship Id="rId14" Type="http://schemas.openxmlformats.org/officeDocument/2006/relationships/hyperlink" Target="https://docs.oracle.com/javase/8/docs/api/java/sql/CallableState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</cp:revision>
  <dcterms:created xsi:type="dcterms:W3CDTF">2018-06-21T11:55:00Z</dcterms:created>
  <dcterms:modified xsi:type="dcterms:W3CDTF">2018-06-21T11:55:00Z</dcterms:modified>
</cp:coreProperties>
</file>