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02C0" w:rsidRPr="002202C0" w:rsidRDefault="002202C0" w:rsidP="002202C0">
      <w:pPr>
        <w:rPr>
          <w:b/>
          <w:bCs/>
          <w:sz w:val="28"/>
          <w:szCs w:val="28"/>
        </w:rPr>
      </w:pPr>
      <w:r w:rsidRPr="002202C0">
        <w:rPr>
          <w:b/>
          <w:bCs/>
          <w:sz w:val="28"/>
          <w:szCs w:val="28"/>
        </w:rPr>
        <w:t>Project Documentation: Code Renewal Services</w:t>
      </w:r>
    </w:p>
    <w:p w:rsidR="002202C0" w:rsidRPr="002202C0" w:rsidRDefault="002202C0" w:rsidP="002202C0">
      <w:pPr>
        <w:rPr>
          <w:b/>
          <w:bCs/>
          <w:sz w:val="28"/>
          <w:szCs w:val="28"/>
        </w:rPr>
      </w:pPr>
      <w:r>
        <w:t xml:space="preserve"> </w:t>
      </w:r>
      <w:r w:rsidRPr="002202C0">
        <w:rPr>
          <w:b/>
          <w:bCs/>
          <w:sz w:val="28"/>
          <w:szCs w:val="28"/>
        </w:rPr>
        <w:t>1. Introduction</w:t>
      </w:r>
    </w:p>
    <w:p w:rsidR="002202C0" w:rsidRDefault="002202C0" w:rsidP="002202C0">
      <w:r w:rsidRPr="0077323C">
        <w:rPr>
          <w:sz w:val="24"/>
          <w:szCs w:val="24"/>
        </w:rPr>
        <w:t xml:space="preserve">  Code Renewal Services is a versatile Spring Boot project designed to handle periodic updates of various coding systems, including ICD, CPT, Medicines, Pharmacies, Allergies, and others. The project provides two modes of operation: API-based initiation and standalone automated processing. It aims to streamline the process of reading and processing updated code files, synchronizing the changes with existing coding tables, and ensuring data integrity through verification and analysis</w:t>
      </w:r>
      <w:r>
        <w:t>.</w:t>
      </w:r>
    </w:p>
    <w:p w:rsidR="002202C0" w:rsidRPr="002202C0" w:rsidRDefault="002202C0" w:rsidP="002202C0">
      <w:pPr>
        <w:rPr>
          <w:b/>
          <w:bCs/>
          <w:sz w:val="28"/>
          <w:szCs w:val="28"/>
        </w:rPr>
      </w:pPr>
      <w:r w:rsidRPr="002202C0">
        <w:rPr>
          <w:b/>
          <w:bCs/>
          <w:sz w:val="28"/>
          <w:szCs w:val="28"/>
        </w:rPr>
        <w:t xml:space="preserve"> 2. Workflow Overview</w:t>
      </w:r>
    </w:p>
    <w:p w:rsidR="002202C0" w:rsidRPr="0077323C" w:rsidRDefault="002202C0" w:rsidP="002202C0">
      <w:pPr>
        <w:rPr>
          <w:sz w:val="24"/>
          <w:szCs w:val="24"/>
        </w:rPr>
      </w:pPr>
      <w:r>
        <w:t xml:space="preserve">  </w:t>
      </w:r>
      <w:r w:rsidRPr="0077323C">
        <w:rPr>
          <w:sz w:val="24"/>
          <w:szCs w:val="24"/>
        </w:rPr>
        <w:t>The following steps outline the workflow of the code renewal process:</w:t>
      </w:r>
    </w:p>
    <w:p w:rsidR="002202C0" w:rsidRPr="0077323C" w:rsidRDefault="002202C0" w:rsidP="002202C0">
      <w:pPr>
        <w:rPr>
          <w:b/>
          <w:bCs/>
          <w:sz w:val="24"/>
          <w:szCs w:val="24"/>
        </w:rPr>
      </w:pPr>
      <w:r w:rsidRPr="0077323C">
        <w:rPr>
          <w:b/>
          <w:bCs/>
          <w:sz w:val="24"/>
          <w:szCs w:val="24"/>
        </w:rPr>
        <w:t xml:space="preserve">  Step 1: File Uploading</w:t>
      </w:r>
    </w:p>
    <w:p w:rsidR="002202C0" w:rsidRPr="0077323C" w:rsidRDefault="002202C0" w:rsidP="002202C0">
      <w:pPr>
        <w:rPr>
          <w:sz w:val="24"/>
          <w:szCs w:val="24"/>
        </w:rPr>
      </w:pPr>
      <w:r w:rsidRPr="0077323C">
        <w:rPr>
          <w:sz w:val="24"/>
          <w:szCs w:val="24"/>
        </w:rPr>
        <w:t xml:space="preserve">  - This method </w:t>
      </w:r>
      <w:proofErr w:type="gramStart"/>
      <w:r w:rsidRPr="0077323C">
        <w:rPr>
          <w:sz w:val="24"/>
          <w:szCs w:val="24"/>
        </w:rPr>
        <w:t>retrieves(</w:t>
      </w:r>
      <w:proofErr w:type="gramEnd"/>
      <w:r w:rsidRPr="0077323C">
        <w:rPr>
          <w:sz w:val="24"/>
          <w:szCs w:val="24"/>
        </w:rPr>
        <w:t>csv file) the updated coding system file from the S3 bucket.</w:t>
      </w:r>
    </w:p>
    <w:p w:rsidR="002202C0" w:rsidRPr="0077323C" w:rsidRDefault="002202C0" w:rsidP="002202C0">
      <w:pPr>
        <w:rPr>
          <w:sz w:val="24"/>
          <w:szCs w:val="24"/>
        </w:rPr>
      </w:pPr>
      <w:r w:rsidRPr="0077323C">
        <w:rPr>
          <w:sz w:val="24"/>
          <w:szCs w:val="24"/>
        </w:rPr>
        <w:t xml:space="preserve">  - It reads the file's content and prepares it for further processing.</w:t>
      </w:r>
    </w:p>
    <w:p w:rsidR="002202C0" w:rsidRPr="0077323C" w:rsidRDefault="002202C0" w:rsidP="002202C0">
      <w:pPr>
        <w:rPr>
          <w:b/>
          <w:bCs/>
          <w:sz w:val="24"/>
          <w:szCs w:val="24"/>
        </w:rPr>
      </w:pPr>
      <w:r w:rsidRPr="0077323C">
        <w:rPr>
          <w:sz w:val="24"/>
          <w:szCs w:val="24"/>
        </w:rPr>
        <w:t xml:space="preserve">  </w:t>
      </w:r>
      <w:r w:rsidRPr="0077323C">
        <w:rPr>
          <w:b/>
          <w:bCs/>
          <w:sz w:val="24"/>
          <w:szCs w:val="24"/>
        </w:rPr>
        <w:t>Step 2: File Processing</w:t>
      </w:r>
    </w:p>
    <w:p w:rsidR="002202C0" w:rsidRPr="0077323C" w:rsidRDefault="002202C0" w:rsidP="002202C0">
      <w:pPr>
        <w:rPr>
          <w:sz w:val="24"/>
          <w:szCs w:val="24"/>
        </w:rPr>
      </w:pPr>
      <w:r w:rsidRPr="0077323C">
        <w:rPr>
          <w:sz w:val="24"/>
          <w:szCs w:val="24"/>
        </w:rPr>
        <w:t xml:space="preserve">  - The File Processing method takes the content of the file obtained in Step 1 and inserts it into a temporary table.</w:t>
      </w:r>
    </w:p>
    <w:p w:rsidR="002202C0" w:rsidRPr="0077323C" w:rsidRDefault="002202C0" w:rsidP="002202C0">
      <w:pPr>
        <w:rPr>
          <w:sz w:val="24"/>
          <w:szCs w:val="24"/>
        </w:rPr>
      </w:pPr>
      <w:r w:rsidRPr="0077323C">
        <w:rPr>
          <w:sz w:val="24"/>
          <w:szCs w:val="24"/>
        </w:rPr>
        <w:t xml:space="preserve">  - The temporary table holds the updated codes until they are synchronized with the existing coding table.</w:t>
      </w:r>
    </w:p>
    <w:p w:rsidR="002202C0" w:rsidRPr="0077323C" w:rsidRDefault="002202C0" w:rsidP="002202C0">
      <w:pPr>
        <w:rPr>
          <w:b/>
          <w:bCs/>
          <w:sz w:val="24"/>
          <w:szCs w:val="24"/>
        </w:rPr>
      </w:pPr>
      <w:r w:rsidRPr="0077323C">
        <w:rPr>
          <w:b/>
          <w:bCs/>
          <w:sz w:val="24"/>
          <w:szCs w:val="24"/>
        </w:rPr>
        <w:t xml:space="preserve">  Step 3: Analysis</w:t>
      </w:r>
    </w:p>
    <w:p w:rsidR="002202C0" w:rsidRPr="0077323C" w:rsidRDefault="002202C0" w:rsidP="002202C0">
      <w:pPr>
        <w:rPr>
          <w:sz w:val="24"/>
          <w:szCs w:val="24"/>
        </w:rPr>
      </w:pPr>
      <w:r w:rsidRPr="0077323C">
        <w:rPr>
          <w:sz w:val="24"/>
          <w:szCs w:val="24"/>
        </w:rPr>
        <w:t xml:space="preserve">  - The Analysis method examines the additions, deletions, and updates present in the new file.</w:t>
      </w:r>
    </w:p>
    <w:p w:rsidR="002202C0" w:rsidRPr="0077323C" w:rsidRDefault="002202C0" w:rsidP="002202C0">
      <w:pPr>
        <w:rPr>
          <w:sz w:val="24"/>
          <w:szCs w:val="24"/>
        </w:rPr>
      </w:pPr>
      <w:r w:rsidRPr="0077323C">
        <w:rPr>
          <w:sz w:val="24"/>
          <w:szCs w:val="24"/>
        </w:rPr>
        <w:t xml:space="preserve">  - It calculates statistics such as the total number of additions, deletions, and updates for reporting purposes.</w:t>
      </w:r>
    </w:p>
    <w:p w:rsidR="002202C0" w:rsidRPr="0077323C" w:rsidRDefault="002202C0" w:rsidP="002202C0">
      <w:pPr>
        <w:rPr>
          <w:b/>
          <w:bCs/>
          <w:sz w:val="24"/>
          <w:szCs w:val="24"/>
        </w:rPr>
      </w:pPr>
      <w:r w:rsidRPr="0077323C">
        <w:rPr>
          <w:b/>
          <w:bCs/>
          <w:sz w:val="24"/>
          <w:szCs w:val="24"/>
        </w:rPr>
        <w:t xml:space="preserve">  Step 4: Synching</w:t>
      </w:r>
    </w:p>
    <w:p w:rsidR="002202C0" w:rsidRPr="0077323C" w:rsidRDefault="002202C0" w:rsidP="002202C0">
      <w:pPr>
        <w:rPr>
          <w:sz w:val="24"/>
          <w:szCs w:val="24"/>
        </w:rPr>
      </w:pPr>
      <w:r w:rsidRPr="0077323C">
        <w:rPr>
          <w:sz w:val="24"/>
          <w:szCs w:val="24"/>
        </w:rPr>
        <w:t xml:space="preserve">  - The Synching process updates the existing coding table with the changes found in the temporary table.</w:t>
      </w:r>
    </w:p>
    <w:p w:rsidR="002202C0" w:rsidRPr="0077323C" w:rsidRDefault="002202C0" w:rsidP="002202C0">
      <w:pPr>
        <w:rPr>
          <w:sz w:val="24"/>
          <w:szCs w:val="24"/>
        </w:rPr>
      </w:pPr>
      <w:r w:rsidRPr="0077323C">
        <w:rPr>
          <w:sz w:val="24"/>
          <w:szCs w:val="24"/>
        </w:rPr>
        <w:t xml:space="preserve">  - It ensures that the coding table reflects the latest code updates.</w:t>
      </w:r>
    </w:p>
    <w:p w:rsidR="002202C0" w:rsidRPr="0077323C" w:rsidRDefault="002202C0" w:rsidP="002202C0">
      <w:pPr>
        <w:rPr>
          <w:b/>
          <w:bCs/>
          <w:sz w:val="24"/>
          <w:szCs w:val="24"/>
        </w:rPr>
      </w:pPr>
      <w:r w:rsidRPr="0077323C">
        <w:rPr>
          <w:sz w:val="24"/>
          <w:szCs w:val="24"/>
        </w:rPr>
        <w:t xml:space="preserve">  </w:t>
      </w:r>
      <w:r w:rsidRPr="0077323C">
        <w:rPr>
          <w:b/>
          <w:bCs/>
          <w:sz w:val="24"/>
          <w:szCs w:val="24"/>
        </w:rPr>
        <w:t>Step 5: Verification</w:t>
      </w:r>
    </w:p>
    <w:p w:rsidR="002202C0" w:rsidRPr="0077323C" w:rsidRDefault="002202C0" w:rsidP="002202C0">
      <w:pPr>
        <w:rPr>
          <w:sz w:val="24"/>
          <w:szCs w:val="24"/>
        </w:rPr>
      </w:pPr>
      <w:r w:rsidRPr="0077323C">
        <w:rPr>
          <w:sz w:val="24"/>
          <w:szCs w:val="24"/>
        </w:rPr>
        <w:t xml:space="preserve">  - Verification cross-checks the newly updated codes in the coding table against the content of the file once again.</w:t>
      </w:r>
    </w:p>
    <w:p w:rsidR="002202C0" w:rsidRPr="0077323C" w:rsidRDefault="002202C0" w:rsidP="002202C0">
      <w:pPr>
        <w:rPr>
          <w:sz w:val="24"/>
          <w:szCs w:val="24"/>
        </w:rPr>
      </w:pPr>
      <w:r w:rsidRPr="0077323C">
        <w:rPr>
          <w:sz w:val="24"/>
          <w:szCs w:val="24"/>
        </w:rPr>
        <w:t xml:space="preserve">  - It ensures the accuracy and consistency of the updated codes.</w:t>
      </w:r>
    </w:p>
    <w:p w:rsidR="002202C0" w:rsidRPr="0077323C" w:rsidRDefault="002202C0" w:rsidP="002202C0">
      <w:pPr>
        <w:rPr>
          <w:b/>
          <w:bCs/>
          <w:sz w:val="24"/>
          <w:szCs w:val="24"/>
        </w:rPr>
      </w:pPr>
      <w:r w:rsidRPr="0077323C">
        <w:rPr>
          <w:sz w:val="24"/>
          <w:szCs w:val="24"/>
        </w:rPr>
        <w:t xml:space="preserve">  </w:t>
      </w:r>
      <w:r w:rsidRPr="0077323C">
        <w:rPr>
          <w:b/>
          <w:bCs/>
          <w:sz w:val="24"/>
          <w:szCs w:val="24"/>
        </w:rPr>
        <w:t>Step 6: Complete</w:t>
      </w:r>
    </w:p>
    <w:p w:rsidR="002202C0" w:rsidRPr="0077323C" w:rsidRDefault="002202C0" w:rsidP="002202C0">
      <w:pPr>
        <w:rPr>
          <w:sz w:val="24"/>
          <w:szCs w:val="24"/>
        </w:rPr>
      </w:pPr>
      <w:r w:rsidRPr="0077323C">
        <w:rPr>
          <w:sz w:val="24"/>
          <w:szCs w:val="24"/>
        </w:rPr>
        <w:t xml:space="preserve">  - The Complete method provides an overview of the entire code renewal process.</w:t>
      </w:r>
    </w:p>
    <w:p w:rsidR="002202C0" w:rsidRPr="0077323C" w:rsidRDefault="002202C0" w:rsidP="002202C0">
      <w:pPr>
        <w:rPr>
          <w:sz w:val="24"/>
          <w:szCs w:val="24"/>
        </w:rPr>
      </w:pPr>
      <w:r w:rsidRPr="0077323C">
        <w:rPr>
          <w:sz w:val="24"/>
          <w:szCs w:val="24"/>
        </w:rPr>
        <w:lastRenderedPageBreak/>
        <w:t xml:space="preserve">  - It includes a summary of the changes made, statistics, and any relevant information about the success or failure of the process.</w:t>
      </w:r>
    </w:p>
    <w:p w:rsidR="002202C0" w:rsidRPr="0077323C" w:rsidRDefault="002202C0" w:rsidP="002202C0">
      <w:pPr>
        <w:rPr>
          <w:sz w:val="24"/>
          <w:szCs w:val="24"/>
        </w:rPr>
      </w:pPr>
    </w:p>
    <w:p w:rsidR="002202C0" w:rsidRPr="002202C0" w:rsidRDefault="002202C0" w:rsidP="002202C0">
      <w:pPr>
        <w:rPr>
          <w:b/>
          <w:bCs/>
          <w:sz w:val="28"/>
          <w:szCs w:val="28"/>
        </w:rPr>
      </w:pPr>
      <w:r w:rsidRPr="002202C0">
        <w:rPr>
          <w:b/>
          <w:bCs/>
          <w:sz w:val="28"/>
          <w:szCs w:val="28"/>
        </w:rPr>
        <w:t xml:space="preserve"> 3. Project Modes</w:t>
      </w:r>
    </w:p>
    <w:p w:rsidR="002202C0" w:rsidRPr="0096583B" w:rsidRDefault="002202C0" w:rsidP="002202C0">
      <w:pPr>
        <w:rPr>
          <w:sz w:val="24"/>
          <w:szCs w:val="24"/>
        </w:rPr>
      </w:pPr>
      <w:r>
        <w:t xml:space="preserve">  </w:t>
      </w:r>
      <w:r w:rsidRPr="0096583B">
        <w:rPr>
          <w:sz w:val="24"/>
          <w:szCs w:val="24"/>
        </w:rPr>
        <w:t>Code Renewal Services offers two modes of operation:</w:t>
      </w:r>
    </w:p>
    <w:p w:rsidR="002202C0" w:rsidRPr="0096583B" w:rsidRDefault="002202C0" w:rsidP="002202C0">
      <w:pPr>
        <w:rPr>
          <w:b/>
          <w:bCs/>
          <w:sz w:val="24"/>
          <w:szCs w:val="24"/>
        </w:rPr>
      </w:pPr>
      <w:r w:rsidRPr="0096583B">
        <w:rPr>
          <w:sz w:val="24"/>
          <w:szCs w:val="24"/>
        </w:rPr>
        <w:t xml:space="preserve">  </w:t>
      </w:r>
      <w:r w:rsidRPr="0096583B">
        <w:rPr>
          <w:b/>
          <w:bCs/>
          <w:sz w:val="24"/>
          <w:szCs w:val="24"/>
        </w:rPr>
        <w:t>- API-based Initiation:</w:t>
      </w:r>
    </w:p>
    <w:p w:rsidR="002202C0" w:rsidRPr="0096583B" w:rsidRDefault="002202C0" w:rsidP="002202C0">
      <w:pPr>
        <w:rPr>
          <w:sz w:val="24"/>
          <w:szCs w:val="24"/>
        </w:rPr>
      </w:pPr>
      <w:r w:rsidRPr="0096583B">
        <w:rPr>
          <w:sz w:val="24"/>
          <w:szCs w:val="24"/>
        </w:rPr>
        <w:t xml:space="preserve">   - In this mode, the project exposes APIs that allow external systems to trigger the code renewal process.</w:t>
      </w:r>
    </w:p>
    <w:p w:rsidR="002202C0" w:rsidRPr="0096583B" w:rsidRDefault="002202C0" w:rsidP="002202C0">
      <w:pPr>
        <w:rPr>
          <w:sz w:val="24"/>
          <w:szCs w:val="24"/>
        </w:rPr>
      </w:pPr>
      <w:r w:rsidRPr="0096583B">
        <w:rPr>
          <w:sz w:val="24"/>
          <w:szCs w:val="24"/>
        </w:rPr>
        <w:t xml:space="preserve">   - External systems can send requests to the specific API endpoints, providing the necessary information to initiate the update for a particular coding system.</w:t>
      </w:r>
    </w:p>
    <w:p w:rsidR="002202C0" w:rsidRPr="0096583B" w:rsidRDefault="002202C0" w:rsidP="002202C0">
      <w:pPr>
        <w:rPr>
          <w:sz w:val="24"/>
          <w:szCs w:val="24"/>
        </w:rPr>
      </w:pPr>
      <w:r w:rsidRPr="0096583B">
        <w:rPr>
          <w:sz w:val="24"/>
          <w:szCs w:val="24"/>
        </w:rPr>
        <w:t xml:space="preserve">   - The API-based initiation allows for flexibility and integration with other systems.</w:t>
      </w:r>
    </w:p>
    <w:p w:rsidR="002202C0" w:rsidRPr="0096583B" w:rsidRDefault="002202C0" w:rsidP="002202C0">
      <w:pPr>
        <w:rPr>
          <w:sz w:val="24"/>
          <w:szCs w:val="24"/>
        </w:rPr>
      </w:pPr>
      <w:r w:rsidRPr="0096583B">
        <w:rPr>
          <w:sz w:val="24"/>
          <w:szCs w:val="24"/>
        </w:rPr>
        <w:t xml:space="preserve">  </w:t>
      </w:r>
      <w:r w:rsidRPr="0096583B">
        <w:rPr>
          <w:b/>
          <w:bCs/>
          <w:sz w:val="24"/>
          <w:szCs w:val="24"/>
        </w:rPr>
        <w:t>- Standalone Automated Processing</w:t>
      </w:r>
      <w:r w:rsidRPr="0096583B">
        <w:rPr>
          <w:sz w:val="24"/>
          <w:szCs w:val="24"/>
        </w:rPr>
        <w:t>:</w:t>
      </w:r>
    </w:p>
    <w:p w:rsidR="002202C0" w:rsidRPr="0096583B" w:rsidRDefault="002202C0" w:rsidP="002202C0">
      <w:pPr>
        <w:rPr>
          <w:sz w:val="24"/>
          <w:szCs w:val="24"/>
        </w:rPr>
      </w:pPr>
      <w:r w:rsidRPr="0096583B">
        <w:rPr>
          <w:sz w:val="24"/>
          <w:szCs w:val="24"/>
        </w:rPr>
        <w:t xml:space="preserve">   - In this mode, the project operates autonomously, periodically checking the designated S3 bucket for new code updates.</w:t>
      </w:r>
    </w:p>
    <w:p w:rsidR="002202C0" w:rsidRPr="0096583B" w:rsidRDefault="002202C0" w:rsidP="002202C0">
      <w:pPr>
        <w:rPr>
          <w:sz w:val="24"/>
          <w:szCs w:val="24"/>
        </w:rPr>
      </w:pPr>
      <w:r w:rsidRPr="0096583B">
        <w:rPr>
          <w:sz w:val="24"/>
          <w:szCs w:val="24"/>
        </w:rPr>
        <w:t xml:space="preserve">   - A predefined schedule triggers the automated process at regular intervals (e.g., daily, weekly, or monthly).</w:t>
      </w:r>
    </w:p>
    <w:p w:rsidR="002202C0" w:rsidRPr="0096583B" w:rsidRDefault="002202C0" w:rsidP="002202C0">
      <w:pPr>
        <w:rPr>
          <w:sz w:val="24"/>
          <w:szCs w:val="24"/>
        </w:rPr>
      </w:pPr>
      <w:r w:rsidRPr="0096583B">
        <w:rPr>
          <w:sz w:val="24"/>
          <w:szCs w:val="24"/>
        </w:rPr>
        <w:t xml:space="preserve">   - When new code updates are detected in the S3 bucket, the project automatically initiates the code renewal workflow without requiring external intervention.</w:t>
      </w:r>
    </w:p>
    <w:p w:rsidR="002202C0" w:rsidRPr="002202C0" w:rsidRDefault="002202C0" w:rsidP="002202C0">
      <w:pPr>
        <w:rPr>
          <w:b/>
          <w:bCs/>
          <w:sz w:val="28"/>
          <w:szCs w:val="28"/>
        </w:rPr>
      </w:pPr>
      <w:r w:rsidRPr="002202C0">
        <w:rPr>
          <w:b/>
          <w:bCs/>
          <w:sz w:val="28"/>
          <w:szCs w:val="28"/>
        </w:rPr>
        <w:t xml:space="preserve"> 4. Abstract Class: </w:t>
      </w:r>
      <w:proofErr w:type="spellStart"/>
      <w:r w:rsidRPr="002202C0">
        <w:rPr>
          <w:b/>
          <w:bCs/>
          <w:sz w:val="28"/>
          <w:szCs w:val="28"/>
        </w:rPr>
        <w:t>CodeRenewalAbstract</w:t>
      </w:r>
      <w:proofErr w:type="spellEnd"/>
    </w:p>
    <w:p w:rsidR="002202C0" w:rsidRPr="0096583B" w:rsidRDefault="002202C0" w:rsidP="002202C0">
      <w:pPr>
        <w:rPr>
          <w:sz w:val="24"/>
          <w:szCs w:val="24"/>
        </w:rPr>
      </w:pPr>
      <w:r w:rsidRPr="0096583B">
        <w:rPr>
          <w:sz w:val="24"/>
          <w:szCs w:val="24"/>
        </w:rPr>
        <w:t xml:space="preserve">  - The </w:t>
      </w:r>
      <w:proofErr w:type="spellStart"/>
      <w:r w:rsidRPr="0096583B">
        <w:rPr>
          <w:sz w:val="24"/>
          <w:szCs w:val="24"/>
        </w:rPr>
        <w:t>CodeRenewalAbstract</w:t>
      </w:r>
      <w:proofErr w:type="spellEnd"/>
      <w:r w:rsidRPr="0096583B">
        <w:rPr>
          <w:sz w:val="24"/>
          <w:szCs w:val="24"/>
        </w:rPr>
        <w:t xml:space="preserve"> class serves as a blueprint for each coding system's implementation.</w:t>
      </w:r>
    </w:p>
    <w:p w:rsidR="002202C0" w:rsidRPr="0096583B" w:rsidRDefault="002202C0" w:rsidP="002202C0">
      <w:pPr>
        <w:rPr>
          <w:sz w:val="24"/>
          <w:szCs w:val="24"/>
        </w:rPr>
      </w:pPr>
      <w:r w:rsidRPr="0096583B">
        <w:rPr>
          <w:sz w:val="24"/>
          <w:szCs w:val="24"/>
        </w:rPr>
        <w:t xml:space="preserve">  - It defines the abstract methods that each coding system must implement to support the code renewal process.</w:t>
      </w:r>
    </w:p>
    <w:p w:rsidR="002202C0" w:rsidRPr="0096583B" w:rsidRDefault="002202C0" w:rsidP="002202C0">
      <w:pPr>
        <w:rPr>
          <w:sz w:val="24"/>
          <w:szCs w:val="24"/>
        </w:rPr>
      </w:pPr>
      <w:r w:rsidRPr="0096583B">
        <w:rPr>
          <w:sz w:val="24"/>
          <w:szCs w:val="24"/>
        </w:rPr>
        <w:t xml:space="preserve">  - The abstract methods include:</w:t>
      </w:r>
    </w:p>
    <w:p w:rsidR="002202C0" w:rsidRPr="0096583B" w:rsidRDefault="002202C0" w:rsidP="002202C0">
      <w:pPr>
        <w:rPr>
          <w:sz w:val="24"/>
          <w:szCs w:val="24"/>
        </w:rPr>
      </w:pPr>
      <w:r w:rsidRPr="0096583B">
        <w:rPr>
          <w:sz w:val="24"/>
          <w:szCs w:val="24"/>
        </w:rPr>
        <w:t xml:space="preserve">   - </w:t>
      </w:r>
      <w:proofErr w:type="spellStart"/>
      <w:proofErr w:type="gramStart"/>
      <w:r w:rsidRPr="0096583B">
        <w:rPr>
          <w:sz w:val="24"/>
          <w:szCs w:val="24"/>
        </w:rPr>
        <w:t>fileUploading</w:t>
      </w:r>
      <w:proofErr w:type="spellEnd"/>
      <w:r w:rsidRPr="0096583B">
        <w:rPr>
          <w:sz w:val="24"/>
          <w:szCs w:val="24"/>
        </w:rPr>
        <w:t>(</w:t>
      </w:r>
      <w:proofErr w:type="gramEnd"/>
      <w:r w:rsidRPr="0096583B">
        <w:rPr>
          <w:sz w:val="24"/>
          <w:szCs w:val="24"/>
        </w:rPr>
        <w:t>)</w:t>
      </w:r>
    </w:p>
    <w:p w:rsidR="002202C0" w:rsidRPr="0096583B" w:rsidRDefault="002202C0" w:rsidP="002202C0">
      <w:pPr>
        <w:rPr>
          <w:sz w:val="24"/>
          <w:szCs w:val="24"/>
        </w:rPr>
      </w:pPr>
      <w:r w:rsidRPr="0096583B">
        <w:rPr>
          <w:sz w:val="24"/>
          <w:szCs w:val="24"/>
        </w:rPr>
        <w:t xml:space="preserve">   - </w:t>
      </w:r>
      <w:proofErr w:type="spellStart"/>
      <w:proofErr w:type="gramStart"/>
      <w:r w:rsidRPr="0096583B">
        <w:rPr>
          <w:sz w:val="24"/>
          <w:szCs w:val="24"/>
        </w:rPr>
        <w:t>fileProcessing</w:t>
      </w:r>
      <w:proofErr w:type="spellEnd"/>
      <w:r w:rsidRPr="0096583B">
        <w:rPr>
          <w:sz w:val="24"/>
          <w:szCs w:val="24"/>
        </w:rPr>
        <w:t>(</w:t>
      </w:r>
      <w:proofErr w:type="gramEnd"/>
      <w:r w:rsidRPr="0096583B">
        <w:rPr>
          <w:sz w:val="24"/>
          <w:szCs w:val="24"/>
        </w:rPr>
        <w:t>)</w:t>
      </w:r>
    </w:p>
    <w:p w:rsidR="002202C0" w:rsidRPr="0096583B" w:rsidRDefault="002202C0" w:rsidP="002202C0">
      <w:pPr>
        <w:rPr>
          <w:sz w:val="24"/>
          <w:szCs w:val="24"/>
        </w:rPr>
      </w:pPr>
      <w:r w:rsidRPr="0096583B">
        <w:rPr>
          <w:sz w:val="24"/>
          <w:szCs w:val="24"/>
        </w:rPr>
        <w:t xml:space="preserve">   - </w:t>
      </w:r>
      <w:proofErr w:type="gramStart"/>
      <w:r w:rsidRPr="0096583B">
        <w:rPr>
          <w:sz w:val="24"/>
          <w:szCs w:val="24"/>
        </w:rPr>
        <w:t>analysis(</w:t>
      </w:r>
      <w:proofErr w:type="gramEnd"/>
      <w:r w:rsidRPr="0096583B">
        <w:rPr>
          <w:sz w:val="24"/>
          <w:szCs w:val="24"/>
        </w:rPr>
        <w:t>)</w:t>
      </w:r>
    </w:p>
    <w:p w:rsidR="002202C0" w:rsidRPr="0096583B" w:rsidRDefault="002202C0" w:rsidP="002202C0">
      <w:pPr>
        <w:rPr>
          <w:sz w:val="24"/>
          <w:szCs w:val="24"/>
        </w:rPr>
      </w:pPr>
      <w:r w:rsidRPr="0096583B">
        <w:rPr>
          <w:sz w:val="24"/>
          <w:szCs w:val="24"/>
        </w:rPr>
        <w:t xml:space="preserve">   - </w:t>
      </w:r>
      <w:proofErr w:type="gramStart"/>
      <w:r w:rsidRPr="0096583B">
        <w:rPr>
          <w:sz w:val="24"/>
          <w:szCs w:val="24"/>
        </w:rPr>
        <w:t>synching(</w:t>
      </w:r>
      <w:proofErr w:type="gramEnd"/>
      <w:r w:rsidRPr="0096583B">
        <w:rPr>
          <w:sz w:val="24"/>
          <w:szCs w:val="24"/>
        </w:rPr>
        <w:t>)</w:t>
      </w:r>
    </w:p>
    <w:p w:rsidR="002202C0" w:rsidRPr="0096583B" w:rsidRDefault="002202C0" w:rsidP="002202C0">
      <w:pPr>
        <w:rPr>
          <w:sz w:val="24"/>
          <w:szCs w:val="24"/>
        </w:rPr>
      </w:pPr>
      <w:r w:rsidRPr="0096583B">
        <w:rPr>
          <w:sz w:val="24"/>
          <w:szCs w:val="24"/>
        </w:rPr>
        <w:t xml:space="preserve">   - </w:t>
      </w:r>
      <w:proofErr w:type="gramStart"/>
      <w:r w:rsidRPr="0096583B">
        <w:rPr>
          <w:sz w:val="24"/>
          <w:szCs w:val="24"/>
        </w:rPr>
        <w:t>verification(</w:t>
      </w:r>
      <w:proofErr w:type="gramEnd"/>
      <w:r w:rsidRPr="0096583B">
        <w:rPr>
          <w:sz w:val="24"/>
          <w:szCs w:val="24"/>
        </w:rPr>
        <w:t>)</w:t>
      </w:r>
    </w:p>
    <w:p w:rsidR="002202C0" w:rsidRDefault="002202C0" w:rsidP="002202C0">
      <w:pPr>
        <w:rPr>
          <w:sz w:val="24"/>
          <w:szCs w:val="24"/>
        </w:rPr>
      </w:pPr>
      <w:r w:rsidRPr="0096583B">
        <w:rPr>
          <w:sz w:val="24"/>
          <w:szCs w:val="24"/>
        </w:rPr>
        <w:t xml:space="preserve">   - </w:t>
      </w:r>
      <w:proofErr w:type="gramStart"/>
      <w:r w:rsidRPr="0096583B">
        <w:rPr>
          <w:sz w:val="24"/>
          <w:szCs w:val="24"/>
        </w:rPr>
        <w:t>complete(</w:t>
      </w:r>
      <w:proofErr w:type="gramEnd"/>
      <w:r w:rsidRPr="0096583B">
        <w:rPr>
          <w:sz w:val="24"/>
          <w:szCs w:val="24"/>
        </w:rPr>
        <w:t>)</w:t>
      </w:r>
    </w:p>
    <w:p w:rsidR="0096583B" w:rsidRDefault="0096583B" w:rsidP="002202C0">
      <w:pPr>
        <w:rPr>
          <w:sz w:val="24"/>
          <w:szCs w:val="24"/>
        </w:rPr>
      </w:pPr>
    </w:p>
    <w:p w:rsidR="0096583B" w:rsidRPr="0096583B" w:rsidRDefault="0096583B" w:rsidP="002202C0">
      <w:pPr>
        <w:rPr>
          <w:sz w:val="24"/>
          <w:szCs w:val="24"/>
        </w:rPr>
      </w:pPr>
    </w:p>
    <w:p w:rsidR="002202C0" w:rsidRPr="002202C0" w:rsidRDefault="002202C0" w:rsidP="002202C0">
      <w:pPr>
        <w:rPr>
          <w:b/>
          <w:bCs/>
          <w:sz w:val="28"/>
          <w:szCs w:val="28"/>
        </w:rPr>
      </w:pPr>
      <w:r w:rsidRPr="002202C0">
        <w:rPr>
          <w:b/>
          <w:bCs/>
          <w:sz w:val="28"/>
          <w:szCs w:val="28"/>
        </w:rPr>
        <w:lastRenderedPageBreak/>
        <w:t xml:space="preserve"> 5. Implementation for Each Coding System</w:t>
      </w:r>
    </w:p>
    <w:p w:rsidR="002202C0" w:rsidRPr="0096583B" w:rsidRDefault="002202C0" w:rsidP="002202C0">
      <w:pPr>
        <w:rPr>
          <w:sz w:val="24"/>
          <w:szCs w:val="24"/>
        </w:rPr>
      </w:pPr>
      <w:r w:rsidRPr="0096583B">
        <w:rPr>
          <w:sz w:val="24"/>
          <w:szCs w:val="24"/>
        </w:rPr>
        <w:t xml:space="preserve">  - For each coding system (</w:t>
      </w:r>
      <w:proofErr w:type="spellStart"/>
      <w:proofErr w:type="gramStart"/>
      <w:r w:rsidRPr="0096583B">
        <w:rPr>
          <w:sz w:val="24"/>
          <w:szCs w:val="24"/>
        </w:rPr>
        <w:t>ICD,CPT</w:t>
      </w:r>
      <w:proofErr w:type="gramEnd"/>
      <w:r w:rsidRPr="0096583B">
        <w:rPr>
          <w:sz w:val="24"/>
          <w:szCs w:val="24"/>
        </w:rPr>
        <w:t>,Medicines,Allergies,Pharmacies</w:t>
      </w:r>
      <w:proofErr w:type="spellEnd"/>
      <w:r w:rsidRPr="0096583B">
        <w:rPr>
          <w:sz w:val="24"/>
          <w:szCs w:val="24"/>
        </w:rPr>
        <w:t xml:space="preserve"> etc.), a separate class should be created that extends the </w:t>
      </w:r>
      <w:proofErr w:type="spellStart"/>
      <w:r w:rsidRPr="0096583B">
        <w:rPr>
          <w:sz w:val="24"/>
          <w:szCs w:val="24"/>
        </w:rPr>
        <w:t>CodeRenewalAbstract</w:t>
      </w:r>
      <w:proofErr w:type="spellEnd"/>
      <w:r w:rsidRPr="0096583B">
        <w:rPr>
          <w:sz w:val="24"/>
          <w:szCs w:val="24"/>
        </w:rPr>
        <w:t xml:space="preserve"> class.</w:t>
      </w:r>
    </w:p>
    <w:p w:rsidR="002202C0" w:rsidRPr="0096583B" w:rsidRDefault="002202C0" w:rsidP="002202C0">
      <w:pPr>
        <w:rPr>
          <w:sz w:val="24"/>
          <w:szCs w:val="24"/>
        </w:rPr>
      </w:pPr>
      <w:r w:rsidRPr="0096583B">
        <w:rPr>
          <w:sz w:val="24"/>
          <w:szCs w:val="24"/>
        </w:rPr>
        <w:t xml:space="preserve">  - Each class should provide the implementation for the abstract methods specific to that coding system.</w:t>
      </w:r>
    </w:p>
    <w:p w:rsidR="002202C0" w:rsidRPr="0096583B" w:rsidRDefault="002202C0" w:rsidP="002202C0">
      <w:pPr>
        <w:rPr>
          <w:sz w:val="24"/>
          <w:szCs w:val="24"/>
        </w:rPr>
      </w:pPr>
      <w:r w:rsidRPr="0096583B">
        <w:rPr>
          <w:sz w:val="24"/>
          <w:szCs w:val="24"/>
        </w:rPr>
        <w:t xml:space="preserve">  - This allows for a modular and extensible design, enabling the addition of new coding systems in the future.</w:t>
      </w:r>
    </w:p>
    <w:p w:rsidR="002202C0" w:rsidRPr="002202C0" w:rsidRDefault="002202C0" w:rsidP="002202C0">
      <w:pPr>
        <w:rPr>
          <w:b/>
          <w:bCs/>
          <w:sz w:val="28"/>
          <w:szCs w:val="28"/>
        </w:rPr>
      </w:pPr>
      <w:r w:rsidRPr="002202C0">
        <w:rPr>
          <w:b/>
          <w:bCs/>
          <w:sz w:val="28"/>
          <w:szCs w:val="28"/>
        </w:rPr>
        <w:t xml:space="preserve"> 6. Conclusion</w:t>
      </w:r>
    </w:p>
    <w:p w:rsidR="002202C0" w:rsidRPr="0096583B" w:rsidRDefault="002202C0" w:rsidP="002202C0">
      <w:pPr>
        <w:rPr>
          <w:sz w:val="24"/>
          <w:szCs w:val="24"/>
        </w:rPr>
      </w:pPr>
      <w:r w:rsidRPr="0096583B">
        <w:rPr>
          <w:sz w:val="24"/>
          <w:szCs w:val="24"/>
        </w:rPr>
        <w:t xml:space="preserve">  The Code Renewal Services project offers flexibility and automation for managing code updates in various coding systems. Whether initiated through APIs or operated as a standalone automated process, the project streamlines</w:t>
      </w:r>
    </w:p>
    <w:p w:rsidR="00363671" w:rsidRPr="0096583B" w:rsidRDefault="00363671">
      <w:pPr>
        <w:rPr>
          <w:sz w:val="24"/>
          <w:szCs w:val="24"/>
        </w:rPr>
      </w:pPr>
    </w:p>
    <w:sectPr w:rsidR="00363671" w:rsidRPr="00965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C0"/>
    <w:rsid w:val="002202C0"/>
    <w:rsid w:val="00363671"/>
    <w:rsid w:val="00407DF1"/>
    <w:rsid w:val="0077323C"/>
    <w:rsid w:val="00965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2830"/>
  <w15:chartTrackingRefBased/>
  <w15:docId w15:val="{FF333F18-F7D0-4710-A621-64D49B40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Kavanant</dc:creator>
  <cp:keywords/>
  <dc:description/>
  <cp:lastModifiedBy>Kavanant</cp:lastModifiedBy>
  <cp:revision>3</cp:revision>
  <dcterms:created xsi:type="dcterms:W3CDTF">2023-05-25T05:29:00Z</dcterms:created>
  <dcterms:modified xsi:type="dcterms:W3CDTF">2023-05-25T05:32:00Z</dcterms:modified>
</cp:coreProperties>
</file>