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7406" w14:textId="7D45F87F" w:rsidR="00963C6B" w:rsidRPr="00497980" w:rsidRDefault="00341F11">
      <w:pPr>
        <w:rPr>
          <w:rFonts w:ascii="Microsoft Sans Serif" w:hAnsi="Microsoft Sans Serif" w:cs="Microsoft Sans Serif"/>
          <w:color w:val="FF0000"/>
          <w:sz w:val="24"/>
          <w:szCs w:val="24"/>
        </w:rPr>
      </w:pPr>
      <w:r w:rsidRPr="00F8356F">
        <w:rPr>
          <w:rFonts w:ascii="Microsoft Sans Serif" w:hAnsi="Microsoft Sans Serif" w:cs="Microsoft Sans Serif"/>
          <w:color w:val="2E74B5" w:themeColor="accent5" w:themeShade="BF"/>
          <w:sz w:val="24"/>
          <w:szCs w:val="24"/>
          <w:u w:val="single"/>
        </w:rPr>
        <w:t>Disclaime</w:t>
      </w:r>
      <w:r w:rsidR="00F8356F">
        <w:rPr>
          <w:rFonts w:ascii="Microsoft Sans Serif" w:hAnsi="Microsoft Sans Serif" w:cs="Microsoft Sans Serif"/>
          <w:color w:val="2E74B5" w:themeColor="accent5" w:themeShade="BF"/>
          <w:sz w:val="24"/>
          <w:szCs w:val="24"/>
          <w:u w:val="single"/>
        </w:rPr>
        <w:t>r</w:t>
      </w:r>
    </w:p>
    <w:p w14:paraId="517C4D04" w14:textId="4A3713B0" w:rsidR="00341F11" w:rsidRPr="0021400E" w:rsidRDefault="00341F11" w:rsidP="00341F11">
      <w:pPr>
        <w:ind w:firstLine="720"/>
        <w:rPr>
          <w:rFonts w:ascii="Microsoft Sans Serif" w:hAnsi="Microsoft Sans Serif" w:cs="Microsoft Sans Serif"/>
          <w:sz w:val="24"/>
          <w:szCs w:val="24"/>
        </w:rPr>
      </w:pPr>
      <w:r w:rsidRPr="0021400E">
        <w:rPr>
          <w:rFonts w:ascii="Microsoft Sans Serif" w:hAnsi="Microsoft Sans Serif" w:cs="Microsoft Sans Serif"/>
          <w:sz w:val="24"/>
          <w:szCs w:val="24"/>
        </w:rPr>
        <w:t xml:space="preserve">I am a rookie developer and have never documented my code ever. So, you know what I mean. This documentation might be one of the stupidest </w:t>
      </w:r>
      <w:r w:rsidR="00497980" w:rsidRPr="0021400E">
        <w:rPr>
          <w:rFonts w:ascii="Microsoft Sans Serif" w:hAnsi="Microsoft Sans Serif" w:cs="Microsoft Sans Serif"/>
          <w:sz w:val="24"/>
          <w:szCs w:val="24"/>
        </w:rPr>
        <w:t>documentations</w:t>
      </w:r>
      <w:r w:rsidRPr="0021400E">
        <w:rPr>
          <w:rFonts w:ascii="Microsoft Sans Serif" w:hAnsi="Microsoft Sans Serif" w:cs="Microsoft Sans Serif"/>
          <w:sz w:val="24"/>
          <w:szCs w:val="24"/>
        </w:rPr>
        <w:t xml:space="preserve"> to come across in your career. Kind apologies for that. </w:t>
      </w:r>
    </w:p>
    <w:p w14:paraId="121FF8CB" w14:textId="0F1294BD" w:rsidR="00FD1A8F" w:rsidRPr="0021400E" w:rsidRDefault="00FD1A8F" w:rsidP="00FD1A8F">
      <w:pPr>
        <w:rPr>
          <w:rFonts w:ascii="Microsoft Sans Serif" w:hAnsi="Microsoft Sans Serif" w:cs="Microsoft Sans Serif"/>
          <w:sz w:val="24"/>
          <w:szCs w:val="24"/>
        </w:rPr>
      </w:pPr>
    </w:p>
    <w:p w14:paraId="3CF2FE3C" w14:textId="41F51159" w:rsidR="00FD1A8F" w:rsidRPr="0021400E" w:rsidRDefault="00FD1A8F" w:rsidP="00FD1A8F">
      <w:pPr>
        <w:rPr>
          <w:rFonts w:ascii="Microsoft Sans Serif" w:hAnsi="Microsoft Sans Serif" w:cs="Microsoft Sans Serif"/>
          <w:sz w:val="24"/>
          <w:szCs w:val="24"/>
        </w:rPr>
      </w:pPr>
      <w:r w:rsidRPr="0021400E">
        <w:rPr>
          <w:rFonts w:ascii="Microsoft Sans Serif" w:hAnsi="Microsoft Sans Serif" w:cs="Microsoft Sans Serif"/>
          <w:sz w:val="24"/>
          <w:szCs w:val="24"/>
        </w:rPr>
        <w:t xml:space="preserve">The attached </w:t>
      </w:r>
      <w:r w:rsidR="0021400E" w:rsidRPr="0021400E">
        <w:rPr>
          <w:rFonts w:ascii="Microsoft Sans Serif" w:hAnsi="Microsoft Sans Serif" w:cs="Microsoft Sans Serif"/>
          <w:sz w:val="24"/>
          <w:szCs w:val="24"/>
        </w:rPr>
        <w:t xml:space="preserve">code is a solution for the </w:t>
      </w:r>
      <w:r w:rsidR="0021400E" w:rsidRPr="00497980">
        <w:rPr>
          <w:rFonts w:ascii="Microsoft Sans Serif" w:hAnsi="Microsoft Sans Serif" w:cs="Microsoft Sans Serif"/>
          <w:b/>
          <w:bCs/>
          <w:color w:val="2E74B5" w:themeColor="accent5" w:themeShade="BF"/>
          <w:sz w:val="24"/>
          <w:szCs w:val="24"/>
        </w:rPr>
        <w:t>Cloud Agonistics problem.</w:t>
      </w:r>
      <w:r w:rsidR="0021400E" w:rsidRPr="00497980">
        <w:rPr>
          <w:rFonts w:ascii="Microsoft Sans Serif" w:hAnsi="Microsoft Sans Serif" w:cs="Microsoft Sans Serif"/>
          <w:color w:val="2E74B5" w:themeColor="accent5" w:themeShade="BF"/>
          <w:sz w:val="24"/>
          <w:szCs w:val="24"/>
        </w:rPr>
        <w:t xml:space="preserve"> </w:t>
      </w:r>
    </w:p>
    <w:p w14:paraId="403734E8" w14:textId="2B7070AB" w:rsidR="0021400E" w:rsidRDefault="0021400E" w:rsidP="00FD1A8F">
      <w:pPr>
        <w:rPr>
          <w:rFonts w:ascii="Microsoft Sans Serif" w:hAnsi="Microsoft Sans Serif" w:cs="Microsoft Sans Serif"/>
          <w:sz w:val="24"/>
          <w:szCs w:val="24"/>
        </w:rPr>
      </w:pPr>
      <w:r w:rsidRPr="0021400E">
        <w:rPr>
          <w:rFonts w:ascii="Microsoft Sans Serif" w:hAnsi="Microsoft Sans Serif" w:cs="Microsoft Sans Serif"/>
          <w:sz w:val="24"/>
          <w:szCs w:val="24"/>
        </w:rPr>
        <w:t>Which has two modules one being the front end and the other</w:t>
      </w:r>
      <w:r w:rsidR="00206695">
        <w:rPr>
          <w:rFonts w:ascii="Microsoft Sans Serif" w:hAnsi="Microsoft Sans Serif" w:cs="Microsoft Sans Serif"/>
          <w:sz w:val="24"/>
          <w:szCs w:val="24"/>
        </w:rPr>
        <w:t xml:space="preserve"> is</w:t>
      </w:r>
      <w:r w:rsidRPr="0021400E">
        <w:rPr>
          <w:rFonts w:ascii="Microsoft Sans Serif" w:hAnsi="Microsoft Sans Serif" w:cs="Microsoft Sans Serif"/>
          <w:sz w:val="24"/>
          <w:szCs w:val="24"/>
        </w:rPr>
        <w:t xml:space="preserve"> exactly what you think.</w:t>
      </w:r>
      <w:r w:rsidR="00206695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14:paraId="7A2EBA27" w14:textId="57E8CD2F" w:rsidR="00206695" w:rsidRDefault="00206695" w:rsidP="00FD1A8F">
      <w:pPr>
        <w:rPr>
          <w:rFonts w:ascii="Microsoft Sans Serif" w:hAnsi="Microsoft Sans Serif" w:cs="Microsoft Sans Serif"/>
          <w:sz w:val="24"/>
          <w:szCs w:val="24"/>
        </w:rPr>
      </w:pPr>
    </w:p>
    <w:p w14:paraId="19146808" w14:textId="6C21B99A" w:rsidR="00206695" w:rsidRPr="00497980" w:rsidRDefault="00206695" w:rsidP="00FD1A8F">
      <w:pPr>
        <w:rPr>
          <w:rFonts w:ascii="Microsoft Sans Serif" w:hAnsi="Microsoft Sans Serif" w:cs="Microsoft Sans Serif"/>
          <w:b/>
          <w:bCs/>
          <w:color w:val="2E74B5" w:themeColor="accent5" w:themeShade="BF"/>
          <w:sz w:val="24"/>
          <w:szCs w:val="24"/>
        </w:rPr>
      </w:pPr>
      <w:r w:rsidRPr="00497980">
        <w:rPr>
          <w:rFonts w:ascii="Microsoft Sans Serif" w:hAnsi="Microsoft Sans Serif" w:cs="Microsoft Sans Serif"/>
          <w:b/>
          <w:bCs/>
          <w:color w:val="2E74B5" w:themeColor="accent5" w:themeShade="BF"/>
          <w:sz w:val="24"/>
          <w:szCs w:val="24"/>
        </w:rPr>
        <w:t>How I perceived the problem before I started to build the solution?</w:t>
      </w:r>
    </w:p>
    <w:p w14:paraId="64DA34D7" w14:textId="45859468" w:rsidR="00206695" w:rsidRDefault="00206695" w:rsidP="00FD1A8F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I perceived it in a way that, there should be a REST API gateway which should be able to integrate with any existing applications providing access to store, retrieve, update and share files across that platform. </w:t>
      </w:r>
    </w:p>
    <w:p w14:paraId="1E4E1489" w14:textId="23E87330" w:rsidR="00206695" w:rsidRDefault="00206695" w:rsidP="00FD1A8F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I believe that this solution is for one organisation alone running the application and not like a SAAS</w:t>
      </w:r>
      <w:r w:rsidR="002719D3">
        <w:rPr>
          <w:rFonts w:ascii="Microsoft Sans Serif" w:hAnsi="Microsoft Sans Serif" w:cs="Microsoft Sans Serif"/>
          <w:sz w:val="24"/>
          <w:szCs w:val="24"/>
        </w:rPr>
        <w:t xml:space="preserve">. </w:t>
      </w:r>
    </w:p>
    <w:p w14:paraId="0D5BE552" w14:textId="74CA2666" w:rsidR="008D5D5D" w:rsidRDefault="008D5D5D" w:rsidP="00FD1A8F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 w:rsidR="00220885">
        <w:rPr>
          <w:rFonts w:ascii="Microsoft Sans Serif" w:hAnsi="Microsoft Sans Serif" w:cs="Microsoft Sans Serif"/>
          <w:sz w:val="24"/>
          <w:szCs w:val="24"/>
        </w:rPr>
        <w:t>Also,</w:t>
      </w:r>
      <w:r>
        <w:rPr>
          <w:rFonts w:ascii="Microsoft Sans Serif" w:hAnsi="Microsoft Sans Serif" w:cs="Microsoft Sans Serif"/>
          <w:sz w:val="24"/>
          <w:szCs w:val="24"/>
        </w:rPr>
        <w:t xml:space="preserve"> most importantly it should support multiple cloud providers with some security features to secure the endpoints.</w:t>
      </w:r>
    </w:p>
    <w:p w14:paraId="7C27B609" w14:textId="14BFB223" w:rsidR="008D5D5D" w:rsidRDefault="008D5D5D" w:rsidP="00FD1A8F">
      <w:pPr>
        <w:rPr>
          <w:rFonts w:ascii="Microsoft Sans Serif" w:hAnsi="Microsoft Sans Serif" w:cs="Microsoft Sans Serif"/>
          <w:sz w:val="24"/>
          <w:szCs w:val="24"/>
        </w:rPr>
      </w:pPr>
    </w:p>
    <w:p w14:paraId="19219287" w14:textId="42A0B3D3" w:rsidR="00220885" w:rsidRPr="00497980" w:rsidRDefault="0008440B" w:rsidP="00FD1A8F">
      <w:pPr>
        <w:rPr>
          <w:rFonts w:ascii="Microsoft Sans Serif" w:hAnsi="Microsoft Sans Serif" w:cs="Microsoft Sans Serif"/>
          <w:b/>
          <w:bCs/>
          <w:color w:val="2E74B5" w:themeColor="accent5" w:themeShade="BF"/>
          <w:sz w:val="24"/>
          <w:szCs w:val="24"/>
        </w:rPr>
      </w:pPr>
      <w:r w:rsidRPr="00497980">
        <w:rPr>
          <w:rFonts w:ascii="Microsoft Sans Serif" w:hAnsi="Microsoft Sans Serif" w:cs="Microsoft Sans Serif"/>
          <w:b/>
          <w:bCs/>
          <w:color w:val="2E74B5" w:themeColor="accent5" w:themeShade="BF"/>
          <w:sz w:val="24"/>
          <w:szCs w:val="24"/>
        </w:rPr>
        <w:t>How the solution is structures?</w:t>
      </w:r>
    </w:p>
    <w:p w14:paraId="2A1F70A8" w14:textId="7EEFEF79" w:rsidR="0008440B" w:rsidRDefault="0008440B" w:rsidP="00FD1A8F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The solution has a react application as a mock UI to test the endpoints and also an express.js server which hosts the REST API’s. </w:t>
      </w:r>
    </w:p>
    <w:p w14:paraId="55C2E8A5" w14:textId="2D8FE5AB" w:rsidR="00D007C3" w:rsidRDefault="00D007C3" w:rsidP="00FD1A8F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The solution is based on the scenario that an organisation with group of people is require a solution to access files across multiple cloud providers seamlessly on one platform and should also be able to do the primary functions related to the functions.</w:t>
      </w:r>
    </w:p>
    <w:p w14:paraId="046AAD36" w14:textId="12C15B53" w:rsidR="00D007C3" w:rsidRDefault="00D007C3" w:rsidP="00FD1A8F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The </w:t>
      </w:r>
      <w:r w:rsidR="002B5C20">
        <w:rPr>
          <w:rFonts w:ascii="Microsoft Sans Serif" w:hAnsi="Microsoft Sans Serif" w:cs="Microsoft Sans Serif"/>
          <w:sz w:val="24"/>
          <w:szCs w:val="24"/>
        </w:rPr>
        <w:t>people who have access to the platform (</w:t>
      </w:r>
      <w:r w:rsidR="00C65F28">
        <w:rPr>
          <w:rFonts w:ascii="Microsoft Sans Serif" w:hAnsi="Microsoft Sans Serif" w:cs="Microsoft Sans Serif"/>
          <w:sz w:val="24"/>
          <w:szCs w:val="24"/>
        </w:rPr>
        <w:t>i.e.,</w:t>
      </w:r>
      <w:r w:rsidR="002B5C20">
        <w:rPr>
          <w:rFonts w:ascii="Microsoft Sans Serif" w:hAnsi="Microsoft Sans Serif" w:cs="Microsoft Sans Serif"/>
          <w:sz w:val="24"/>
          <w:szCs w:val="24"/>
        </w:rPr>
        <w:t xml:space="preserve"> people who have account in the system can store, retrieve, delete or share files among themselves).</w:t>
      </w:r>
    </w:p>
    <w:p w14:paraId="1ED938C6" w14:textId="5345673C" w:rsidR="00FC4DEC" w:rsidRDefault="00FC4DEC" w:rsidP="00FD1A8F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 w:rsidR="002A68CC">
        <w:rPr>
          <w:rFonts w:ascii="Microsoft Sans Serif" w:hAnsi="Microsoft Sans Serif" w:cs="Microsoft Sans Serif"/>
          <w:sz w:val="24"/>
          <w:szCs w:val="24"/>
        </w:rPr>
        <w:t>The detailed explanation is available separately on the documentation folder.</w:t>
      </w:r>
    </w:p>
    <w:p w14:paraId="289657EB" w14:textId="08A20A1B" w:rsidR="00E64C06" w:rsidRDefault="00E64C06" w:rsidP="00FD1A8F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Some basic amounts of the computations are carried out within the frontend itself</w:t>
      </w:r>
      <w:r w:rsidR="008B11F7">
        <w:rPr>
          <w:rFonts w:ascii="Microsoft Sans Serif" w:hAnsi="Microsoft Sans Serif" w:cs="Microsoft Sans Serif"/>
          <w:sz w:val="24"/>
          <w:szCs w:val="24"/>
        </w:rPr>
        <w:t xml:space="preserve"> like the delete function will only be available on the file owner’s dashboard, so, extensive validation of the person who is trying to delete the file can be removed. Also</w:t>
      </w:r>
      <w:r w:rsidR="00792CE4">
        <w:rPr>
          <w:rFonts w:ascii="Microsoft Sans Serif" w:hAnsi="Microsoft Sans Serif" w:cs="Microsoft Sans Serif"/>
          <w:sz w:val="24"/>
          <w:szCs w:val="24"/>
        </w:rPr>
        <w:t>,</w:t>
      </w:r>
      <w:r w:rsidR="008B11F7">
        <w:rPr>
          <w:rFonts w:ascii="Microsoft Sans Serif" w:hAnsi="Microsoft Sans Serif" w:cs="Microsoft Sans Serif"/>
          <w:sz w:val="24"/>
          <w:szCs w:val="24"/>
        </w:rPr>
        <w:t xml:space="preserve"> the </w:t>
      </w:r>
      <w:r w:rsidR="00115557">
        <w:rPr>
          <w:rFonts w:ascii="Microsoft Sans Serif" w:hAnsi="Microsoft Sans Serif" w:cs="Microsoft Sans Serif"/>
          <w:sz w:val="24"/>
          <w:szCs w:val="24"/>
        </w:rPr>
        <w:t>autogenerated ID</w:t>
      </w:r>
      <w:r w:rsidR="008B11F7">
        <w:rPr>
          <w:rFonts w:ascii="Microsoft Sans Serif" w:hAnsi="Microsoft Sans Serif" w:cs="Microsoft Sans Serif"/>
          <w:sz w:val="24"/>
          <w:szCs w:val="24"/>
        </w:rPr>
        <w:t xml:space="preserve"> required for the deletion </w:t>
      </w:r>
      <w:r w:rsidR="00115557">
        <w:rPr>
          <w:rFonts w:ascii="Microsoft Sans Serif" w:hAnsi="Microsoft Sans Serif" w:cs="Microsoft Sans Serif"/>
          <w:sz w:val="24"/>
          <w:szCs w:val="24"/>
        </w:rPr>
        <w:t xml:space="preserve">of the file are not even available to the </w:t>
      </w:r>
      <w:r w:rsidR="005F5F9B">
        <w:rPr>
          <w:rFonts w:ascii="Microsoft Sans Serif" w:hAnsi="Microsoft Sans Serif" w:cs="Microsoft Sans Serif"/>
          <w:sz w:val="24"/>
          <w:szCs w:val="24"/>
        </w:rPr>
        <w:t xml:space="preserve">owner, its all attached in the background with the delete request and sent to the </w:t>
      </w:r>
      <w:r w:rsidR="00FE2C0C">
        <w:rPr>
          <w:rFonts w:ascii="Microsoft Sans Serif" w:hAnsi="Microsoft Sans Serif" w:cs="Microsoft Sans Serif"/>
          <w:sz w:val="24"/>
          <w:szCs w:val="24"/>
        </w:rPr>
        <w:t>API</w:t>
      </w:r>
      <w:r w:rsidR="00792CE4">
        <w:rPr>
          <w:rFonts w:ascii="Microsoft Sans Serif" w:hAnsi="Microsoft Sans Serif" w:cs="Microsoft Sans Serif"/>
          <w:sz w:val="24"/>
          <w:szCs w:val="24"/>
        </w:rPr>
        <w:t xml:space="preserve">. </w:t>
      </w:r>
    </w:p>
    <w:p w14:paraId="6A98DE1A" w14:textId="77777777" w:rsidR="00E64C06" w:rsidRDefault="00E64C06" w:rsidP="00FD1A8F">
      <w:pPr>
        <w:rPr>
          <w:rFonts w:ascii="Microsoft Sans Serif" w:hAnsi="Microsoft Sans Serif" w:cs="Microsoft Sans Serif"/>
          <w:sz w:val="24"/>
          <w:szCs w:val="24"/>
        </w:rPr>
      </w:pPr>
    </w:p>
    <w:p w14:paraId="2B58B24B" w14:textId="77777777" w:rsidR="0053237D" w:rsidRDefault="0053237D" w:rsidP="00FD1A8F">
      <w:pPr>
        <w:rPr>
          <w:rFonts w:ascii="Microsoft Sans Serif" w:hAnsi="Microsoft Sans Serif" w:cs="Microsoft Sans Serif"/>
          <w:sz w:val="24"/>
          <w:szCs w:val="24"/>
        </w:rPr>
      </w:pPr>
    </w:p>
    <w:p w14:paraId="624FE6CE" w14:textId="77777777" w:rsidR="002A68CC" w:rsidRPr="0021400E" w:rsidRDefault="002A68CC" w:rsidP="00FD1A8F">
      <w:pPr>
        <w:rPr>
          <w:rFonts w:ascii="Microsoft Sans Serif" w:hAnsi="Microsoft Sans Serif" w:cs="Microsoft Sans Serif"/>
          <w:sz w:val="24"/>
          <w:szCs w:val="24"/>
        </w:rPr>
      </w:pPr>
    </w:p>
    <w:sectPr w:rsidR="002A68CC" w:rsidRPr="0021400E" w:rsidSect="00341F11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60"/>
    <w:rsid w:val="0008440B"/>
    <w:rsid w:val="00115557"/>
    <w:rsid w:val="00206695"/>
    <w:rsid w:val="0021400E"/>
    <w:rsid w:val="00220885"/>
    <w:rsid w:val="002719D3"/>
    <w:rsid w:val="002A68CC"/>
    <w:rsid w:val="002B5C20"/>
    <w:rsid w:val="00341F11"/>
    <w:rsid w:val="00497980"/>
    <w:rsid w:val="0053237D"/>
    <w:rsid w:val="005F5F9B"/>
    <w:rsid w:val="00663A60"/>
    <w:rsid w:val="00792CE4"/>
    <w:rsid w:val="008B11F7"/>
    <w:rsid w:val="008D5D5D"/>
    <w:rsid w:val="00963C6B"/>
    <w:rsid w:val="00C65F28"/>
    <w:rsid w:val="00D007C3"/>
    <w:rsid w:val="00DA25B6"/>
    <w:rsid w:val="00E64C06"/>
    <w:rsid w:val="00F8356F"/>
    <w:rsid w:val="00FC4DEC"/>
    <w:rsid w:val="00FD1A8F"/>
    <w:rsid w:val="00FE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664D"/>
  <w15:chartTrackingRefBased/>
  <w15:docId w15:val="{8B2404D1-23CF-4E66-A0E1-DC793DA3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Shankar</dc:creator>
  <cp:keywords/>
  <dc:description/>
  <cp:lastModifiedBy>Shivaraj Shankar</cp:lastModifiedBy>
  <cp:revision>17</cp:revision>
  <dcterms:created xsi:type="dcterms:W3CDTF">2022-07-02T07:02:00Z</dcterms:created>
  <dcterms:modified xsi:type="dcterms:W3CDTF">2022-07-04T12:16:00Z</dcterms:modified>
</cp:coreProperties>
</file>