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B18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E97A91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B3F6BB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B133AF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BC920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E038A4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8DC0BF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CC33A6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8A53693" w14:textId="026DCDD3" w:rsidR="00C92A2C" w:rsidRPr="00194C4D" w:rsidRDefault="00C92A2C" w:rsidP="00194C4D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194C4D">
        <w:rPr>
          <w:szCs w:val="21"/>
        </w:rPr>
        <w:t xml:space="preserve"> the probability that service manager cannot meet his commitment is B</w:t>
      </w:r>
      <w:r w:rsidR="00121709" w:rsidRPr="00194C4D">
        <w:rPr>
          <w:szCs w:val="21"/>
        </w:rPr>
        <w:t xml:space="preserve"> =&gt; </w:t>
      </w:r>
      <w:r w:rsidRPr="00194C4D">
        <w:rPr>
          <w:szCs w:val="21"/>
        </w:rPr>
        <w:t>0.26 76 or 26 %</w:t>
      </w:r>
    </w:p>
    <w:p w14:paraId="152B6A4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D98636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A2A692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8116F09" w14:textId="059ECECF" w:rsidR="00C92A2C" w:rsidRPr="00194C4D" w:rsidRDefault="00C92A2C" w:rsidP="00194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194C4D">
        <w:rPr>
          <w:szCs w:val="21"/>
        </w:rPr>
        <w:t xml:space="preserve">its False because the when we calculate the z scores we get the value 1 </w:t>
      </w:r>
      <w:proofErr w:type="spellStart"/>
      <w:r w:rsidRPr="00194C4D">
        <w:rPr>
          <w:szCs w:val="21"/>
        </w:rPr>
        <w:t>ie</w:t>
      </w:r>
      <w:proofErr w:type="spellEnd"/>
      <w:r w:rsidRPr="00194C4D">
        <w:rPr>
          <w:szCs w:val="21"/>
        </w:rPr>
        <w:t xml:space="preserve"> percentage will be 0.8413, and later to calculate probability we subtract from 100 </w:t>
      </w:r>
      <w:proofErr w:type="spellStart"/>
      <w:r w:rsidRPr="00194C4D">
        <w:rPr>
          <w:szCs w:val="21"/>
        </w:rPr>
        <w:t>ie</w:t>
      </w:r>
      <w:proofErr w:type="spellEnd"/>
      <w:r w:rsidRPr="00194C4D">
        <w:rPr>
          <w:szCs w:val="21"/>
        </w:rPr>
        <w:t xml:space="preserve"> 15.87% and we also find the z score for employees lesser or equal to 38, which indicates the percentage higher </w:t>
      </w:r>
      <w:proofErr w:type="spellStart"/>
      <w:r w:rsidRPr="00194C4D">
        <w:rPr>
          <w:szCs w:val="21"/>
        </w:rPr>
        <w:t>ie</w:t>
      </w:r>
      <w:proofErr w:type="spellEnd"/>
      <w:r w:rsidRPr="00194C4D">
        <w:rPr>
          <w:szCs w:val="21"/>
        </w:rPr>
        <w:t xml:space="preserve"> 34.12 %.</w:t>
      </w:r>
    </w:p>
    <w:p w14:paraId="7FDD92F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25D1B99" w14:textId="5CC769C1" w:rsidR="00C92A2C" w:rsidRPr="00C92A2C" w:rsidRDefault="00C92A2C" w:rsidP="00194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proofErr w:type="spellStart"/>
      <w:r w:rsidRPr="00C92A2C">
        <w:rPr>
          <w:szCs w:val="21"/>
        </w:rPr>
        <w:t>its</w:t>
      </w:r>
      <w:proofErr w:type="spellEnd"/>
      <w:r w:rsidRPr="00C92A2C">
        <w:rPr>
          <w:szCs w:val="21"/>
        </w:rPr>
        <w:t xml:space="preserve"> true since we calculate the z score for 30 and using the z table we get the percentage for the Z score and we get the value 36 out of 400 employees when solving the percentage.</w:t>
      </w:r>
    </w:p>
    <w:p w14:paraId="78F8AA33" w14:textId="77777777" w:rsidR="00C92A2C" w:rsidRPr="00EE10F3" w:rsidRDefault="00C92A2C" w:rsidP="00C92A2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6A65CD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4476C0" w14:textId="77C4C9C1" w:rsidR="00C92A2C" w:rsidRDefault="00155575" w:rsidP="00121709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4D565526" w14:textId="0289BE1D" w:rsidR="00121709" w:rsidRPr="00194C4D" w:rsidRDefault="00121709" w:rsidP="00194C4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4C4D">
        <w:rPr>
          <w:rFonts w:cstheme="minorHAnsi"/>
          <w:color w:val="000000"/>
          <w:sz w:val="24"/>
          <w:szCs w:val="24"/>
          <w:shd w:val="clear" w:color="auto" w:fill="FFFFFF"/>
        </w:rPr>
        <w:t>The mean of </w:t>
      </w:r>
      <w:r w:rsidRPr="00194C4D">
        <w:rPr>
          <w:rFonts w:cstheme="minorHAnsi"/>
          <w:sz w:val="24"/>
          <w:szCs w:val="24"/>
        </w:rPr>
        <w:t xml:space="preserve">2 </w:t>
      </w:r>
      <w:r w:rsidRPr="00194C4D">
        <w:rPr>
          <w:rFonts w:cstheme="minorHAnsi"/>
          <w:i/>
          <w:iCs/>
          <w:sz w:val="24"/>
          <w:szCs w:val="24"/>
        </w:rPr>
        <w:t>X</w:t>
      </w:r>
      <w:r w:rsidRPr="00194C4D">
        <w:rPr>
          <w:rFonts w:cstheme="minorHAnsi"/>
          <w:sz w:val="24"/>
          <w:szCs w:val="24"/>
          <w:vertAlign w:val="subscript"/>
        </w:rPr>
        <w:t>1</w:t>
      </w:r>
      <w:r w:rsidRPr="00194C4D">
        <w:rPr>
          <w:rFonts w:cstheme="minorHAnsi"/>
          <w:sz w:val="24"/>
          <w:szCs w:val="24"/>
        </w:rPr>
        <w:t xml:space="preserve"> </w:t>
      </w:r>
      <w:r w:rsidRPr="00194C4D">
        <w:rPr>
          <w:rFonts w:cstheme="minorHAnsi"/>
          <w:color w:val="000000"/>
          <w:sz w:val="24"/>
          <w:szCs w:val="24"/>
          <w:shd w:val="clear" w:color="auto" w:fill="FFFFFF"/>
        </w:rPr>
        <w:t>and </w:t>
      </w:r>
      <w:r w:rsidRPr="00194C4D">
        <w:rPr>
          <w:rFonts w:cstheme="minorHAnsi"/>
          <w:i/>
          <w:iCs/>
          <w:sz w:val="24"/>
          <w:szCs w:val="24"/>
        </w:rPr>
        <w:t>X</w:t>
      </w:r>
      <w:r w:rsidRPr="00194C4D">
        <w:rPr>
          <w:rFonts w:cstheme="minorHAnsi"/>
          <w:sz w:val="24"/>
          <w:szCs w:val="24"/>
          <w:vertAlign w:val="subscript"/>
        </w:rPr>
        <w:t>1</w:t>
      </w:r>
      <w:r w:rsidRPr="00194C4D">
        <w:rPr>
          <w:rFonts w:cstheme="minorHAnsi"/>
          <w:sz w:val="24"/>
          <w:szCs w:val="24"/>
        </w:rPr>
        <w:t xml:space="preserve"> + </w:t>
      </w:r>
      <w:r w:rsidRPr="00194C4D">
        <w:rPr>
          <w:rFonts w:cstheme="minorHAnsi"/>
          <w:i/>
          <w:iCs/>
          <w:sz w:val="24"/>
          <w:szCs w:val="24"/>
        </w:rPr>
        <w:t>X</w:t>
      </w:r>
      <w:r w:rsidRPr="00194C4D">
        <w:rPr>
          <w:rFonts w:cstheme="minorHAnsi"/>
          <w:sz w:val="24"/>
          <w:szCs w:val="24"/>
          <w:vertAlign w:val="subscript"/>
        </w:rPr>
        <w:t>2</w:t>
      </w:r>
      <w:r w:rsidRPr="00194C4D">
        <w:rPr>
          <w:rFonts w:cstheme="minorHAnsi"/>
          <w:color w:val="000000"/>
          <w:sz w:val="24"/>
          <w:szCs w:val="24"/>
          <w:shd w:val="clear" w:color="auto" w:fill="FFFFFF"/>
        </w:rPr>
        <w:t> is same but the var (</w:t>
      </w:r>
      <w:r>
        <w:rPr>
          <w:noProof/>
        </w:rPr>
        <w:drawing>
          <wp:inline distT="0" distB="0" distL="0" distR="0" wp14:anchorId="07176620" wp14:editId="534219B9">
            <wp:extent cx="152400" cy="144780"/>
            <wp:effectExtent l="0" t="0" r="0" b="7620"/>
            <wp:docPr id="9336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C4D">
        <w:rPr>
          <w:rFonts w:cstheme="minorHAnsi"/>
          <w:color w:val="000000"/>
          <w:sz w:val="24"/>
          <w:szCs w:val="24"/>
          <w:shd w:val="clear" w:color="auto" w:fill="FFFFFF"/>
        </w:rPr>
        <w:t xml:space="preserve">) of   is 2 </w:t>
      </w:r>
      <w:r w:rsidRPr="00194C4D">
        <w:rPr>
          <w:rFonts w:cstheme="minorHAnsi"/>
          <w:i/>
          <w:iCs/>
          <w:sz w:val="24"/>
          <w:szCs w:val="24"/>
        </w:rPr>
        <w:t>X</w:t>
      </w:r>
      <w:r w:rsidRPr="00194C4D">
        <w:rPr>
          <w:rFonts w:cstheme="minorHAnsi"/>
          <w:sz w:val="24"/>
          <w:szCs w:val="24"/>
          <w:vertAlign w:val="subscript"/>
        </w:rPr>
        <w:t>1</w:t>
      </w:r>
      <w:r w:rsidRPr="00194C4D">
        <w:rPr>
          <w:rFonts w:cstheme="minorHAnsi"/>
          <w:sz w:val="24"/>
          <w:szCs w:val="24"/>
        </w:rPr>
        <w:t xml:space="preserve"> </w:t>
      </w:r>
      <w:r w:rsidRPr="00194C4D">
        <w:rPr>
          <w:rFonts w:cstheme="minorHAnsi"/>
          <w:color w:val="000000"/>
          <w:sz w:val="24"/>
          <w:szCs w:val="24"/>
          <w:shd w:val="clear" w:color="auto" w:fill="FFFFFF"/>
        </w:rPr>
        <w:t>times more than the variance of </w:t>
      </w:r>
      <w:r w:rsidRPr="00194C4D">
        <w:rPr>
          <w:rFonts w:cstheme="minorHAnsi"/>
          <w:i/>
          <w:iCs/>
          <w:sz w:val="24"/>
          <w:szCs w:val="24"/>
        </w:rPr>
        <w:t>X</w:t>
      </w:r>
      <w:r w:rsidRPr="00194C4D">
        <w:rPr>
          <w:rFonts w:cstheme="minorHAnsi"/>
          <w:sz w:val="24"/>
          <w:szCs w:val="24"/>
          <w:vertAlign w:val="subscript"/>
        </w:rPr>
        <w:t>1</w:t>
      </w:r>
      <w:r w:rsidRPr="00194C4D">
        <w:rPr>
          <w:rFonts w:cstheme="minorHAnsi"/>
          <w:sz w:val="24"/>
          <w:szCs w:val="24"/>
        </w:rPr>
        <w:t xml:space="preserve"> + </w:t>
      </w:r>
      <w:r w:rsidRPr="00194C4D">
        <w:rPr>
          <w:rFonts w:cstheme="minorHAnsi"/>
          <w:i/>
          <w:iCs/>
          <w:sz w:val="24"/>
          <w:szCs w:val="24"/>
        </w:rPr>
        <w:t>X</w:t>
      </w:r>
      <w:r w:rsidRPr="00194C4D">
        <w:rPr>
          <w:rFonts w:cstheme="minorHAnsi"/>
          <w:sz w:val="24"/>
          <w:szCs w:val="24"/>
          <w:vertAlign w:val="subscript"/>
        </w:rPr>
        <w:t>2</w:t>
      </w:r>
    </w:p>
    <w:p w14:paraId="488C8B13" w14:textId="0BCEDD92" w:rsidR="00C92A2C" w:rsidRDefault="00121709" w:rsidP="00C92A2C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The two given variables are identically and independently distributed.</w:t>
      </w:r>
    </w:p>
    <w:p w14:paraId="176C6CEC" w14:textId="77777777" w:rsidR="00121709" w:rsidRDefault="00121709" w:rsidP="00C92A2C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52C0443F" w14:textId="77777777" w:rsidR="00155575" w:rsidRPr="00EE10F3" w:rsidRDefault="00155575" w:rsidP="00C92A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50717C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C270C0C" w14:textId="77777777" w:rsidR="00155575" w:rsidRPr="00C92A2C" w:rsidRDefault="00155575" w:rsidP="00C92A2C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106066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F30290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5A2F7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80413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F7A0C34" w14:textId="77777777" w:rsidR="00155575" w:rsidRPr="00C92A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832EC59" w14:textId="56907003" w:rsidR="00C92A2C" w:rsidRPr="00B74D06" w:rsidRDefault="00B74D06" w:rsidP="00B74D06">
      <w:pPr>
        <w:spacing w:after="120"/>
        <w:rPr>
          <w:szCs w:val="21"/>
        </w:rPr>
      </w:pPr>
      <w:r>
        <w:rPr>
          <w:color w:val="000000"/>
          <w:szCs w:val="21"/>
        </w:rPr>
        <w:t xml:space="preserve">        Ans:   O</w:t>
      </w:r>
      <w:r w:rsidR="00194C4D" w:rsidRPr="00B74D06">
        <w:rPr>
          <w:color w:val="000000"/>
          <w:szCs w:val="21"/>
        </w:rPr>
        <w:t>ption</w:t>
      </w:r>
      <w:r w:rsidR="00C92A2C" w:rsidRPr="00B74D06">
        <w:rPr>
          <w:color w:val="000000"/>
          <w:szCs w:val="21"/>
        </w:rPr>
        <w:t xml:space="preserve"> D 48.5 and 151.5</w:t>
      </w:r>
    </w:p>
    <w:p w14:paraId="7B6C4926" w14:textId="42F29659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The value is given as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pvalue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1B77C530" w14:textId="71C05AE7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Z value at 0.5th percentile is given as</w:t>
      </w:r>
    </w:p>
    <w:p w14:paraId="5CD47C95" w14:textId="2AB7274D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85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                               Z(0.5) =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(0.005)= -2.576</w:t>
      </w:r>
    </w:p>
    <w:p w14:paraId="5EBC382B" w14:textId="77777777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85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Z value at 99.5 percentile is given as  </w:t>
      </w:r>
    </w:p>
    <w:p w14:paraId="75C3B3DE" w14:textId="77777777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85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                         Z(99.5) =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(0.995) = 2.576</w:t>
      </w:r>
    </w:p>
    <w:p w14:paraId="6FD83B37" w14:textId="77777777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85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Z = (x - 100)/20 = &gt; x = 20z+100</w:t>
      </w:r>
    </w:p>
    <w:p w14:paraId="556498A7" w14:textId="77777777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85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      a = -(20*2.576) + 100= 48.5</w:t>
      </w:r>
    </w:p>
    <w:p w14:paraId="0F411942" w14:textId="77777777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85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      b = (20*2.576)+100= 151.5  </w:t>
      </w:r>
    </w:p>
    <w:p w14:paraId="4F72C39B" w14:textId="1389A80A" w:rsidR="00B74D06" w:rsidRDefault="00B74D06" w:rsidP="00B74D06">
      <w:pPr>
        <w:pStyle w:val="NormalWeb"/>
        <w:shd w:val="clear" w:color="auto" w:fill="FFFFFF"/>
        <w:spacing w:before="0" w:beforeAutospacing="0" w:after="0" w:afterAutospacing="0" w:line="360" w:lineRule="atLeast"/>
        <w:ind w:left="85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= Two values symmetric about mean for the given standard normal distribution are[48.5,151.5]</w:t>
      </w:r>
    </w:p>
    <w:p w14:paraId="0226404E" w14:textId="77777777" w:rsidR="00B74D06" w:rsidRPr="00B74D06" w:rsidRDefault="00B74D06" w:rsidP="00B74D06">
      <w:pPr>
        <w:spacing w:after="120"/>
        <w:ind w:left="851"/>
        <w:rPr>
          <w:szCs w:val="21"/>
        </w:rPr>
      </w:pPr>
    </w:p>
    <w:p w14:paraId="54A1FAC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51EAC9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4CFDFD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5CB23C8" w14:textId="297F6A92" w:rsidR="00C92A2C" w:rsidRPr="00EE10F3" w:rsidRDefault="00C92A2C" w:rsidP="00194C4D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C92A2C">
        <w:rPr>
          <w:szCs w:val="21"/>
        </w:rPr>
        <w:t xml:space="preserve">the range in rupees at 95% probability is 99.008 -980.99 </w:t>
      </w:r>
      <w:proofErr w:type="spellStart"/>
      <w:r w:rsidRPr="00C92A2C">
        <w:rPr>
          <w:szCs w:val="21"/>
        </w:rPr>
        <w:t>crore,as</w:t>
      </w:r>
      <w:proofErr w:type="spellEnd"/>
      <w:r w:rsidRPr="00C92A2C">
        <w:rPr>
          <w:szCs w:val="21"/>
        </w:rPr>
        <w:t xml:space="preserve"> we calculate by  adding the mean of profits and variance and then use the code to find the intervals </w:t>
      </w:r>
    </w:p>
    <w:p w14:paraId="2D287FF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B53D085" w14:textId="40580544" w:rsidR="00C92A2C" w:rsidRPr="00194C4D" w:rsidRDefault="00C92A2C" w:rsidP="00E638D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194C4D">
        <w:rPr>
          <w:szCs w:val="21"/>
        </w:rPr>
        <w:t>the fifth percentile of profit is  Rs 170 crore, we calculate the z for 5</w:t>
      </w:r>
      <w:r w:rsidRPr="00194C4D">
        <w:rPr>
          <w:szCs w:val="21"/>
          <w:vertAlign w:val="superscript"/>
        </w:rPr>
        <w:t>th</w:t>
      </w:r>
      <w:r w:rsidRPr="00194C4D">
        <w:rPr>
          <w:szCs w:val="21"/>
        </w:rPr>
        <w:t xml:space="preserve"> percentile and  then we compute the equation</w:t>
      </w:r>
    </w:p>
    <w:p w14:paraId="39735276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8A71B54" w14:textId="77777777" w:rsidR="00E638D3" w:rsidRDefault="00C92A2C" w:rsidP="00194C4D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194C4D">
        <w:rPr>
          <w:szCs w:val="21"/>
        </w:rPr>
        <w:t xml:space="preserve"> </w:t>
      </w:r>
      <w:r w:rsidR="00E638D3" w:rsidRPr="00194C4D">
        <w:rPr>
          <w:szCs w:val="21"/>
        </w:rPr>
        <w:t>D</w:t>
      </w:r>
      <w:r w:rsidRPr="00194C4D">
        <w:rPr>
          <w:szCs w:val="21"/>
        </w:rPr>
        <w:t>ivision</w:t>
      </w:r>
      <w:r w:rsidR="00E638D3">
        <w:rPr>
          <w:szCs w:val="21"/>
        </w:rPr>
        <w:t xml:space="preserve"> 2 </w:t>
      </w:r>
    </w:p>
    <w:p w14:paraId="182F5209" w14:textId="314C43C9" w:rsidR="00C92A2C" w:rsidRPr="00194C4D" w:rsidRDefault="00E638D3" w:rsidP="00E638D3">
      <w:pPr>
        <w:pStyle w:val="ListParagraph"/>
        <w:spacing w:after="120"/>
        <w:ind w:left="1211"/>
        <w:rPr>
          <w:szCs w:val="21"/>
        </w:rPr>
      </w:pPr>
      <w:r>
        <w:rPr>
          <w:szCs w:val="21"/>
        </w:rPr>
        <w:t>H</w:t>
      </w:r>
      <w:r w:rsidR="00C92A2C" w:rsidRPr="00194C4D">
        <w:rPr>
          <w:szCs w:val="21"/>
        </w:rPr>
        <w:t>as slightly probability of making loss compared to division2 in the given year but if we don’t look at depth none of the division have possible loss in the given year.</w:t>
      </w:r>
    </w:p>
    <w:p w14:paraId="6A6ADC96" w14:textId="77777777" w:rsidR="00C92A2C" w:rsidRPr="00BE289C" w:rsidRDefault="00C92A2C" w:rsidP="00C92A2C">
      <w:pPr>
        <w:spacing w:after="120"/>
        <w:ind w:left="1080"/>
        <w:contextualSpacing/>
        <w:rPr>
          <w:szCs w:val="21"/>
        </w:rPr>
      </w:pPr>
    </w:p>
    <w:sectPr w:rsidR="00C92A2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2B28D6"/>
    <w:multiLevelType w:val="hybridMultilevel"/>
    <w:tmpl w:val="56009164"/>
    <w:lvl w:ilvl="0" w:tplc="BA306934">
      <w:start w:val="2"/>
      <w:numFmt w:val="bullet"/>
      <w:lvlText w:val="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6048459">
    <w:abstractNumId w:val="0"/>
  </w:num>
  <w:num w:numId="2" w16cid:durableId="726030673">
    <w:abstractNumId w:val="4"/>
  </w:num>
  <w:num w:numId="3" w16cid:durableId="273445903">
    <w:abstractNumId w:val="5"/>
  </w:num>
  <w:num w:numId="4" w16cid:durableId="2029064970">
    <w:abstractNumId w:val="2"/>
  </w:num>
  <w:num w:numId="5" w16cid:durableId="2139103052">
    <w:abstractNumId w:val="1"/>
  </w:num>
  <w:num w:numId="6" w16cid:durableId="1382903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422EE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1709"/>
    <w:rsid w:val="00146BA9"/>
    <w:rsid w:val="00147C6F"/>
    <w:rsid w:val="00155575"/>
    <w:rsid w:val="00155B65"/>
    <w:rsid w:val="00184E6A"/>
    <w:rsid w:val="00194C4D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7DD7"/>
    <w:rsid w:val="00567F64"/>
    <w:rsid w:val="00581C5C"/>
    <w:rsid w:val="005A7255"/>
    <w:rsid w:val="005C4D5C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5DD7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4D06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2A2C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38D3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6F4F"/>
  <w15:docId w15:val="{E4FEE4D4-19B0-404F-A465-72A85B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A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</cp:revision>
  <dcterms:created xsi:type="dcterms:W3CDTF">2023-10-05T15:33:00Z</dcterms:created>
  <dcterms:modified xsi:type="dcterms:W3CDTF">2023-10-05T15:33:00Z</dcterms:modified>
</cp:coreProperties>
</file>