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CF0D" w14:textId="0DBBCF8E" w:rsidR="00193377" w:rsidRPr="00FD1994" w:rsidRDefault="00193377" w:rsidP="00FD1994">
      <w:pPr>
        <w:jc w:val="center"/>
        <w:rPr>
          <w:sz w:val="32"/>
          <w:szCs w:val="32"/>
        </w:rPr>
      </w:pPr>
      <w:r w:rsidRPr="00FD1994">
        <w:rPr>
          <w:sz w:val="32"/>
          <w:szCs w:val="32"/>
        </w:rPr>
        <w:t>Name- Shivraj S</w:t>
      </w:r>
    </w:p>
    <w:p w14:paraId="79691B95" w14:textId="63BB246E" w:rsidR="00193377" w:rsidRPr="00FD1994" w:rsidRDefault="00193377" w:rsidP="00FD1994">
      <w:pPr>
        <w:jc w:val="center"/>
        <w:rPr>
          <w:sz w:val="32"/>
          <w:szCs w:val="32"/>
        </w:rPr>
      </w:pPr>
      <w:r w:rsidRPr="00FD1994">
        <w:rPr>
          <w:sz w:val="32"/>
          <w:szCs w:val="32"/>
        </w:rPr>
        <w:t>Course Name - Data Analytics with GenAI</w:t>
      </w:r>
    </w:p>
    <w:p w14:paraId="505418B1" w14:textId="77777777" w:rsidR="00193377" w:rsidRPr="00FD1994" w:rsidRDefault="00193377" w:rsidP="00FD1994">
      <w:pPr>
        <w:jc w:val="center"/>
        <w:rPr>
          <w:sz w:val="32"/>
          <w:szCs w:val="32"/>
        </w:rPr>
      </w:pPr>
      <w:r w:rsidRPr="00FD1994">
        <w:rPr>
          <w:sz w:val="32"/>
          <w:szCs w:val="32"/>
        </w:rPr>
        <w:t>Subject - Tableau</w:t>
      </w:r>
    </w:p>
    <w:p w14:paraId="454417FD" w14:textId="04B4548B" w:rsidR="00193377" w:rsidRPr="00FD1994" w:rsidRDefault="00193377" w:rsidP="00FD1994">
      <w:pPr>
        <w:jc w:val="center"/>
        <w:rPr>
          <w:sz w:val="32"/>
          <w:szCs w:val="32"/>
        </w:rPr>
      </w:pPr>
      <w:r w:rsidRPr="00FD1994">
        <w:rPr>
          <w:sz w:val="32"/>
          <w:szCs w:val="32"/>
        </w:rPr>
        <w:t>Topic - Calculated Fields, Parameters &amp; LOD</w:t>
      </w:r>
    </w:p>
    <w:p w14:paraId="60592F02" w14:textId="77777777" w:rsidR="00193377" w:rsidRPr="00FD1994" w:rsidRDefault="00193377" w:rsidP="00FD1994">
      <w:pPr>
        <w:jc w:val="center"/>
        <w:rPr>
          <w:sz w:val="32"/>
          <w:szCs w:val="32"/>
        </w:rPr>
      </w:pPr>
      <w:r w:rsidRPr="00FD1994">
        <w:rPr>
          <w:sz w:val="32"/>
          <w:szCs w:val="32"/>
        </w:rPr>
        <w:t>Expressions</w:t>
      </w:r>
    </w:p>
    <w:p w14:paraId="586D415B" w14:textId="181DE871" w:rsidR="00193377" w:rsidRPr="00FD1994" w:rsidRDefault="00193377" w:rsidP="00FD1994">
      <w:pPr>
        <w:jc w:val="center"/>
        <w:rPr>
          <w:sz w:val="32"/>
          <w:szCs w:val="32"/>
        </w:rPr>
      </w:pPr>
      <w:r w:rsidRPr="00FD1994">
        <w:rPr>
          <w:sz w:val="32"/>
          <w:szCs w:val="32"/>
        </w:rPr>
        <w:t>Contact Number - 8660636345</w:t>
      </w:r>
    </w:p>
    <w:p w14:paraId="727133E5" w14:textId="0288A9CD" w:rsidR="00193377" w:rsidRPr="00FD1994" w:rsidRDefault="00193377" w:rsidP="00FD1994">
      <w:pPr>
        <w:jc w:val="center"/>
        <w:rPr>
          <w:sz w:val="32"/>
          <w:szCs w:val="32"/>
        </w:rPr>
      </w:pPr>
      <w:r w:rsidRPr="00FD1994">
        <w:rPr>
          <w:sz w:val="32"/>
          <w:szCs w:val="32"/>
        </w:rPr>
        <w:t>Email ID – shivarajshooru@gmail.com</w:t>
      </w:r>
    </w:p>
    <w:p w14:paraId="347B0D11" w14:textId="195E74E3" w:rsidR="00E15A79" w:rsidRPr="00FD1994" w:rsidRDefault="00193377" w:rsidP="00FD1994">
      <w:pPr>
        <w:jc w:val="center"/>
        <w:rPr>
          <w:sz w:val="32"/>
          <w:szCs w:val="32"/>
        </w:rPr>
      </w:pPr>
      <w:r w:rsidRPr="00FD1994">
        <w:rPr>
          <w:sz w:val="32"/>
          <w:szCs w:val="32"/>
        </w:rPr>
        <w:t>Tableau Workbook – Link</w:t>
      </w:r>
    </w:p>
    <w:p w14:paraId="64441373" w14:textId="77777777" w:rsidR="00193377" w:rsidRDefault="00193377" w:rsidP="00193377"/>
    <w:p w14:paraId="764125DF" w14:textId="77777777" w:rsidR="00193377" w:rsidRDefault="00193377" w:rsidP="00193377">
      <w:pPr>
        <w:rPr>
          <w:b/>
          <w:bCs/>
        </w:rPr>
      </w:pPr>
    </w:p>
    <w:p w14:paraId="68A49A3F" w14:textId="77777777" w:rsidR="00193377" w:rsidRDefault="00193377" w:rsidP="00193377">
      <w:pPr>
        <w:rPr>
          <w:b/>
          <w:bCs/>
        </w:rPr>
      </w:pPr>
    </w:p>
    <w:p w14:paraId="592BFAB6" w14:textId="77777777" w:rsidR="00193377" w:rsidRDefault="00193377" w:rsidP="00193377">
      <w:pPr>
        <w:rPr>
          <w:b/>
          <w:bCs/>
        </w:rPr>
      </w:pPr>
    </w:p>
    <w:p w14:paraId="703B615E" w14:textId="77777777" w:rsidR="00193377" w:rsidRDefault="00193377" w:rsidP="00193377">
      <w:pPr>
        <w:rPr>
          <w:b/>
          <w:bCs/>
        </w:rPr>
      </w:pPr>
    </w:p>
    <w:p w14:paraId="4E268D5E" w14:textId="77777777" w:rsidR="00193377" w:rsidRDefault="00193377" w:rsidP="00193377">
      <w:pPr>
        <w:rPr>
          <w:b/>
          <w:bCs/>
        </w:rPr>
      </w:pPr>
    </w:p>
    <w:p w14:paraId="7C2EBCE9" w14:textId="77777777" w:rsidR="00193377" w:rsidRDefault="00193377" w:rsidP="00193377">
      <w:pPr>
        <w:rPr>
          <w:b/>
          <w:bCs/>
        </w:rPr>
      </w:pPr>
    </w:p>
    <w:p w14:paraId="5D0E5D2B" w14:textId="77777777" w:rsidR="00193377" w:rsidRDefault="00193377" w:rsidP="00193377">
      <w:pPr>
        <w:rPr>
          <w:b/>
          <w:bCs/>
        </w:rPr>
      </w:pPr>
    </w:p>
    <w:p w14:paraId="5D43D840" w14:textId="77777777" w:rsidR="00193377" w:rsidRDefault="00193377" w:rsidP="00193377">
      <w:pPr>
        <w:rPr>
          <w:b/>
          <w:bCs/>
        </w:rPr>
      </w:pPr>
    </w:p>
    <w:p w14:paraId="443A952B" w14:textId="77777777" w:rsidR="00193377" w:rsidRDefault="00193377" w:rsidP="00193377">
      <w:pPr>
        <w:rPr>
          <w:b/>
          <w:bCs/>
        </w:rPr>
      </w:pPr>
    </w:p>
    <w:p w14:paraId="4AC1625C" w14:textId="77777777" w:rsidR="00193377" w:rsidRDefault="00193377" w:rsidP="00193377">
      <w:pPr>
        <w:rPr>
          <w:b/>
          <w:bCs/>
        </w:rPr>
      </w:pPr>
    </w:p>
    <w:p w14:paraId="7C2070C7" w14:textId="77777777" w:rsidR="00193377" w:rsidRDefault="00193377" w:rsidP="00193377">
      <w:pPr>
        <w:rPr>
          <w:b/>
          <w:bCs/>
        </w:rPr>
      </w:pPr>
    </w:p>
    <w:p w14:paraId="4BA92367" w14:textId="77777777" w:rsidR="00193377" w:rsidRDefault="00193377" w:rsidP="00193377">
      <w:pPr>
        <w:rPr>
          <w:b/>
          <w:bCs/>
        </w:rPr>
      </w:pPr>
    </w:p>
    <w:p w14:paraId="0B2FD1A5" w14:textId="77777777" w:rsidR="00193377" w:rsidRDefault="00193377" w:rsidP="00193377">
      <w:pPr>
        <w:rPr>
          <w:b/>
          <w:bCs/>
        </w:rPr>
      </w:pPr>
    </w:p>
    <w:p w14:paraId="08C4832E" w14:textId="77777777" w:rsidR="00193377" w:rsidRDefault="00193377" w:rsidP="00193377">
      <w:pPr>
        <w:rPr>
          <w:b/>
          <w:bCs/>
        </w:rPr>
      </w:pPr>
    </w:p>
    <w:p w14:paraId="0C8AC436" w14:textId="77777777" w:rsidR="00193377" w:rsidRDefault="00193377" w:rsidP="00193377">
      <w:pPr>
        <w:rPr>
          <w:b/>
          <w:bCs/>
        </w:rPr>
      </w:pPr>
    </w:p>
    <w:p w14:paraId="0DAD614F" w14:textId="77777777" w:rsidR="00193377" w:rsidRDefault="00193377" w:rsidP="00193377">
      <w:pPr>
        <w:rPr>
          <w:b/>
          <w:bCs/>
        </w:rPr>
      </w:pPr>
    </w:p>
    <w:p w14:paraId="3745B7D8" w14:textId="77777777" w:rsidR="00193377" w:rsidRDefault="00193377" w:rsidP="00193377">
      <w:pPr>
        <w:rPr>
          <w:b/>
          <w:bCs/>
        </w:rPr>
      </w:pPr>
    </w:p>
    <w:p w14:paraId="165A7EA2" w14:textId="77777777" w:rsidR="00193377" w:rsidRDefault="00193377" w:rsidP="00193377">
      <w:pPr>
        <w:rPr>
          <w:b/>
          <w:bCs/>
        </w:rPr>
      </w:pPr>
    </w:p>
    <w:p w14:paraId="728C8EF5" w14:textId="77777777" w:rsidR="00193377" w:rsidRDefault="00193377" w:rsidP="00193377">
      <w:pPr>
        <w:rPr>
          <w:b/>
          <w:bCs/>
        </w:rPr>
      </w:pPr>
    </w:p>
    <w:p w14:paraId="733C5BA7" w14:textId="6CD8C3B6" w:rsidR="00193377" w:rsidRPr="00193377" w:rsidRDefault="00193377" w:rsidP="00193377">
      <w:r w:rsidRPr="00193377">
        <w:rPr>
          <w:b/>
          <w:bCs/>
        </w:rPr>
        <w:t>Question 1: </w:t>
      </w:r>
    </w:p>
    <w:p w14:paraId="6D9504B6" w14:textId="77777777" w:rsidR="00193377" w:rsidRPr="00193377" w:rsidRDefault="00193377" w:rsidP="00193377"/>
    <w:p w14:paraId="08E29B74" w14:textId="77777777" w:rsidR="00193377" w:rsidRPr="00193377" w:rsidRDefault="00193377" w:rsidP="00193377">
      <w:r w:rsidRPr="00193377">
        <w:rPr>
          <w:b/>
          <w:bCs/>
        </w:rPr>
        <w:t>What is a Calculated Field and why is it important in business dashboards?</w:t>
      </w:r>
    </w:p>
    <w:p w14:paraId="787262D1" w14:textId="77777777" w:rsidR="00193377" w:rsidRPr="00193377" w:rsidRDefault="00193377" w:rsidP="00193377"/>
    <w:p w14:paraId="40588695" w14:textId="77777777" w:rsidR="00193377" w:rsidRDefault="00193377" w:rsidP="00193377">
      <w:r w:rsidRPr="00193377">
        <w:rPr>
          <w:b/>
          <w:bCs/>
        </w:rPr>
        <w:t>A Calculated Field in Tableau is a custom field you create by writing a formula, instead of relying only on the raw data coming from your source. It allows you to derive new values, perform transformations, or apply business logic that isn’t directly available in the dataset.</w:t>
      </w:r>
    </w:p>
    <w:p w14:paraId="6C6CA89D" w14:textId="4F5C8618" w:rsidR="00193377" w:rsidRPr="00193377" w:rsidRDefault="00193377" w:rsidP="00193377">
      <w:r w:rsidRPr="00193377">
        <w:rPr>
          <w:b/>
          <w:bCs/>
        </w:rPr>
        <w:t>A field created using formulas (like arithmetic, logical conditions, or functions). Can be based on existing fields in your dataset.</w:t>
      </w:r>
    </w:p>
    <w:p w14:paraId="2CB38007" w14:textId="510D864B" w:rsidR="00193377" w:rsidRPr="00193377" w:rsidRDefault="00193377" w:rsidP="00193377">
      <w:r w:rsidRPr="00193377">
        <w:rPr>
          <w:b/>
          <w:bCs/>
        </w:rPr>
        <w:t>Examples:</w:t>
      </w:r>
      <w:r>
        <w:br/>
      </w:r>
      <w:r w:rsidRPr="00193377">
        <w:rPr>
          <w:b/>
          <w:bCs/>
        </w:rPr>
        <w:t>Profit Margin = (SUM(Profit) / SUM(Sales)) * 100</w:t>
      </w:r>
      <w:r>
        <w:br/>
      </w:r>
      <w:r w:rsidRPr="00193377">
        <w:rPr>
          <w:b/>
          <w:bCs/>
        </w:rPr>
        <w:t>Categorizing sales into “High”, “Medium”, “Low” using an IF statement.</w:t>
      </w:r>
    </w:p>
    <w:p w14:paraId="7D4350F3" w14:textId="77777777" w:rsidR="00193377" w:rsidRPr="00193377" w:rsidRDefault="00193377" w:rsidP="00193377"/>
    <w:p w14:paraId="1A857443" w14:textId="77777777" w:rsidR="00193377" w:rsidRPr="00193377" w:rsidRDefault="00193377" w:rsidP="00193377">
      <w:r w:rsidRPr="00193377">
        <w:rPr>
          <w:b/>
          <w:bCs/>
        </w:rPr>
        <w:t>Why It’s Important in Business Dashboards</w:t>
      </w:r>
    </w:p>
    <w:p w14:paraId="481BB72C" w14:textId="20538854" w:rsidR="00193377" w:rsidRPr="00193377" w:rsidRDefault="00193377" w:rsidP="00193377">
      <w:r w:rsidRPr="00193377">
        <w:rPr>
          <w:b/>
          <w:bCs/>
        </w:rPr>
        <w:t>Adds Business Logic</w:t>
      </w:r>
      <w:r>
        <w:br/>
      </w:r>
      <w:r w:rsidRPr="00193377">
        <w:rPr>
          <w:b/>
          <w:bCs/>
        </w:rPr>
        <w:t>You can embed KPIs like conversion rate, profit margin, or customer churn directly into dashboards.</w:t>
      </w:r>
    </w:p>
    <w:p w14:paraId="6A4EF67D" w14:textId="77777777" w:rsidR="00193377" w:rsidRPr="00193377" w:rsidRDefault="00193377" w:rsidP="00193377"/>
    <w:p w14:paraId="521A1E07" w14:textId="3D609EF7" w:rsidR="00193377" w:rsidRPr="00193377" w:rsidRDefault="00193377" w:rsidP="00193377">
      <w:r w:rsidRPr="00193377">
        <w:rPr>
          <w:b/>
          <w:bCs/>
        </w:rPr>
        <w:t>Flexibility</w:t>
      </w:r>
      <w:r>
        <w:br/>
      </w:r>
      <w:r w:rsidRPr="00193377">
        <w:rPr>
          <w:b/>
          <w:bCs/>
        </w:rPr>
        <w:t>Lets analysts adapt dashboards to changing business needs without altering the underlying database.</w:t>
      </w:r>
    </w:p>
    <w:p w14:paraId="4EFED260" w14:textId="77777777" w:rsidR="00193377" w:rsidRPr="00193377" w:rsidRDefault="00193377" w:rsidP="00193377"/>
    <w:p w14:paraId="0572D9BD" w14:textId="4B5660C9" w:rsidR="00193377" w:rsidRPr="00193377" w:rsidRDefault="00193377" w:rsidP="00193377">
      <w:r w:rsidRPr="00193377">
        <w:rPr>
          <w:b/>
          <w:bCs/>
        </w:rPr>
        <w:t>Actionable Insights</w:t>
      </w:r>
      <w:r>
        <w:br/>
      </w:r>
      <w:r w:rsidRPr="00193377">
        <w:rPr>
          <w:b/>
          <w:bCs/>
        </w:rPr>
        <w:t>Helps management see metrics that matter (e.g., “Top 10 products by revenue” instead of just raw sales).</w:t>
      </w:r>
    </w:p>
    <w:p w14:paraId="2217E63A" w14:textId="77777777" w:rsidR="00193377" w:rsidRPr="00193377" w:rsidRDefault="00193377" w:rsidP="00193377"/>
    <w:p w14:paraId="1414ECE6" w14:textId="7E3E60BF" w:rsidR="00193377" w:rsidRPr="00193377" w:rsidRDefault="00193377" w:rsidP="00193377">
      <w:r w:rsidRPr="00193377">
        <w:rPr>
          <w:b/>
          <w:bCs/>
        </w:rPr>
        <w:t>Data Transformation</w:t>
      </w:r>
      <w:r>
        <w:br/>
      </w:r>
      <w:r w:rsidRPr="00193377">
        <w:rPr>
          <w:b/>
          <w:bCs/>
        </w:rPr>
        <w:t>You can clean, categorize, or bucket data (e.g., grouping ages into ranges).</w:t>
      </w:r>
      <w:r w:rsidR="00B5670B">
        <w:br/>
      </w:r>
      <w:r w:rsidRPr="00193377">
        <w:rPr>
          <w:b/>
          <w:bCs/>
        </w:rPr>
        <w:t>Dynamic Analysis</w:t>
      </w:r>
      <w:r>
        <w:br/>
      </w:r>
      <w:r w:rsidRPr="00193377">
        <w:rPr>
          <w:b/>
          <w:bCs/>
        </w:rPr>
        <w:t>Enables scenario analysis, ratios, and conditional logic that drive decision-making.</w:t>
      </w:r>
    </w:p>
    <w:p w14:paraId="4FFD539E" w14:textId="56AF87D7" w:rsidR="00B70C2B" w:rsidRPr="00B70C2B" w:rsidRDefault="00B70C2B" w:rsidP="00B70C2B">
      <w:r w:rsidRPr="00B70C2B">
        <w:rPr>
          <w:b/>
          <w:bCs/>
        </w:rPr>
        <w:lastRenderedPageBreak/>
        <w:t>Question 2: </w:t>
      </w:r>
    </w:p>
    <w:p w14:paraId="447DC457" w14:textId="77777777" w:rsidR="00B70C2B" w:rsidRPr="00B70C2B" w:rsidRDefault="00B70C2B" w:rsidP="00B70C2B">
      <w:pPr>
        <w:rPr>
          <w:b/>
          <w:bCs/>
        </w:rPr>
      </w:pPr>
    </w:p>
    <w:p w14:paraId="27E225AF" w14:textId="77777777" w:rsidR="00B70C2B" w:rsidRPr="00B70C2B" w:rsidRDefault="00B70C2B" w:rsidP="00B70C2B">
      <w:r w:rsidRPr="00B70C2B">
        <w:rPr>
          <w:b/>
          <w:bCs/>
        </w:rPr>
        <w:t> Why can’t parameters change visuals directly in Tableau?</w:t>
      </w:r>
    </w:p>
    <w:p w14:paraId="21F8B69C" w14:textId="77777777" w:rsidR="00B70C2B" w:rsidRPr="00B70C2B" w:rsidRDefault="00B70C2B" w:rsidP="00B70C2B">
      <w:r w:rsidRPr="00B70C2B">
        <w:rPr>
          <w:b/>
          <w:bCs/>
        </w:rPr>
        <w:t>Parameters are independent values: A parameter is just a single global input (like a slider, dropdown, or text box). It doesn’t know what to do with the data until you connect it to a calculated field or filter logic.</w:t>
      </w:r>
    </w:p>
    <w:p w14:paraId="5D82475A" w14:textId="77777777" w:rsidR="00B70C2B" w:rsidRPr="00B70C2B" w:rsidRDefault="00B70C2B" w:rsidP="00B70C2B">
      <w:pPr>
        <w:rPr>
          <w:b/>
          <w:bCs/>
        </w:rPr>
      </w:pPr>
    </w:p>
    <w:p w14:paraId="69F828E0" w14:textId="77777777" w:rsidR="00B70C2B" w:rsidRPr="00B70C2B" w:rsidRDefault="00B70C2B" w:rsidP="00B70C2B">
      <w:r w:rsidRPr="00B70C2B">
        <w:rPr>
          <w:b/>
          <w:bCs/>
        </w:rPr>
        <w:t>No automatic link to data: Unlike filters, parameters don’t directly interact with the data source. They simply hold a value.</w:t>
      </w:r>
    </w:p>
    <w:p w14:paraId="704509C4" w14:textId="77777777" w:rsidR="00B70C2B" w:rsidRPr="00B70C2B" w:rsidRDefault="00B70C2B" w:rsidP="00B70C2B">
      <w:pPr>
        <w:rPr>
          <w:b/>
          <w:bCs/>
        </w:rPr>
      </w:pPr>
    </w:p>
    <w:p w14:paraId="48B45320" w14:textId="23948FBA" w:rsidR="00193377" w:rsidRPr="00193377" w:rsidRDefault="00B70C2B" w:rsidP="00B70C2B">
      <w:r w:rsidRPr="00B70C2B">
        <w:rPr>
          <w:b/>
          <w:bCs/>
        </w:rPr>
        <w:t>Need a bridge: To affect visuals, you must use that parameter inside a calculated field or reference it in a filter. That calculated field then drives the visualization.</w:t>
      </w:r>
    </w:p>
    <w:p w14:paraId="1D00DFA6" w14:textId="77777777" w:rsidR="00193377" w:rsidRDefault="00193377" w:rsidP="00193377"/>
    <w:p w14:paraId="36092F47" w14:textId="223700FA" w:rsidR="00B70C2B" w:rsidRPr="00B70C2B" w:rsidRDefault="00B70C2B" w:rsidP="00B70C2B">
      <w:r w:rsidRPr="00B70C2B">
        <w:rPr>
          <w:b/>
          <w:bCs/>
        </w:rPr>
        <w:t xml:space="preserve">Question </w:t>
      </w:r>
      <w:r w:rsidR="002B6A25" w:rsidRPr="00B70C2B">
        <w:rPr>
          <w:b/>
          <w:bCs/>
        </w:rPr>
        <w:t>3:</w:t>
      </w:r>
      <w:r w:rsidRPr="00B70C2B">
        <w:rPr>
          <w:b/>
          <w:bCs/>
        </w:rPr>
        <w:t> </w:t>
      </w:r>
    </w:p>
    <w:p w14:paraId="349A6EBB" w14:textId="77777777" w:rsidR="00B70C2B" w:rsidRPr="00B70C2B" w:rsidRDefault="00B70C2B" w:rsidP="00B70C2B">
      <w:r w:rsidRPr="00B70C2B">
        <w:rPr>
          <w:b/>
          <w:bCs/>
        </w:rPr>
        <w:t>When should EXCLUDE LOD be used?</w:t>
      </w:r>
    </w:p>
    <w:p w14:paraId="602A2F3E" w14:textId="77777777" w:rsidR="00B70C2B" w:rsidRPr="00B70C2B" w:rsidRDefault="00B70C2B" w:rsidP="00B70C2B">
      <w:r w:rsidRPr="00B70C2B">
        <w:rPr>
          <w:b/>
          <w:bCs/>
        </w:rPr>
        <w:t>The EXCLUDE Level of Detail (LOD) expression in Tableau is used when you want to remove certain dimensions from the view’s granularity while still calculating an aggregate. In other words, it lets you compute a value at a broader level than what your visualization is currently showing.</w:t>
      </w:r>
    </w:p>
    <w:p w14:paraId="74BCA085" w14:textId="77777777" w:rsidR="00B70C2B" w:rsidRPr="00B70C2B" w:rsidRDefault="00B70C2B" w:rsidP="00B70C2B">
      <w:r w:rsidRPr="00B70C2B">
        <w:rPr>
          <w:b/>
          <w:bCs/>
        </w:rPr>
        <w:t>When to Use EXCLUDE LOD</w:t>
      </w:r>
    </w:p>
    <w:p w14:paraId="23738433" w14:textId="6093A8D0" w:rsidR="00B70C2B" w:rsidRPr="00B70C2B" w:rsidRDefault="00B70C2B" w:rsidP="00B70C2B">
      <w:r w:rsidRPr="00B70C2B">
        <w:rPr>
          <w:b/>
          <w:bCs/>
        </w:rPr>
        <w:t>You use EXCLUDE when:</w:t>
      </w:r>
      <w:r>
        <w:br/>
      </w:r>
      <w:r w:rsidRPr="00B70C2B">
        <w:rPr>
          <w:b/>
          <w:bCs/>
        </w:rPr>
        <w:t>You want to ignore a dimension in the view</w:t>
      </w:r>
    </w:p>
    <w:p w14:paraId="139E71E5" w14:textId="77777777" w:rsidR="00B70C2B" w:rsidRPr="00B70C2B" w:rsidRDefault="00B70C2B" w:rsidP="00B70C2B">
      <w:r w:rsidRPr="00B70C2B">
        <w:rPr>
          <w:b/>
          <w:bCs/>
        </w:rPr>
        <w:t>Example: Your view shows Sales by Region and State, but you want to calculate Sales by Region only, ignoring the State breakdown.</w:t>
      </w:r>
    </w:p>
    <w:p w14:paraId="29443527" w14:textId="77777777" w:rsidR="00B70C2B" w:rsidRPr="00B70C2B" w:rsidRDefault="00B70C2B" w:rsidP="00B70C2B">
      <w:r w:rsidRPr="00B70C2B">
        <w:rPr>
          <w:b/>
          <w:bCs/>
        </w:rPr>
        <w:t>You need a higher-level aggregate alongside detailed data</w:t>
      </w:r>
    </w:p>
    <w:p w14:paraId="007D0D3C" w14:textId="77777777" w:rsidR="00B70C2B" w:rsidRPr="00B70C2B" w:rsidRDefault="00B70C2B" w:rsidP="00B70C2B">
      <w:r w:rsidRPr="00B70C2B">
        <w:rPr>
          <w:b/>
          <w:bCs/>
        </w:rPr>
        <w:t>Example: Show each State’s sales, but also display the Region’s total sales next to it.</w:t>
      </w:r>
    </w:p>
    <w:p w14:paraId="096D0EC8" w14:textId="356F7052" w:rsidR="00B70C2B" w:rsidRDefault="00B70C2B" w:rsidP="00B70C2B">
      <w:pPr>
        <w:rPr>
          <w:b/>
          <w:bCs/>
        </w:rPr>
      </w:pPr>
      <w:r w:rsidRPr="00B70C2B">
        <w:rPr>
          <w:b/>
          <w:bCs/>
        </w:rPr>
        <w:t>You want to compare detail vs. summary</w:t>
      </w:r>
      <w:r>
        <w:br/>
      </w:r>
      <w:r w:rsidRPr="00B70C2B">
        <w:rPr>
          <w:b/>
          <w:bCs/>
        </w:rPr>
        <w:t>Example: Calculate the difference between State Sales and Region Sales.</w:t>
      </w:r>
    </w:p>
    <w:p w14:paraId="7494281A" w14:textId="77777777" w:rsidR="00B70C2B" w:rsidRDefault="00B70C2B" w:rsidP="00B70C2B">
      <w:pPr>
        <w:rPr>
          <w:b/>
          <w:bCs/>
        </w:rPr>
      </w:pPr>
    </w:p>
    <w:p w14:paraId="7E1AD285" w14:textId="77777777" w:rsidR="002B6A25" w:rsidRDefault="002B6A25" w:rsidP="002B6A25">
      <w:pPr>
        <w:rPr>
          <w:b/>
          <w:bCs/>
        </w:rPr>
      </w:pPr>
    </w:p>
    <w:p w14:paraId="47E97B17" w14:textId="3AB4999B" w:rsidR="004D1D1C" w:rsidRPr="004D1D1C" w:rsidRDefault="004D1D1C" w:rsidP="004D1D1C">
      <w:pPr>
        <w:rPr>
          <w:b/>
          <w:bCs/>
        </w:rPr>
      </w:pPr>
      <w:r w:rsidRPr="004D1D1C">
        <w:rPr>
          <w:b/>
          <w:bCs/>
        </w:rPr>
        <w:lastRenderedPageBreak/>
        <w:t>Question 4: </w:t>
      </w:r>
    </w:p>
    <w:p w14:paraId="2BFF9258" w14:textId="6573EDA6" w:rsidR="004D1D1C" w:rsidRPr="004D1D1C" w:rsidRDefault="004D1D1C" w:rsidP="004D1D1C">
      <w:pPr>
        <w:rPr>
          <w:b/>
          <w:bCs/>
        </w:rPr>
      </w:pPr>
      <w:r w:rsidRPr="004D1D1C">
        <w:rPr>
          <w:b/>
          <w:bCs/>
        </w:rPr>
        <w:t>Difference between FIXED and INCLUDE LOD expressions?</w:t>
      </w:r>
      <w:r>
        <w:rPr>
          <w:b/>
          <w:bCs/>
        </w:rPr>
        <w:br/>
      </w:r>
      <w:r w:rsidRPr="004D1D1C">
        <w:rPr>
          <w:b/>
          <w:bCs/>
        </w:rPr>
        <w:t>FIXED and INCLUDE are two types of Level of Detail (LOD) expressions in Tableau, but they behave very differently. Let’s break it down clearly:</w:t>
      </w:r>
    </w:p>
    <w:p w14:paraId="069DFE28" w14:textId="77777777" w:rsidR="004D1D1C" w:rsidRPr="004D1D1C" w:rsidRDefault="004D1D1C" w:rsidP="004D1D1C">
      <w:pPr>
        <w:rPr>
          <w:b/>
          <w:bCs/>
        </w:rPr>
      </w:pPr>
    </w:p>
    <w:p w14:paraId="762C033E" w14:textId="77777777" w:rsidR="004D1D1C" w:rsidRPr="004D1D1C" w:rsidRDefault="004D1D1C" w:rsidP="004D1D1C">
      <w:pPr>
        <w:rPr>
          <w:b/>
          <w:bCs/>
        </w:rPr>
      </w:pPr>
      <w:r w:rsidRPr="004D1D1C">
        <w:rPr>
          <w:b/>
          <w:bCs/>
        </w:rPr>
        <w:t>FIXED LOD</w:t>
      </w:r>
    </w:p>
    <w:p w14:paraId="6F27A20D" w14:textId="333F66C8" w:rsidR="004D1D1C" w:rsidRPr="004D1D1C" w:rsidRDefault="004D1D1C" w:rsidP="004D1D1C">
      <w:pPr>
        <w:rPr>
          <w:b/>
          <w:bCs/>
        </w:rPr>
      </w:pPr>
      <w:r w:rsidRPr="004D1D1C">
        <w:rPr>
          <w:b/>
          <w:bCs/>
        </w:rPr>
        <w:t xml:space="preserve">Definition: Calculates a value at a specific dimension level, </w:t>
      </w:r>
      <w:r w:rsidRPr="004D1D1C">
        <w:rPr>
          <w:b/>
          <w:bCs/>
          <w:i/>
          <w:iCs/>
        </w:rPr>
        <w:t>independent of what’s in the view</w:t>
      </w:r>
      <w:r w:rsidRPr="004D1D1C">
        <w:rPr>
          <w:b/>
          <w:bCs/>
        </w:rPr>
        <w:t>.</w:t>
      </w:r>
      <w:r>
        <w:rPr>
          <w:b/>
          <w:bCs/>
        </w:rPr>
        <w:br/>
      </w:r>
      <w:r w:rsidRPr="004D1D1C">
        <w:rPr>
          <w:b/>
          <w:bCs/>
        </w:rPr>
        <w:t>Behaviour: Ignores the visualization’s granularity and uses exactly the dimensions you specify.</w:t>
      </w:r>
    </w:p>
    <w:p w14:paraId="5989DFED" w14:textId="0A012145" w:rsidR="004D1D1C" w:rsidRPr="004D1D1C" w:rsidRDefault="004D1D1C" w:rsidP="004D1D1C">
      <w:pPr>
        <w:rPr>
          <w:b/>
          <w:bCs/>
        </w:rPr>
      </w:pPr>
      <w:r w:rsidRPr="004D1D1C">
        <w:rPr>
          <w:b/>
          <w:bCs/>
        </w:rPr>
        <w:t>Use Case:</w:t>
      </w:r>
      <w:r>
        <w:rPr>
          <w:b/>
          <w:bCs/>
        </w:rPr>
        <w:br/>
      </w:r>
      <w:r w:rsidRPr="004D1D1C">
        <w:rPr>
          <w:b/>
          <w:bCs/>
        </w:rPr>
        <w:t xml:space="preserve">You want </w:t>
      </w:r>
      <w:r w:rsidRPr="004D1D1C">
        <w:rPr>
          <w:b/>
          <w:bCs/>
          <w:i/>
          <w:iCs/>
        </w:rPr>
        <w:t>Region-level sales</w:t>
      </w:r>
      <w:r w:rsidRPr="004D1D1C">
        <w:rPr>
          <w:b/>
          <w:bCs/>
        </w:rPr>
        <w:t xml:space="preserve"> even if your view is showing data at </w:t>
      </w:r>
      <w:r w:rsidRPr="004D1D1C">
        <w:rPr>
          <w:b/>
          <w:bCs/>
          <w:i/>
          <w:iCs/>
        </w:rPr>
        <w:t>State</w:t>
      </w:r>
      <w:r w:rsidRPr="004D1D1C">
        <w:rPr>
          <w:b/>
          <w:bCs/>
        </w:rPr>
        <w:t xml:space="preserve"> or </w:t>
      </w:r>
      <w:r w:rsidRPr="004D1D1C">
        <w:rPr>
          <w:b/>
          <w:bCs/>
          <w:i/>
          <w:iCs/>
        </w:rPr>
        <w:t>City</w:t>
      </w:r>
      <w:r w:rsidRPr="004D1D1C">
        <w:rPr>
          <w:b/>
          <w:bCs/>
        </w:rPr>
        <w:t xml:space="preserve"> level. FIXED is great for creating consistent KPIs that don’t change when filters or dimensions in the view change (except when filters are applied before FIXED, like context filters).</w:t>
      </w:r>
    </w:p>
    <w:p w14:paraId="196063A3" w14:textId="77777777" w:rsidR="004D1D1C" w:rsidRPr="004D1D1C" w:rsidRDefault="004D1D1C" w:rsidP="004D1D1C">
      <w:pPr>
        <w:rPr>
          <w:b/>
          <w:bCs/>
        </w:rPr>
      </w:pPr>
    </w:p>
    <w:p w14:paraId="21DB2435" w14:textId="77777777" w:rsidR="004D1D1C" w:rsidRPr="004D1D1C" w:rsidRDefault="004D1D1C" w:rsidP="004D1D1C">
      <w:pPr>
        <w:rPr>
          <w:b/>
          <w:bCs/>
        </w:rPr>
      </w:pPr>
      <w:r w:rsidRPr="004D1D1C">
        <w:rPr>
          <w:b/>
          <w:bCs/>
        </w:rPr>
        <w:t>INCLUDE LOD</w:t>
      </w:r>
    </w:p>
    <w:p w14:paraId="23A24BEC" w14:textId="790498CE" w:rsidR="004D1D1C" w:rsidRPr="004D1D1C" w:rsidRDefault="004D1D1C" w:rsidP="004D1D1C">
      <w:pPr>
        <w:rPr>
          <w:b/>
          <w:bCs/>
        </w:rPr>
      </w:pPr>
      <w:r w:rsidRPr="004D1D1C">
        <w:rPr>
          <w:b/>
          <w:bCs/>
        </w:rPr>
        <w:t>Definition: Calculates a value at a finer level of detail than the view, then rolls it back up.</w:t>
      </w:r>
      <w:r>
        <w:rPr>
          <w:b/>
          <w:bCs/>
        </w:rPr>
        <w:br/>
      </w:r>
      <w:r w:rsidRPr="004D1D1C">
        <w:rPr>
          <w:b/>
          <w:bCs/>
        </w:rPr>
        <w:t>Behaviour: Adds extra dimensions into the calculation, but results are aggregated back to the view’s granularity.</w:t>
      </w:r>
    </w:p>
    <w:p w14:paraId="24475BD3" w14:textId="77777777" w:rsidR="004D1D1C" w:rsidRPr="004D1D1C" w:rsidRDefault="004D1D1C" w:rsidP="004D1D1C">
      <w:pPr>
        <w:rPr>
          <w:b/>
          <w:bCs/>
        </w:rPr>
      </w:pPr>
    </w:p>
    <w:p w14:paraId="609A853E" w14:textId="77777777" w:rsidR="004D1D1C" w:rsidRPr="004D1D1C" w:rsidRDefault="004D1D1C" w:rsidP="004D1D1C">
      <w:pPr>
        <w:rPr>
          <w:b/>
          <w:bCs/>
        </w:rPr>
      </w:pPr>
      <w:r w:rsidRPr="004D1D1C">
        <w:rPr>
          <w:b/>
          <w:bCs/>
        </w:rPr>
        <w:t>Use Case:</w:t>
      </w:r>
    </w:p>
    <w:p w14:paraId="22F68254" w14:textId="4D72F1D0" w:rsidR="004D1D1C" w:rsidRPr="004D1D1C" w:rsidRDefault="004D1D1C" w:rsidP="004D1D1C">
      <w:pPr>
        <w:rPr>
          <w:b/>
          <w:bCs/>
        </w:rPr>
      </w:pPr>
      <w:r w:rsidRPr="004D1D1C">
        <w:rPr>
          <w:b/>
          <w:bCs/>
        </w:rPr>
        <w:t xml:space="preserve">Your view is at </w:t>
      </w:r>
      <w:r w:rsidRPr="004D1D1C">
        <w:rPr>
          <w:b/>
          <w:bCs/>
          <w:i/>
          <w:iCs/>
        </w:rPr>
        <w:t>region</w:t>
      </w:r>
      <w:r w:rsidRPr="004D1D1C">
        <w:rPr>
          <w:b/>
          <w:bCs/>
        </w:rPr>
        <w:t xml:space="preserve"> level, but you want the </w:t>
      </w:r>
      <w:r w:rsidRPr="004D1D1C">
        <w:rPr>
          <w:b/>
          <w:bCs/>
          <w:i/>
          <w:iCs/>
        </w:rPr>
        <w:t>average of city-level sales per region</w:t>
      </w:r>
      <w:r w:rsidRPr="004D1D1C">
        <w:rPr>
          <w:b/>
          <w:bCs/>
        </w:rPr>
        <w:t>.</w:t>
      </w:r>
    </w:p>
    <w:p w14:paraId="65F28C15" w14:textId="77777777" w:rsidR="004D1D1C" w:rsidRPr="004D1D1C" w:rsidRDefault="004D1D1C" w:rsidP="004D1D1C">
      <w:pPr>
        <w:rPr>
          <w:b/>
          <w:bCs/>
        </w:rPr>
      </w:pPr>
      <w:r w:rsidRPr="004D1D1C">
        <w:rPr>
          <w:b/>
          <w:bCs/>
        </w:rPr>
        <w:t>INCLUDE lets you drill down temporarily to a finer grain, then summarize back up.</w:t>
      </w:r>
    </w:p>
    <w:p w14:paraId="61941575" w14:textId="77777777" w:rsidR="004D1D1C" w:rsidRPr="004D1D1C" w:rsidRDefault="004D1D1C" w:rsidP="004D1D1C">
      <w:pPr>
        <w:rPr>
          <w:b/>
          <w:bCs/>
        </w:rPr>
      </w:pPr>
      <w:r w:rsidRPr="004D1D1C">
        <w:rPr>
          <w:b/>
          <w:bCs/>
        </w:rPr>
        <w:t xml:space="preserve">Use FIXED when you want a calculation at a </w:t>
      </w:r>
      <w:r w:rsidRPr="004D1D1C">
        <w:rPr>
          <w:b/>
          <w:bCs/>
          <w:i/>
          <w:iCs/>
        </w:rPr>
        <w:t>specific level</w:t>
      </w:r>
      <w:r w:rsidRPr="004D1D1C">
        <w:rPr>
          <w:b/>
          <w:bCs/>
        </w:rPr>
        <w:t>, unaffected by the view.</w:t>
      </w:r>
    </w:p>
    <w:p w14:paraId="3F38226C" w14:textId="77777777" w:rsidR="00C56BDD" w:rsidRDefault="004D1D1C" w:rsidP="004D1D1C">
      <w:r w:rsidRPr="004D1D1C">
        <w:rPr>
          <w:b/>
          <w:bCs/>
        </w:rPr>
        <w:t xml:space="preserve">Use INCLUDE when you want to </w:t>
      </w:r>
      <w:r w:rsidRPr="004D1D1C">
        <w:rPr>
          <w:b/>
          <w:bCs/>
          <w:i/>
          <w:iCs/>
        </w:rPr>
        <w:t>add detail temporarily</w:t>
      </w:r>
      <w:r w:rsidRPr="004D1D1C">
        <w:rPr>
          <w:b/>
          <w:bCs/>
        </w:rPr>
        <w:t xml:space="preserve"> to a calculation, then aggregate back to the view level.</w:t>
      </w:r>
      <w:r w:rsidRPr="002B6A25">
        <w:rPr>
          <w:b/>
          <w:bCs/>
        </w:rPr>
        <w:t xml:space="preserve"> </w:t>
      </w:r>
      <w:r w:rsidR="00C56BDD">
        <w:rPr>
          <w:b/>
          <w:bCs/>
        </w:rPr>
        <w:br/>
      </w:r>
      <w:r w:rsidR="00C56BDD">
        <w:rPr>
          <w:b/>
          <w:bCs/>
        </w:rPr>
        <w:br/>
      </w:r>
    </w:p>
    <w:p w14:paraId="347534B7" w14:textId="77777777" w:rsidR="00C56BDD" w:rsidRDefault="00C56BDD" w:rsidP="004D1D1C"/>
    <w:p w14:paraId="75E1A4F5" w14:textId="77777777" w:rsidR="00C56BDD" w:rsidRDefault="00C56BDD" w:rsidP="004D1D1C"/>
    <w:p w14:paraId="5ECDF384" w14:textId="77777777" w:rsidR="00C56BDD" w:rsidRDefault="00C56BDD" w:rsidP="004D1D1C"/>
    <w:p w14:paraId="4E65EF62" w14:textId="6C825399" w:rsidR="00C56BDD" w:rsidRPr="000E0541" w:rsidRDefault="00C56BDD" w:rsidP="004D1D1C">
      <w:pPr>
        <w:rPr>
          <w:b/>
          <w:bCs/>
        </w:rPr>
      </w:pPr>
      <w:r w:rsidRPr="000E0541">
        <w:rPr>
          <w:b/>
          <w:bCs/>
        </w:rPr>
        <w:lastRenderedPageBreak/>
        <w:t>Practical Questions:</w:t>
      </w:r>
    </w:p>
    <w:p w14:paraId="2775FF32" w14:textId="77777777" w:rsidR="00C56BDD" w:rsidRPr="000E0541" w:rsidRDefault="00C56BDD" w:rsidP="00C56BDD">
      <w:pPr>
        <w:rPr>
          <w:b/>
          <w:bCs/>
        </w:rPr>
      </w:pPr>
      <w:r w:rsidRPr="000E0541">
        <w:rPr>
          <w:b/>
          <w:bCs/>
        </w:rPr>
        <w:t>1. In Tableau, go to the Data pane (left side)</w:t>
      </w:r>
    </w:p>
    <w:p w14:paraId="74CBF4C8" w14:textId="77777777" w:rsidR="00C56BDD" w:rsidRPr="000E0541" w:rsidRDefault="00C56BDD" w:rsidP="00C56BDD">
      <w:pPr>
        <w:rPr>
          <w:b/>
          <w:bCs/>
        </w:rPr>
      </w:pPr>
      <w:r w:rsidRPr="000E0541">
        <w:rPr>
          <w:b/>
          <w:bCs/>
        </w:rPr>
        <w:t>2. Click on Analysis menu (top) → Create Calculated Field</w:t>
      </w:r>
    </w:p>
    <w:p w14:paraId="4F7A91C5" w14:textId="77777777" w:rsidR="00C56BDD" w:rsidRPr="000E0541" w:rsidRDefault="00C56BDD" w:rsidP="00C56BDD">
      <w:pPr>
        <w:rPr>
          <w:b/>
          <w:bCs/>
        </w:rPr>
      </w:pPr>
      <w:r w:rsidRPr="000E0541">
        <w:rPr>
          <w:b/>
          <w:bCs/>
        </w:rPr>
        <w:t>3. Name it: Delivery Status</w:t>
      </w:r>
    </w:p>
    <w:p w14:paraId="2C3708CF" w14:textId="77777777" w:rsidR="00C56BDD" w:rsidRPr="000E0541" w:rsidRDefault="00C56BDD" w:rsidP="00C56BDD">
      <w:pPr>
        <w:rPr>
          <w:b/>
          <w:bCs/>
        </w:rPr>
      </w:pPr>
      <w:r w:rsidRPr="000E0541">
        <w:rPr>
          <w:b/>
          <w:bCs/>
        </w:rPr>
        <w:t>4. Enter this formula:</w:t>
      </w:r>
    </w:p>
    <w:p w14:paraId="5659C9A9" w14:textId="77777777" w:rsidR="00C56BDD" w:rsidRPr="000E0541" w:rsidRDefault="00C56BDD" w:rsidP="00C56BDD">
      <w:pPr>
        <w:rPr>
          <w:b/>
          <w:bCs/>
        </w:rPr>
      </w:pPr>
      <w:r w:rsidRPr="000E0541">
        <w:rPr>
          <w:b/>
          <w:bCs/>
        </w:rPr>
        <w:t>IF [Delivery_Time_Min] &lt;= 30 THEN "Fast"</w:t>
      </w:r>
    </w:p>
    <w:p w14:paraId="4D9A37C7" w14:textId="77777777" w:rsidR="00C56BDD" w:rsidRPr="000E0541" w:rsidRDefault="00C56BDD" w:rsidP="00C56BDD">
      <w:pPr>
        <w:rPr>
          <w:b/>
          <w:bCs/>
        </w:rPr>
      </w:pPr>
      <w:r w:rsidRPr="000E0541">
        <w:rPr>
          <w:b/>
          <w:bCs/>
        </w:rPr>
        <w:t>ELSE "Delayed"</w:t>
      </w:r>
    </w:p>
    <w:p w14:paraId="305AAFE6" w14:textId="77777777" w:rsidR="00C56BDD" w:rsidRPr="000E0541" w:rsidRDefault="00C56BDD" w:rsidP="00C56BDD">
      <w:pPr>
        <w:rPr>
          <w:b/>
          <w:bCs/>
        </w:rPr>
      </w:pPr>
      <w:r w:rsidRPr="000E0541">
        <w:rPr>
          <w:b/>
          <w:bCs/>
        </w:rPr>
        <w:t>END</w:t>
      </w:r>
    </w:p>
    <w:p w14:paraId="23CE3A60" w14:textId="77777777" w:rsidR="00C56BDD" w:rsidRPr="000E0541" w:rsidRDefault="00C56BDD" w:rsidP="00C56BDD">
      <w:pPr>
        <w:rPr>
          <w:b/>
          <w:bCs/>
        </w:rPr>
      </w:pPr>
      <w:r w:rsidRPr="000E0541">
        <w:rPr>
          <w:b/>
          <w:bCs/>
        </w:rPr>
        <w:t>5. Click OK</w:t>
      </w:r>
    </w:p>
    <w:p w14:paraId="34086C4B" w14:textId="2FA9E54B" w:rsidR="00B70C2B" w:rsidRPr="000E0541" w:rsidRDefault="00C56BDD" w:rsidP="00C56BDD">
      <w:pPr>
        <w:rPr>
          <w:b/>
          <w:bCs/>
        </w:rPr>
      </w:pPr>
      <w:r w:rsidRPr="000E0541">
        <w:rPr>
          <w:b/>
          <w:bCs/>
        </w:rPr>
        <w:cr/>
      </w:r>
      <w:r w:rsidRPr="000E0541">
        <w:rPr>
          <w:b/>
          <w:bCs/>
        </w:rPr>
        <w:drawing>
          <wp:inline distT="0" distB="0" distL="0" distR="0" wp14:anchorId="05963877" wp14:editId="01BF641E">
            <wp:extent cx="6294120" cy="2933700"/>
            <wp:effectExtent l="0" t="0" r="0" b="0"/>
            <wp:docPr id="7229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1757" name=""/>
                    <pic:cNvPicPr/>
                  </pic:nvPicPr>
                  <pic:blipFill>
                    <a:blip r:embed="rId4"/>
                    <a:stretch>
                      <a:fillRect/>
                    </a:stretch>
                  </pic:blipFill>
                  <pic:spPr>
                    <a:xfrm>
                      <a:off x="0" y="0"/>
                      <a:ext cx="6294120" cy="2933700"/>
                    </a:xfrm>
                    <a:prstGeom prst="rect">
                      <a:avLst/>
                    </a:prstGeom>
                  </pic:spPr>
                </pic:pic>
              </a:graphicData>
            </a:graphic>
          </wp:inline>
        </w:drawing>
      </w:r>
    </w:p>
    <w:p w14:paraId="451C6B58" w14:textId="77777777" w:rsidR="00C56BDD" w:rsidRPr="000E0541" w:rsidRDefault="00C56BDD" w:rsidP="00C56BDD">
      <w:pPr>
        <w:rPr>
          <w:b/>
          <w:bCs/>
        </w:rPr>
      </w:pPr>
    </w:p>
    <w:p w14:paraId="63A805FB" w14:textId="77777777" w:rsidR="00C56BDD" w:rsidRPr="000E0541" w:rsidRDefault="00C56BDD" w:rsidP="00C56BDD">
      <w:pPr>
        <w:rPr>
          <w:b/>
          <w:bCs/>
        </w:rPr>
      </w:pPr>
    </w:p>
    <w:p w14:paraId="776D77D5" w14:textId="77777777" w:rsidR="00C56BDD" w:rsidRPr="000E0541" w:rsidRDefault="00C56BDD" w:rsidP="00C56BDD">
      <w:pPr>
        <w:rPr>
          <w:b/>
          <w:bCs/>
        </w:rPr>
      </w:pPr>
      <w:r w:rsidRPr="000E0541">
        <w:rPr>
          <w:b/>
          <w:bCs/>
        </w:rPr>
        <w:t>Task 2: Loss-Making Orders Identification</w:t>
      </w:r>
    </w:p>
    <w:p w14:paraId="3D9B2D66" w14:textId="77777777" w:rsidR="00C56BDD" w:rsidRPr="000E0541" w:rsidRDefault="00C56BDD" w:rsidP="00C56BDD">
      <w:pPr>
        <w:rPr>
          <w:b/>
          <w:bCs/>
        </w:rPr>
      </w:pPr>
      <w:r w:rsidRPr="000E0541">
        <w:rPr>
          <w:b/>
          <w:bCs/>
        </w:rPr>
        <w:t>Goal: Flag orders where Profit &lt; 0</w:t>
      </w:r>
    </w:p>
    <w:p w14:paraId="05298830" w14:textId="77777777" w:rsidR="00C56BDD" w:rsidRPr="000E0541" w:rsidRDefault="00C56BDD" w:rsidP="00C56BDD">
      <w:pPr>
        <w:rPr>
          <w:b/>
          <w:bCs/>
        </w:rPr>
      </w:pPr>
      <w:r w:rsidRPr="000E0541">
        <w:rPr>
          <w:b/>
          <w:bCs/>
        </w:rPr>
        <w:t>Steps:</w:t>
      </w:r>
    </w:p>
    <w:p w14:paraId="255A3CA8" w14:textId="77777777" w:rsidR="00C56BDD" w:rsidRPr="000E0541" w:rsidRDefault="00C56BDD" w:rsidP="00C56BDD">
      <w:pPr>
        <w:rPr>
          <w:b/>
          <w:bCs/>
        </w:rPr>
      </w:pPr>
      <w:r w:rsidRPr="000E0541">
        <w:rPr>
          <w:b/>
          <w:bCs/>
        </w:rPr>
        <w:t>1. Create a new Calculated Field</w:t>
      </w:r>
    </w:p>
    <w:p w14:paraId="11D5BABF" w14:textId="77777777" w:rsidR="00C56BDD" w:rsidRPr="000E0541" w:rsidRDefault="00C56BDD" w:rsidP="00C56BDD">
      <w:pPr>
        <w:rPr>
          <w:b/>
          <w:bCs/>
        </w:rPr>
      </w:pPr>
      <w:r w:rsidRPr="000E0541">
        <w:rPr>
          <w:b/>
          <w:bCs/>
        </w:rPr>
        <w:t>2. Name it: Order Type</w:t>
      </w:r>
    </w:p>
    <w:p w14:paraId="4F69F053" w14:textId="77777777" w:rsidR="00C56BDD" w:rsidRPr="000E0541" w:rsidRDefault="00C56BDD" w:rsidP="00C56BDD">
      <w:pPr>
        <w:rPr>
          <w:b/>
          <w:bCs/>
        </w:rPr>
      </w:pPr>
      <w:r w:rsidRPr="000E0541">
        <w:rPr>
          <w:b/>
          <w:bCs/>
        </w:rPr>
        <w:t>3. Formula:</w:t>
      </w:r>
    </w:p>
    <w:p w14:paraId="2E35902C" w14:textId="77777777" w:rsidR="00C56BDD" w:rsidRPr="000E0541" w:rsidRDefault="00C56BDD" w:rsidP="00C56BDD">
      <w:pPr>
        <w:rPr>
          <w:b/>
          <w:bCs/>
        </w:rPr>
      </w:pPr>
      <w:r w:rsidRPr="000E0541">
        <w:rPr>
          <w:b/>
          <w:bCs/>
        </w:rPr>
        <w:t>IF [Profit] &lt; 0 THEN "Loss"</w:t>
      </w:r>
    </w:p>
    <w:p w14:paraId="57E8B0AA" w14:textId="77777777" w:rsidR="00C56BDD" w:rsidRPr="000E0541" w:rsidRDefault="00C56BDD" w:rsidP="00C56BDD">
      <w:pPr>
        <w:rPr>
          <w:b/>
          <w:bCs/>
        </w:rPr>
      </w:pPr>
      <w:r w:rsidRPr="000E0541">
        <w:rPr>
          <w:b/>
          <w:bCs/>
        </w:rPr>
        <w:lastRenderedPageBreak/>
        <w:t>ELSE "Profitable"</w:t>
      </w:r>
    </w:p>
    <w:p w14:paraId="14CE4AF1" w14:textId="77777777" w:rsidR="00C56BDD" w:rsidRPr="000E0541" w:rsidRDefault="00C56BDD" w:rsidP="00C56BDD">
      <w:pPr>
        <w:rPr>
          <w:b/>
          <w:bCs/>
        </w:rPr>
      </w:pPr>
      <w:r w:rsidRPr="000E0541">
        <w:rPr>
          <w:b/>
          <w:bCs/>
        </w:rPr>
        <w:t>END</w:t>
      </w:r>
    </w:p>
    <w:p w14:paraId="04D4245E" w14:textId="491DC994" w:rsidR="00C56BDD" w:rsidRPr="000E0541" w:rsidRDefault="00C56BDD" w:rsidP="00C56BDD">
      <w:pPr>
        <w:rPr>
          <w:b/>
          <w:bCs/>
        </w:rPr>
      </w:pPr>
      <w:r w:rsidRPr="000E0541">
        <w:rPr>
          <w:b/>
          <w:bCs/>
        </w:rPr>
        <w:t>4. Click OK</w:t>
      </w:r>
    </w:p>
    <w:p w14:paraId="0955C977" w14:textId="789F1588" w:rsidR="00C56BDD" w:rsidRPr="000E0541" w:rsidRDefault="00C56BDD" w:rsidP="00C56BDD">
      <w:pPr>
        <w:rPr>
          <w:b/>
          <w:bCs/>
        </w:rPr>
      </w:pPr>
      <w:r w:rsidRPr="000E0541">
        <w:rPr>
          <w:b/>
          <w:bCs/>
        </w:rPr>
        <w:drawing>
          <wp:inline distT="0" distB="0" distL="0" distR="0" wp14:anchorId="0A0A0A08" wp14:editId="04DA9438">
            <wp:extent cx="6195060" cy="3055620"/>
            <wp:effectExtent l="0" t="0" r="0" b="0"/>
            <wp:docPr id="156704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3248" name=""/>
                    <pic:cNvPicPr/>
                  </pic:nvPicPr>
                  <pic:blipFill>
                    <a:blip r:embed="rId5"/>
                    <a:stretch>
                      <a:fillRect/>
                    </a:stretch>
                  </pic:blipFill>
                  <pic:spPr>
                    <a:xfrm>
                      <a:off x="0" y="0"/>
                      <a:ext cx="6195060" cy="3055620"/>
                    </a:xfrm>
                    <a:prstGeom prst="rect">
                      <a:avLst/>
                    </a:prstGeom>
                  </pic:spPr>
                </pic:pic>
              </a:graphicData>
            </a:graphic>
          </wp:inline>
        </w:drawing>
      </w:r>
    </w:p>
    <w:p w14:paraId="1C18827C" w14:textId="77777777" w:rsidR="00C56BDD" w:rsidRPr="000E0541" w:rsidRDefault="00C56BDD" w:rsidP="00C56BDD">
      <w:pPr>
        <w:rPr>
          <w:b/>
          <w:bCs/>
        </w:rPr>
      </w:pPr>
    </w:p>
    <w:p w14:paraId="11AD50C2" w14:textId="77777777" w:rsidR="00C56BDD" w:rsidRPr="000E0541" w:rsidRDefault="00C56BDD" w:rsidP="00C56BDD">
      <w:pPr>
        <w:rPr>
          <w:b/>
          <w:bCs/>
        </w:rPr>
      </w:pPr>
      <w:r w:rsidRPr="000E0541">
        <w:rPr>
          <w:b/>
          <w:bCs/>
        </w:rPr>
        <w:t>Task 3: Top N Products Analysis (Parameter)</w:t>
      </w:r>
    </w:p>
    <w:p w14:paraId="40FFCB63" w14:textId="77777777" w:rsidR="00C56BDD" w:rsidRPr="000E0541" w:rsidRDefault="00C56BDD" w:rsidP="00C56BDD">
      <w:pPr>
        <w:rPr>
          <w:b/>
          <w:bCs/>
        </w:rPr>
      </w:pPr>
      <w:r w:rsidRPr="000E0541">
        <w:rPr>
          <w:b/>
          <w:bCs/>
        </w:rPr>
        <w:t>Goal: Let the user dynamically choose to see Top 5, Top 10, Top 15 products by Sales</w:t>
      </w:r>
    </w:p>
    <w:p w14:paraId="302A758C" w14:textId="77777777" w:rsidR="00C56BDD" w:rsidRPr="000E0541" w:rsidRDefault="00C56BDD" w:rsidP="00C56BDD">
      <w:pPr>
        <w:rPr>
          <w:b/>
          <w:bCs/>
        </w:rPr>
      </w:pPr>
      <w:r w:rsidRPr="000E0541">
        <w:rPr>
          <w:b/>
          <w:bCs/>
        </w:rPr>
        <w:t>Steps — Part A: Create the Parameter</w:t>
      </w:r>
    </w:p>
    <w:p w14:paraId="67EC5ADE" w14:textId="77777777" w:rsidR="00C56BDD" w:rsidRPr="000E0541" w:rsidRDefault="00C56BDD" w:rsidP="00C56BDD">
      <w:pPr>
        <w:rPr>
          <w:b/>
          <w:bCs/>
        </w:rPr>
      </w:pPr>
      <w:r w:rsidRPr="000E0541">
        <w:rPr>
          <w:b/>
          <w:bCs/>
        </w:rPr>
        <w:t>1. Right-click in the Data pane → Create Parameter</w:t>
      </w:r>
    </w:p>
    <w:p w14:paraId="7166DCC6" w14:textId="77777777" w:rsidR="00C56BDD" w:rsidRPr="000E0541" w:rsidRDefault="00C56BDD" w:rsidP="00C56BDD">
      <w:pPr>
        <w:rPr>
          <w:b/>
          <w:bCs/>
        </w:rPr>
      </w:pPr>
      <w:r w:rsidRPr="000E0541">
        <w:rPr>
          <w:b/>
          <w:bCs/>
        </w:rPr>
        <w:t xml:space="preserve">2. Settings: </w:t>
      </w:r>
    </w:p>
    <w:p w14:paraId="123087E0" w14:textId="77777777" w:rsidR="00C56BDD" w:rsidRPr="000E0541" w:rsidRDefault="00C56BDD" w:rsidP="00C56BDD">
      <w:pPr>
        <w:rPr>
          <w:b/>
          <w:bCs/>
        </w:rPr>
      </w:pPr>
      <w:r w:rsidRPr="000E0541">
        <w:rPr>
          <w:b/>
          <w:bCs/>
        </w:rPr>
        <w:t>o Name: Top N</w:t>
      </w:r>
    </w:p>
    <w:p w14:paraId="6AD95E3C" w14:textId="77777777" w:rsidR="00C56BDD" w:rsidRPr="000E0541" w:rsidRDefault="00C56BDD" w:rsidP="00C56BDD">
      <w:pPr>
        <w:rPr>
          <w:b/>
          <w:bCs/>
        </w:rPr>
      </w:pPr>
      <w:r w:rsidRPr="000E0541">
        <w:rPr>
          <w:b/>
          <w:bCs/>
        </w:rPr>
        <w:t>o Data type: Integer</w:t>
      </w:r>
    </w:p>
    <w:p w14:paraId="3001170A" w14:textId="77777777" w:rsidR="00C56BDD" w:rsidRPr="000E0541" w:rsidRDefault="00C56BDD" w:rsidP="00C56BDD">
      <w:pPr>
        <w:rPr>
          <w:b/>
          <w:bCs/>
        </w:rPr>
      </w:pPr>
      <w:r w:rsidRPr="000E0541">
        <w:rPr>
          <w:b/>
          <w:bCs/>
        </w:rPr>
        <w:t>o Current value: 5</w:t>
      </w:r>
    </w:p>
    <w:p w14:paraId="34DD9C32" w14:textId="77777777" w:rsidR="00C56BDD" w:rsidRPr="000E0541" w:rsidRDefault="00C56BDD" w:rsidP="00C56BDD">
      <w:pPr>
        <w:rPr>
          <w:b/>
          <w:bCs/>
        </w:rPr>
      </w:pPr>
      <w:r w:rsidRPr="000E0541">
        <w:rPr>
          <w:b/>
          <w:bCs/>
        </w:rPr>
        <w:t>o Display format: Automatic</w:t>
      </w:r>
    </w:p>
    <w:p w14:paraId="34BE0188" w14:textId="77777777" w:rsidR="00C56BDD" w:rsidRPr="000E0541" w:rsidRDefault="00C56BDD" w:rsidP="00C56BDD">
      <w:pPr>
        <w:rPr>
          <w:b/>
          <w:bCs/>
        </w:rPr>
      </w:pPr>
      <w:r w:rsidRPr="000E0541">
        <w:rPr>
          <w:b/>
          <w:bCs/>
        </w:rPr>
        <w:t>o Allowable values: Range → Min: 1, Max: 20, Step: 1</w:t>
      </w:r>
    </w:p>
    <w:p w14:paraId="784D904D" w14:textId="77777777" w:rsidR="00C56BDD" w:rsidRPr="000E0541" w:rsidRDefault="00C56BDD" w:rsidP="00C56BDD">
      <w:pPr>
        <w:rPr>
          <w:b/>
          <w:bCs/>
        </w:rPr>
      </w:pPr>
      <w:r w:rsidRPr="000E0541">
        <w:rPr>
          <w:b/>
          <w:bCs/>
        </w:rPr>
        <w:t>3. Click OK</w:t>
      </w:r>
    </w:p>
    <w:p w14:paraId="52A5C844" w14:textId="77777777" w:rsidR="00C56BDD" w:rsidRPr="000E0541" w:rsidRDefault="00C56BDD" w:rsidP="00C56BDD">
      <w:pPr>
        <w:rPr>
          <w:b/>
          <w:bCs/>
        </w:rPr>
      </w:pPr>
      <w:r w:rsidRPr="000E0541">
        <w:rPr>
          <w:b/>
          <w:bCs/>
        </w:rPr>
        <w:t>Steps — Part B: Create a Calculated Field using the Parameter</w:t>
      </w:r>
    </w:p>
    <w:p w14:paraId="3D00C0EE" w14:textId="77777777" w:rsidR="00C56BDD" w:rsidRPr="000E0541" w:rsidRDefault="00C56BDD" w:rsidP="00C56BDD">
      <w:pPr>
        <w:rPr>
          <w:b/>
          <w:bCs/>
        </w:rPr>
      </w:pPr>
      <w:r w:rsidRPr="000E0541">
        <w:rPr>
          <w:b/>
          <w:bCs/>
        </w:rPr>
        <w:t>1. Create a new Calculated Field</w:t>
      </w:r>
    </w:p>
    <w:p w14:paraId="60F63756" w14:textId="77777777" w:rsidR="00C56BDD" w:rsidRPr="000E0541" w:rsidRDefault="00C56BDD" w:rsidP="00C56BDD">
      <w:pPr>
        <w:rPr>
          <w:b/>
          <w:bCs/>
        </w:rPr>
      </w:pPr>
      <w:r w:rsidRPr="000E0541">
        <w:rPr>
          <w:b/>
          <w:bCs/>
        </w:rPr>
        <w:lastRenderedPageBreak/>
        <w:t>2. Name it: Top N Filter</w:t>
      </w:r>
    </w:p>
    <w:p w14:paraId="2CA66A09" w14:textId="26EA9120" w:rsidR="00C56BDD" w:rsidRPr="000E0541" w:rsidRDefault="00C56BDD" w:rsidP="00C56BDD">
      <w:pPr>
        <w:rPr>
          <w:b/>
          <w:bCs/>
        </w:rPr>
      </w:pPr>
      <w:r w:rsidRPr="000E0541">
        <w:rPr>
          <w:b/>
          <w:bCs/>
        </w:rPr>
        <w:t>3. Enter the Formula</w:t>
      </w:r>
      <w:r w:rsidR="008B7693" w:rsidRPr="000E0541">
        <w:rPr>
          <w:b/>
          <w:bCs/>
        </w:rPr>
        <w:t>: RANK(SUM([Sales])) &lt;= [Top N]</w:t>
      </w:r>
      <w:r w:rsidR="008B7693" w:rsidRPr="000E0541">
        <w:rPr>
          <w:b/>
          <w:bCs/>
        </w:rPr>
        <w:cr/>
      </w:r>
      <w:r w:rsidRPr="000E0541">
        <w:rPr>
          <w:b/>
          <w:bCs/>
        </w:rPr>
        <w:cr/>
        <w:t>4. Click OK</w:t>
      </w:r>
    </w:p>
    <w:p w14:paraId="02B90025" w14:textId="0E473D7F" w:rsidR="008B7693" w:rsidRDefault="008B7693" w:rsidP="00C56BDD">
      <w:pPr>
        <w:rPr>
          <w:b/>
          <w:bCs/>
        </w:rPr>
      </w:pPr>
      <w:r w:rsidRPr="000E0541">
        <w:rPr>
          <w:b/>
          <w:bCs/>
        </w:rPr>
        <w:drawing>
          <wp:inline distT="0" distB="0" distL="0" distR="0" wp14:anchorId="314D310E" wp14:editId="232F4C82">
            <wp:extent cx="2125980" cy="2689860"/>
            <wp:effectExtent l="0" t="0" r="7620" b="0"/>
            <wp:docPr id="10970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0166" name=""/>
                    <pic:cNvPicPr/>
                  </pic:nvPicPr>
                  <pic:blipFill>
                    <a:blip r:embed="rId6"/>
                    <a:stretch>
                      <a:fillRect/>
                    </a:stretch>
                  </pic:blipFill>
                  <pic:spPr>
                    <a:xfrm>
                      <a:off x="0" y="0"/>
                      <a:ext cx="2126169" cy="2690099"/>
                    </a:xfrm>
                    <a:prstGeom prst="rect">
                      <a:avLst/>
                    </a:prstGeom>
                  </pic:spPr>
                </pic:pic>
              </a:graphicData>
            </a:graphic>
          </wp:inline>
        </w:drawing>
      </w:r>
      <w:r w:rsidRPr="000E0541">
        <w:rPr>
          <w:b/>
          <w:bCs/>
        </w:rPr>
        <w:drawing>
          <wp:inline distT="0" distB="0" distL="0" distR="0" wp14:anchorId="7A58E346" wp14:editId="4E5B52FF">
            <wp:extent cx="3581400" cy="2683510"/>
            <wp:effectExtent l="0" t="0" r="0" b="2540"/>
            <wp:docPr id="6091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79095" name=""/>
                    <pic:cNvPicPr/>
                  </pic:nvPicPr>
                  <pic:blipFill>
                    <a:blip r:embed="rId7"/>
                    <a:stretch>
                      <a:fillRect/>
                    </a:stretch>
                  </pic:blipFill>
                  <pic:spPr>
                    <a:xfrm>
                      <a:off x="0" y="0"/>
                      <a:ext cx="3581400" cy="2683510"/>
                    </a:xfrm>
                    <a:prstGeom prst="rect">
                      <a:avLst/>
                    </a:prstGeom>
                  </pic:spPr>
                </pic:pic>
              </a:graphicData>
            </a:graphic>
          </wp:inline>
        </w:drawing>
      </w:r>
    </w:p>
    <w:p w14:paraId="5DC1EB77" w14:textId="77777777" w:rsidR="000E0541" w:rsidRDefault="000E0541" w:rsidP="00C56BDD">
      <w:pPr>
        <w:rPr>
          <w:b/>
          <w:bCs/>
        </w:rPr>
      </w:pPr>
    </w:p>
    <w:p w14:paraId="7182C107" w14:textId="77777777" w:rsidR="000E0541" w:rsidRPr="000E0541" w:rsidRDefault="000E0541" w:rsidP="00C56BDD">
      <w:pPr>
        <w:rPr>
          <w:b/>
          <w:bCs/>
        </w:rPr>
      </w:pPr>
    </w:p>
    <w:p w14:paraId="16D47CA1" w14:textId="77777777" w:rsidR="008B7693" w:rsidRPr="000E0541" w:rsidRDefault="008B7693" w:rsidP="008B7693">
      <w:pPr>
        <w:rPr>
          <w:b/>
          <w:bCs/>
        </w:rPr>
      </w:pPr>
    </w:p>
    <w:p w14:paraId="7CA5FFC6" w14:textId="5DF4E3D0" w:rsidR="008B7693" w:rsidRPr="000E0541" w:rsidRDefault="008B7693" w:rsidP="008B7693">
      <w:pPr>
        <w:rPr>
          <w:b/>
          <w:bCs/>
        </w:rPr>
      </w:pPr>
      <w:r w:rsidRPr="000E0541">
        <w:rPr>
          <w:b/>
          <w:bCs/>
        </w:rPr>
        <w:t>Task 4: City-Level Benchmarking (FIXED LOD)</w:t>
      </w:r>
    </w:p>
    <w:p w14:paraId="075245C5" w14:textId="77777777" w:rsidR="008B7693" w:rsidRPr="000E0541" w:rsidRDefault="008B7693" w:rsidP="008B7693">
      <w:pPr>
        <w:rPr>
          <w:b/>
          <w:bCs/>
        </w:rPr>
      </w:pPr>
      <w:r w:rsidRPr="000E0541">
        <w:rPr>
          <w:b/>
          <w:bCs/>
        </w:rPr>
        <w:t xml:space="preserve">Goal: Calculate average sales per city — and this value should NOT change even if you </w:t>
      </w:r>
    </w:p>
    <w:p w14:paraId="7A4B4D56" w14:textId="77777777" w:rsidR="008B7693" w:rsidRPr="000E0541" w:rsidRDefault="008B7693" w:rsidP="008B7693">
      <w:pPr>
        <w:rPr>
          <w:b/>
          <w:bCs/>
        </w:rPr>
      </w:pPr>
      <w:r w:rsidRPr="000E0541">
        <w:rPr>
          <w:b/>
          <w:bCs/>
        </w:rPr>
        <w:t>apply a Category filter</w:t>
      </w:r>
    </w:p>
    <w:p w14:paraId="35E2D3FB" w14:textId="77777777" w:rsidR="008B7693" w:rsidRPr="000E0541" w:rsidRDefault="008B7693" w:rsidP="008B7693">
      <w:pPr>
        <w:rPr>
          <w:b/>
          <w:bCs/>
        </w:rPr>
      </w:pPr>
      <w:r w:rsidRPr="000E0541">
        <w:rPr>
          <w:b/>
          <w:bCs/>
        </w:rPr>
        <w:t>Steps:</w:t>
      </w:r>
    </w:p>
    <w:p w14:paraId="59EB01D9" w14:textId="77777777" w:rsidR="008B7693" w:rsidRPr="000E0541" w:rsidRDefault="008B7693" w:rsidP="008B7693">
      <w:pPr>
        <w:rPr>
          <w:b/>
          <w:bCs/>
        </w:rPr>
      </w:pPr>
      <w:r w:rsidRPr="000E0541">
        <w:rPr>
          <w:b/>
          <w:bCs/>
        </w:rPr>
        <w:t>1. Create a new Calculated Field</w:t>
      </w:r>
    </w:p>
    <w:p w14:paraId="27B2CE7B" w14:textId="77777777" w:rsidR="008B7693" w:rsidRPr="000E0541" w:rsidRDefault="008B7693" w:rsidP="008B7693">
      <w:pPr>
        <w:rPr>
          <w:b/>
          <w:bCs/>
        </w:rPr>
      </w:pPr>
      <w:r w:rsidRPr="000E0541">
        <w:rPr>
          <w:b/>
          <w:bCs/>
        </w:rPr>
        <w:t>2. Name it: City Avg Sales (FIXED)</w:t>
      </w:r>
    </w:p>
    <w:p w14:paraId="11A806B3" w14:textId="77777777" w:rsidR="008B7693" w:rsidRPr="000E0541" w:rsidRDefault="008B7693" w:rsidP="008B7693">
      <w:pPr>
        <w:rPr>
          <w:b/>
          <w:bCs/>
        </w:rPr>
      </w:pPr>
      <w:r w:rsidRPr="000E0541">
        <w:rPr>
          <w:b/>
          <w:bCs/>
        </w:rPr>
        <w:t>3. Formula:</w:t>
      </w:r>
    </w:p>
    <w:p w14:paraId="7615B579" w14:textId="77777777" w:rsidR="008B7693" w:rsidRDefault="008B7693" w:rsidP="008B7693">
      <w:pPr>
        <w:rPr>
          <w:b/>
          <w:bCs/>
        </w:rPr>
      </w:pPr>
      <w:proofErr w:type="gramStart"/>
      <w:r w:rsidRPr="000E0541">
        <w:rPr>
          <w:b/>
          <w:bCs/>
        </w:rPr>
        <w:t>{ FIXED</w:t>
      </w:r>
      <w:proofErr w:type="gramEnd"/>
      <w:r w:rsidRPr="000E0541">
        <w:rPr>
          <w:b/>
          <w:bCs/>
        </w:rPr>
        <w:t xml:space="preserve"> [City</w:t>
      </w:r>
      <w:proofErr w:type="gramStart"/>
      <w:r w:rsidRPr="000E0541">
        <w:rPr>
          <w:b/>
          <w:bCs/>
        </w:rPr>
        <w:t>] :</w:t>
      </w:r>
      <w:proofErr w:type="gramEnd"/>
      <w:r w:rsidRPr="000E0541">
        <w:rPr>
          <w:b/>
          <w:bCs/>
        </w:rPr>
        <w:t xml:space="preserve"> AVG([Sales]</w:t>
      </w:r>
      <w:proofErr w:type="gramStart"/>
      <w:r w:rsidRPr="000E0541">
        <w:rPr>
          <w:b/>
          <w:bCs/>
        </w:rPr>
        <w:t>) }</w:t>
      </w:r>
      <w:proofErr w:type="gramEnd"/>
    </w:p>
    <w:p w14:paraId="518B2642" w14:textId="6247849F" w:rsidR="000E0541" w:rsidRPr="000E0541" w:rsidRDefault="000E0541" w:rsidP="008B7693">
      <w:pPr>
        <w:rPr>
          <w:b/>
          <w:bCs/>
        </w:rPr>
      </w:pPr>
      <w:r w:rsidRPr="000E0541">
        <w:rPr>
          <w:b/>
          <w:bCs/>
        </w:rPr>
        <w:t>4. Click OK</w:t>
      </w:r>
    </w:p>
    <w:p w14:paraId="3E1DD5E5" w14:textId="2F9A7192" w:rsidR="008B7693" w:rsidRDefault="008B7693" w:rsidP="008B7693">
      <w:pPr>
        <w:rPr>
          <w:b/>
          <w:bCs/>
        </w:rPr>
      </w:pPr>
      <w:r w:rsidRPr="000E0541">
        <w:rPr>
          <w:b/>
          <w:bCs/>
        </w:rPr>
        <w:lastRenderedPageBreak/>
        <w:drawing>
          <wp:inline distT="0" distB="0" distL="0" distR="0" wp14:anchorId="1EF4AD25" wp14:editId="2E570202">
            <wp:extent cx="5731510" cy="2202180"/>
            <wp:effectExtent l="0" t="0" r="2540" b="7620"/>
            <wp:docPr id="2685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0707" name=""/>
                    <pic:cNvPicPr/>
                  </pic:nvPicPr>
                  <pic:blipFill>
                    <a:blip r:embed="rId8"/>
                    <a:stretch>
                      <a:fillRect/>
                    </a:stretch>
                  </pic:blipFill>
                  <pic:spPr>
                    <a:xfrm>
                      <a:off x="0" y="0"/>
                      <a:ext cx="5731510" cy="2202180"/>
                    </a:xfrm>
                    <a:prstGeom prst="rect">
                      <a:avLst/>
                    </a:prstGeom>
                  </pic:spPr>
                </pic:pic>
              </a:graphicData>
            </a:graphic>
          </wp:inline>
        </w:drawing>
      </w:r>
    </w:p>
    <w:p w14:paraId="4B07CF0C" w14:textId="77777777" w:rsidR="000E0541" w:rsidRPr="000E0541" w:rsidRDefault="000E0541" w:rsidP="008B7693">
      <w:pPr>
        <w:rPr>
          <w:b/>
          <w:bCs/>
        </w:rPr>
      </w:pPr>
    </w:p>
    <w:p w14:paraId="5F71319F" w14:textId="5B5FF18A" w:rsidR="008B7693" w:rsidRPr="000E0541" w:rsidRDefault="008B7693" w:rsidP="008B7693">
      <w:pPr>
        <w:rPr>
          <w:b/>
          <w:bCs/>
        </w:rPr>
      </w:pPr>
      <w:r w:rsidRPr="000E0541">
        <w:rPr>
          <w:b/>
          <w:bCs/>
        </w:rPr>
        <w:t>Task 5: Customer/Product Detail Impact (INCLUDE LOD)</w:t>
      </w:r>
    </w:p>
    <w:p w14:paraId="523E2B0B" w14:textId="77777777" w:rsidR="008B7693" w:rsidRPr="000E0541" w:rsidRDefault="008B7693" w:rsidP="008B7693">
      <w:pPr>
        <w:rPr>
          <w:b/>
          <w:bCs/>
        </w:rPr>
      </w:pPr>
    </w:p>
    <w:p w14:paraId="6B2ECFEE" w14:textId="5DF01DB0" w:rsidR="008B7693" w:rsidRDefault="008B7693" w:rsidP="008B7693">
      <w:r w:rsidRPr="008B7693">
        <w:rPr>
          <w:noProof/>
        </w:rPr>
        <w:drawing>
          <wp:inline distT="0" distB="0" distL="0" distR="0" wp14:anchorId="5FAFE458" wp14:editId="558718C1">
            <wp:extent cx="6012180" cy="3078480"/>
            <wp:effectExtent l="0" t="0" r="7620" b="7620"/>
            <wp:docPr id="6355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92412" name=""/>
                    <pic:cNvPicPr/>
                  </pic:nvPicPr>
                  <pic:blipFill>
                    <a:blip r:embed="rId9"/>
                    <a:stretch>
                      <a:fillRect/>
                    </a:stretch>
                  </pic:blipFill>
                  <pic:spPr>
                    <a:xfrm>
                      <a:off x="0" y="0"/>
                      <a:ext cx="6012180" cy="3078480"/>
                    </a:xfrm>
                    <a:prstGeom prst="rect">
                      <a:avLst/>
                    </a:prstGeom>
                  </pic:spPr>
                </pic:pic>
              </a:graphicData>
            </a:graphic>
          </wp:inline>
        </w:drawing>
      </w:r>
    </w:p>
    <w:sectPr w:rsidR="008B7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77"/>
    <w:rsid w:val="000E0541"/>
    <w:rsid w:val="00193377"/>
    <w:rsid w:val="002B6A25"/>
    <w:rsid w:val="004D1D1C"/>
    <w:rsid w:val="007373F1"/>
    <w:rsid w:val="00767938"/>
    <w:rsid w:val="008B7693"/>
    <w:rsid w:val="00A40919"/>
    <w:rsid w:val="00B147F3"/>
    <w:rsid w:val="00B5670B"/>
    <w:rsid w:val="00B70C2B"/>
    <w:rsid w:val="00C56BDD"/>
    <w:rsid w:val="00C84212"/>
    <w:rsid w:val="00E15A79"/>
    <w:rsid w:val="00FD1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C7C0"/>
  <w15:chartTrackingRefBased/>
  <w15:docId w15:val="{A6E0DAF1-77D6-4014-9DB6-91908050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77"/>
    <w:rPr>
      <w:rFonts w:eastAsiaTheme="majorEastAsia" w:cstheme="majorBidi"/>
      <w:color w:val="272727" w:themeColor="text1" w:themeTint="D8"/>
    </w:rPr>
  </w:style>
  <w:style w:type="paragraph" w:styleId="Title">
    <w:name w:val="Title"/>
    <w:basedOn w:val="Normal"/>
    <w:next w:val="Normal"/>
    <w:link w:val="TitleChar"/>
    <w:uiPriority w:val="10"/>
    <w:qFormat/>
    <w:rsid w:val="00193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77"/>
    <w:pPr>
      <w:spacing w:before="160"/>
      <w:jc w:val="center"/>
    </w:pPr>
    <w:rPr>
      <w:i/>
      <w:iCs/>
      <w:color w:val="404040" w:themeColor="text1" w:themeTint="BF"/>
    </w:rPr>
  </w:style>
  <w:style w:type="character" w:customStyle="1" w:styleId="QuoteChar">
    <w:name w:val="Quote Char"/>
    <w:basedOn w:val="DefaultParagraphFont"/>
    <w:link w:val="Quote"/>
    <w:uiPriority w:val="29"/>
    <w:rsid w:val="00193377"/>
    <w:rPr>
      <w:i/>
      <w:iCs/>
      <w:color w:val="404040" w:themeColor="text1" w:themeTint="BF"/>
    </w:rPr>
  </w:style>
  <w:style w:type="paragraph" w:styleId="ListParagraph">
    <w:name w:val="List Paragraph"/>
    <w:basedOn w:val="Normal"/>
    <w:uiPriority w:val="34"/>
    <w:qFormat/>
    <w:rsid w:val="00193377"/>
    <w:pPr>
      <w:ind w:left="720"/>
      <w:contextualSpacing/>
    </w:pPr>
  </w:style>
  <w:style w:type="character" w:styleId="IntenseEmphasis">
    <w:name w:val="Intense Emphasis"/>
    <w:basedOn w:val="DefaultParagraphFont"/>
    <w:uiPriority w:val="21"/>
    <w:qFormat/>
    <w:rsid w:val="00193377"/>
    <w:rPr>
      <w:i/>
      <w:iCs/>
      <w:color w:val="0F4761" w:themeColor="accent1" w:themeShade="BF"/>
    </w:rPr>
  </w:style>
  <w:style w:type="paragraph" w:styleId="IntenseQuote">
    <w:name w:val="Intense Quote"/>
    <w:basedOn w:val="Normal"/>
    <w:next w:val="Normal"/>
    <w:link w:val="IntenseQuoteChar"/>
    <w:uiPriority w:val="30"/>
    <w:qFormat/>
    <w:rsid w:val="00193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77"/>
    <w:rPr>
      <w:i/>
      <w:iCs/>
      <w:color w:val="0F4761" w:themeColor="accent1" w:themeShade="BF"/>
    </w:rPr>
  </w:style>
  <w:style w:type="character" w:styleId="IntenseReference">
    <w:name w:val="Intense Reference"/>
    <w:basedOn w:val="DefaultParagraphFont"/>
    <w:uiPriority w:val="32"/>
    <w:qFormat/>
    <w:rsid w:val="00193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shivaraj s</dc:creator>
  <cp:keywords/>
  <dc:description/>
  <cp:lastModifiedBy>shivaraj s</cp:lastModifiedBy>
  <cp:revision>13</cp:revision>
  <cp:lastPrinted>2026-04-13T15:13:00Z</cp:lastPrinted>
  <dcterms:created xsi:type="dcterms:W3CDTF">2026-04-13T14:33:00Z</dcterms:created>
  <dcterms:modified xsi:type="dcterms:W3CDTF">2026-04-13T15:20:00Z</dcterms:modified>
</cp:coreProperties>
</file>