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759CD" w14:textId="6B4DAC0F" w:rsidR="009D73BD" w:rsidRDefault="00F32EA4" w:rsidP="00B231A8">
      <w:pPr>
        <w:pBdr>
          <w:bottom w:val="single" w:sz="6" w:space="1" w:color="auto"/>
        </w:pBdr>
        <w:spacing w:before="109" w:after="0" w:line="240" w:lineRule="auto"/>
        <w:ind w:left="111" w:firstLine="0"/>
        <w:jc w:val="center"/>
        <w:rPr>
          <w:rStyle w:val="break-words"/>
          <w:rFonts w:eastAsiaTheme="majorEastAsia"/>
          <w:sz w:val="21"/>
          <w:szCs w:val="21"/>
          <w:bdr w:val="none" w:sz="0" w:space="0" w:color="auto" w:frame="1"/>
          <w:shd w:val="clear" w:color="auto" w:fill="FFFFFF"/>
        </w:rPr>
      </w:pPr>
      <w:r w:rsidRPr="00070931">
        <w:rPr>
          <w:b/>
          <w:sz w:val="32"/>
        </w:rPr>
        <w:t>S</w:t>
      </w:r>
      <w:r w:rsidR="009D73BD">
        <w:rPr>
          <w:b/>
          <w:sz w:val="32"/>
        </w:rPr>
        <w:t>HIVA MOGILI</w:t>
      </w:r>
      <w:r w:rsidR="009D73BD">
        <w:rPr>
          <w:b/>
          <w:sz w:val="32"/>
        </w:rPr>
        <w:br/>
      </w:r>
      <w:r w:rsidR="009D73BD">
        <w:t xml:space="preserve">Ph: </w:t>
      </w:r>
      <w:r w:rsidRPr="00070931">
        <w:t>3464460878 |</w:t>
      </w:r>
      <w:r w:rsidR="009D73BD">
        <w:t xml:space="preserve"> email:</w:t>
      </w:r>
      <w:r w:rsidRPr="00070931">
        <w:t xml:space="preserve"> </w:t>
      </w:r>
      <w:hyperlink r:id="rId5" w:history="1">
        <w:r w:rsidRPr="00070931">
          <w:rPr>
            <w:rStyle w:val="Hyperlink"/>
            <w:rFonts w:eastAsiaTheme="majorEastAsia"/>
          </w:rPr>
          <w:t>shivamogili1998@gmail.com</w:t>
        </w:r>
      </w:hyperlink>
      <w:r w:rsidRPr="00070931">
        <w:t xml:space="preserve"> |</w:t>
      </w:r>
      <w:r w:rsidR="009C543D" w:rsidRPr="00070931">
        <w:t xml:space="preserve"> </w:t>
      </w:r>
      <w:hyperlink r:id="rId6" w:history="1">
        <w:r w:rsidR="00F06385" w:rsidRPr="00F06385">
          <w:rPr>
            <w:rStyle w:val="Hyperlink"/>
          </w:rPr>
          <w:t>LinkedIn</w:t>
        </w:r>
      </w:hyperlink>
      <w:r w:rsidR="00F06385">
        <w:t xml:space="preserve"> </w:t>
      </w:r>
      <w:r w:rsidRPr="00070931">
        <w:t xml:space="preserve">| </w:t>
      </w:r>
      <w:hyperlink r:id="rId7" w:history="1">
        <w:r w:rsidR="00643087" w:rsidRPr="00643087">
          <w:rPr>
            <w:rStyle w:val="Hyperlink"/>
          </w:rPr>
          <w:t>GitHub</w:t>
        </w:r>
      </w:hyperlink>
      <w:r w:rsidR="00643087">
        <w:t xml:space="preserve"> </w:t>
      </w:r>
      <w:r w:rsidR="00650D61">
        <w:t xml:space="preserve">| </w:t>
      </w:r>
      <w:r w:rsidR="00650D61" w:rsidRPr="00070931">
        <w:rPr>
          <w:rStyle w:val="break-words"/>
          <w:rFonts w:eastAsiaTheme="majorEastAsia"/>
          <w:sz w:val="21"/>
          <w:szCs w:val="21"/>
          <w:bdr w:val="none" w:sz="0" w:space="0" w:color="auto" w:frame="1"/>
          <w:shd w:val="clear" w:color="auto" w:fill="FFFFFF"/>
        </w:rPr>
        <w:t xml:space="preserve">Houston, TX  </w:t>
      </w:r>
    </w:p>
    <w:p w14:paraId="4FD710F6" w14:textId="75D34FF6" w:rsidR="006527DA" w:rsidRPr="00B82C4B" w:rsidRDefault="006527DA" w:rsidP="002B2918">
      <w:pPr>
        <w:pStyle w:val="Heading1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</w:rPr>
      </w:pPr>
      <w:r w:rsidRPr="00B82C4B">
        <w:rPr>
          <w:rFonts w:ascii="Times New Roman" w:hAnsi="Times New Roman" w:cs="Times New Roman"/>
          <w:b/>
          <w:bCs/>
          <w:color w:val="auto"/>
          <w:sz w:val="24"/>
        </w:rPr>
        <w:t>SUMMARY</w:t>
      </w:r>
    </w:p>
    <w:p w14:paraId="01345615" w14:textId="77777777" w:rsidR="006527DA" w:rsidRPr="009D73BD" w:rsidRDefault="006527DA" w:rsidP="006527DA">
      <w:pPr>
        <w:spacing w:after="0" w:line="240" w:lineRule="auto"/>
        <w:jc w:val="center"/>
        <w:rPr>
          <w:lang w:val="en-IN"/>
        </w:rPr>
      </w:pPr>
    </w:p>
    <w:p w14:paraId="529BC274" w14:textId="3D682B04" w:rsidR="00F06385" w:rsidRPr="00EB30DE" w:rsidRDefault="00D256F0" w:rsidP="00F06385">
      <w:pPr>
        <w:spacing w:after="0" w:line="240" w:lineRule="auto"/>
        <w:rPr>
          <w:rStyle w:val="break-words"/>
          <w:rFonts w:eastAsiaTheme="majorEastAsia"/>
          <w:bdr w:val="none" w:sz="0" w:space="0" w:color="auto" w:frame="1"/>
          <w:shd w:val="clear" w:color="auto" w:fill="FFFFFF"/>
        </w:rPr>
      </w:pPr>
      <w:r w:rsidRPr="00D256F0">
        <w:rPr>
          <w:rStyle w:val="break-words"/>
          <w:rFonts w:eastAsiaTheme="majorEastAsia"/>
          <w:bdr w:val="none" w:sz="0" w:space="0" w:color="auto" w:frame="1"/>
          <w:shd w:val="clear" w:color="auto" w:fill="FFFFFF"/>
        </w:rPr>
        <w:t xml:space="preserve">Driven Data Scientist with expertise in machine learning, </w:t>
      </w:r>
      <w:r w:rsidR="00C46DE7">
        <w:rPr>
          <w:rStyle w:val="break-words"/>
          <w:rFonts w:eastAsiaTheme="majorEastAsia"/>
          <w:bdr w:val="none" w:sz="0" w:space="0" w:color="auto" w:frame="1"/>
          <w:shd w:val="clear" w:color="auto" w:fill="FFFFFF"/>
        </w:rPr>
        <w:t xml:space="preserve">deep learning, </w:t>
      </w:r>
      <w:r w:rsidRPr="00D256F0">
        <w:rPr>
          <w:rStyle w:val="break-words"/>
          <w:rFonts w:eastAsiaTheme="majorEastAsia"/>
          <w:bdr w:val="none" w:sz="0" w:space="0" w:color="auto" w:frame="1"/>
          <w:shd w:val="clear" w:color="auto" w:fill="FFFFFF"/>
        </w:rPr>
        <w:t>computer vision, NLP, and multimodal data, seeking to enhance innovation with advanced analytics and model optimization.</w:t>
      </w:r>
    </w:p>
    <w:p w14:paraId="1A6D1312" w14:textId="4EB1ADCC" w:rsidR="00F32EA4" w:rsidRPr="00B82C4B" w:rsidRDefault="00F32EA4" w:rsidP="00F32EA4">
      <w:pPr>
        <w:pStyle w:val="Heading1"/>
        <w:spacing w:after="0" w:line="240" w:lineRule="auto"/>
        <w:ind w:left="28" w:hanging="14"/>
        <w:rPr>
          <w:rFonts w:ascii="Times New Roman" w:hAnsi="Times New Roman" w:cs="Times New Roman"/>
          <w:b/>
          <w:bCs/>
          <w:color w:val="auto"/>
          <w:sz w:val="24"/>
        </w:rPr>
      </w:pPr>
      <w:r w:rsidRPr="00B82C4B">
        <w:rPr>
          <w:rFonts w:ascii="Times New Roman" w:hAnsi="Times New Roman" w:cs="Times New Roman"/>
          <w:b/>
          <w:bCs/>
          <w:color w:val="auto"/>
          <w:sz w:val="24"/>
        </w:rPr>
        <w:t>WORK EXPERIENCE</w:t>
      </w:r>
    </w:p>
    <w:p w14:paraId="2BA28D91" w14:textId="66122305" w:rsidR="00F32EA4" w:rsidRPr="00070931" w:rsidRDefault="00F32EA4" w:rsidP="00F32EA4">
      <w:pPr>
        <w:tabs>
          <w:tab w:val="right" w:pos="10678"/>
        </w:tabs>
        <w:spacing w:line="240" w:lineRule="auto"/>
        <w:ind w:left="0" w:firstLine="0"/>
      </w:pPr>
      <w:r w:rsidRPr="00070931">
        <w:rPr>
          <w:b/>
          <w:bCs/>
        </w:rPr>
        <w:t xml:space="preserve">Data Scientist                                                                                                                                  </w:t>
      </w:r>
    </w:p>
    <w:p w14:paraId="22E0946C" w14:textId="0EBA7724" w:rsidR="00E8072F" w:rsidRPr="00B9546F" w:rsidRDefault="00F32EA4" w:rsidP="00E8072F">
      <w:pPr>
        <w:tabs>
          <w:tab w:val="right" w:pos="10678"/>
        </w:tabs>
        <w:spacing w:line="240" w:lineRule="auto"/>
        <w:ind w:left="0" w:firstLine="0"/>
        <w:rPr>
          <w:i/>
          <w:iCs/>
        </w:rPr>
      </w:pPr>
      <w:proofErr w:type="spellStart"/>
      <w:r w:rsidRPr="00B9546F">
        <w:rPr>
          <w:i/>
          <w:iCs/>
        </w:rPr>
        <w:t>Tekdynamics</w:t>
      </w:r>
      <w:proofErr w:type="spellEnd"/>
      <w:r w:rsidRPr="00B9546F">
        <w:rPr>
          <w:i/>
          <w:iCs/>
        </w:rPr>
        <w:t xml:space="preserve"> Inc, Dallas, Texas </w:t>
      </w:r>
      <w:r w:rsidR="00E8072F" w:rsidRPr="00B9546F">
        <w:rPr>
          <w:i/>
          <w:iCs/>
        </w:rPr>
        <w:t xml:space="preserve">                                                                                                        </w:t>
      </w:r>
      <w:r w:rsidR="00B231A8" w:rsidRPr="00B9546F">
        <w:rPr>
          <w:i/>
          <w:iCs/>
        </w:rPr>
        <w:t xml:space="preserve">                 </w:t>
      </w:r>
      <w:r w:rsidR="00E8072F" w:rsidRPr="00B9546F">
        <w:rPr>
          <w:i/>
          <w:iCs/>
        </w:rPr>
        <w:t>May 2023 – Present</w:t>
      </w:r>
    </w:p>
    <w:p w14:paraId="624276C4" w14:textId="77777777" w:rsidR="00CD04DD" w:rsidRPr="00CD04DD" w:rsidRDefault="00CD04DD" w:rsidP="00CD04DD">
      <w:pPr>
        <w:pStyle w:val="ListParagraph"/>
        <w:numPr>
          <w:ilvl w:val="0"/>
          <w:numId w:val="5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Boosted computational efficiency by 40% leading the optimization of machine learning and NLP models using </w:t>
      </w:r>
      <w:proofErr w:type="spellStart"/>
      <w:r w:rsidRPr="00CD04DD">
        <w:rPr>
          <w:rFonts w:ascii="Times New Roman" w:hAnsi="Times New Roman" w:cs="Times New Roman"/>
          <w:sz w:val="22"/>
          <w:szCs w:val="22"/>
        </w:rPr>
        <w:t>Cerebras</w:t>
      </w:r>
      <w:proofErr w:type="spellEnd"/>
      <w:r w:rsidRPr="00CD04DD">
        <w:rPr>
          <w:rFonts w:ascii="Times New Roman" w:hAnsi="Times New Roman" w:cs="Times New Roman"/>
          <w:sz w:val="22"/>
          <w:szCs w:val="22"/>
        </w:rPr>
        <w:t xml:space="preserve"> Wafer-Scale Engines.</w:t>
      </w:r>
    </w:p>
    <w:p w14:paraId="2AD321C2" w14:textId="77777777" w:rsidR="00CD04DD" w:rsidRPr="00CD04DD" w:rsidRDefault="00CD04DD" w:rsidP="00CD04DD">
      <w:pPr>
        <w:pStyle w:val="ListParagraph"/>
        <w:numPr>
          <w:ilvl w:val="0"/>
          <w:numId w:val="5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Implemented data models with high Scalability to handle increased volumes of data in fast-paced </w:t>
      </w:r>
      <w:proofErr w:type="gramStart"/>
      <w:r w:rsidRPr="00CD04DD">
        <w:rPr>
          <w:rFonts w:ascii="Times New Roman" w:hAnsi="Times New Roman" w:cs="Times New Roman"/>
          <w:sz w:val="22"/>
          <w:szCs w:val="22"/>
        </w:rPr>
        <w:t>environments</w:t>
      </w:r>
      <w:proofErr w:type="gramEnd"/>
    </w:p>
    <w:p w14:paraId="00C2E02E" w14:textId="63B47424" w:rsidR="00CD04DD" w:rsidRPr="00CD04DD" w:rsidRDefault="00CD04DD" w:rsidP="00CD04DD">
      <w:pPr>
        <w:pStyle w:val="ListParagraph"/>
        <w:numPr>
          <w:ilvl w:val="0"/>
          <w:numId w:val="5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Developed and optimized product offerings by </w:t>
      </w:r>
      <w:proofErr w:type="spellStart"/>
      <w:r w:rsidRPr="00CD04DD">
        <w:rPr>
          <w:rFonts w:ascii="Times New Roman" w:hAnsi="Times New Roman" w:cs="Times New Roman"/>
          <w:sz w:val="22"/>
          <w:szCs w:val="22"/>
        </w:rPr>
        <w:t>analyzing</w:t>
      </w:r>
      <w:proofErr w:type="spellEnd"/>
      <w:r w:rsidRPr="00CD04DD">
        <w:rPr>
          <w:rFonts w:ascii="Times New Roman" w:hAnsi="Times New Roman" w:cs="Times New Roman"/>
          <w:sz w:val="22"/>
          <w:szCs w:val="22"/>
        </w:rPr>
        <w:t xml:space="preserve"> large datasets and predicting market </w:t>
      </w:r>
      <w:proofErr w:type="gramStart"/>
      <w:r w:rsidRPr="00CD04DD">
        <w:rPr>
          <w:rFonts w:ascii="Times New Roman" w:hAnsi="Times New Roman" w:cs="Times New Roman"/>
          <w:sz w:val="22"/>
          <w:szCs w:val="22"/>
        </w:rPr>
        <w:t>trends</w:t>
      </w:r>
      <w:proofErr w:type="gramEnd"/>
    </w:p>
    <w:p w14:paraId="4F1EE9E0" w14:textId="77777777" w:rsidR="00CD04DD" w:rsidRPr="00CD04DD" w:rsidRDefault="00CD04DD" w:rsidP="00CD04DD">
      <w:pPr>
        <w:pStyle w:val="ListParagraph"/>
        <w:numPr>
          <w:ilvl w:val="0"/>
          <w:numId w:val="5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Innovated with mixed precision training, enhancing efficiency by 50% for models like </w:t>
      </w:r>
      <w:proofErr w:type="spellStart"/>
      <w:r w:rsidRPr="00CD04DD">
        <w:rPr>
          <w:rFonts w:ascii="Times New Roman" w:hAnsi="Times New Roman" w:cs="Times New Roman"/>
          <w:sz w:val="22"/>
          <w:szCs w:val="22"/>
        </w:rPr>
        <w:t>ResNets</w:t>
      </w:r>
      <w:proofErr w:type="spellEnd"/>
      <w:r w:rsidRPr="00CD04DD">
        <w:rPr>
          <w:rFonts w:ascii="Times New Roman" w:hAnsi="Times New Roman" w:cs="Times New Roman"/>
          <w:sz w:val="22"/>
          <w:szCs w:val="22"/>
        </w:rPr>
        <w:t xml:space="preserve"> and BERT</w:t>
      </w:r>
    </w:p>
    <w:p w14:paraId="6FFF13CF" w14:textId="77777777" w:rsidR="00CD04DD" w:rsidRPr="00CD04DD" w:rsidRDefault="00CD04DD" w:rsidP="00CD04DD">
      <w:pPr>
        <w:pStyle w:val="ListParagraph"/>
        <w:numPr>
          <w:ilvl w:val="0"/>
          <w:numId w:val="5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Provided over 100 model references, improving ease of use by 25% and boosting adoption by </w:t>
      </w:r>
      <w:proofErr w:type="gramStart"/>
      <w:r w:rsidRPr="00CD04DD">
        <w:rPr>
          <w:rFonts w:ascii="Times New Roman" w:hAnsi="Times New Roman" w:cs="Times New Roman"/>
          <w:sz w:val="22"/>
          <w:szCs w:val="22"/>
        </w:rPr>
        <w:t>20%</w:t>
      </w:r>
      <w:proofErr w:type="gramEnd"/>
    </w:p>
    <w:p w14:paraId="27A7E4E9" w14:textId="77777777" w:rsidR="00CD04DD" w:rsidRPr="00CD04DD" w:rsidRDefault="00CD04DD" w:rsidP="00CD04DD">
      <w:pPr>
        <w:pStyle w:val="ListParagraph"/>
        <w:numPr>
          <w:ilvl w:val="0"/>
          <w:numId w:val="5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Enhanced data processing pipelines in collaboration with engineers, using AWS and </w:t>
      </w:r>
      <w:proofErr w:type="spellStart"/>
      <w:r w:rsidRPr="00CD04DD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CD04DD">
        <w:rPr>
          <w:rFonts w:ascii="Times New Roman" w:hAnsi="Times New Roman" w:cs="Times New Roman"/>
          <w:sz w:val="22"/>
          <w:szCs w:val="22"/>
        </w:rPr>
        <w:t>, resulting in a 35% increase in model accuracy.</w:t>
      </w:r>
    </w:p>
    <w:p w14:paraId="6F058A18" w14:textId="77777777" w:rsidR="00CD04DD" w:rsidRPr="00CD04DD" w:rsidRDefault="00CD04DD" w:rsidP="00CD04DD">
      <w:pPr>
        <w:pStyle w:val="ListParagraph"/>
        <w:numPr>
          <w:ilvl w:val="0"/>
          <w:numId w:val="5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>Leveraged exceptional communication skills in collaborating with cross-functional teams, ensuring accurate comprehension of data analyses.</w:t>
      </w:r>
    </w:p>
    <w:p w14:paraId="428FB78D" w14:textId="6DA78318" w:rsidR="00CD04DD" w:rsidRPr="00CD04DD" w:rsidRDefault="00CD04DD" w:rsidP="00CD04DD">
      <w:pPr>
        <w:pStyle w:val="ListParagraph"/>
        <w:numPr>
          <w:ilvl w:val="0"/>
          <w:numId w:val="5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Utilized presentation skills to communicate data-driven insights to non-technical team members during monthly </w:t>
      </w:r>
      <w:r w:rsidRPr="00CD04DD">
        <w:rPr>
          <w:rFonts w:ascii="Times New Roman" w:hAnsi="Times New Roman" w:cs="Times New Roman"/>
          <w:sz w:val="22"/>
          <w:szCs w:val="22"/>
        </w:rPr>
        <w:t>meetings.</w:t>
      </w:r>
    </w:p>
    <w:p w14:paraId="61F34876" w14:textId="77777777" w:rsidR="00F32EA4" w:rsidRPr="00070931" w:rsidRDefault="00F32EA4" w:rsidP="00F32EA4">
      <w:pPr>
        <w:spacing w:line="240" w:lineRule="auto"/>
        <w:ind w:left="18"/>
      </w:pPr>
      <w:r w:rsidRPr="00070931">
        <w:rPr>
          <w:b/>
          <w:bCs/>
        </w:rPr>
        <w:t xml:space="preserve">Research Assistant                                                                                                                       </w:t>
      </w:r>
    </w:p>
    <w:p w14:paraId="0E80B5B6" w14:textId="1923B46F" w:rsidR="00E8072F" w:rsidRPr="00B9546F" w:rsidRDefault="00F32EA4" w:rsidP="00E8072F">
      <w:pPr>
        <w:tabs>
          <w:tab w:val="right" w:pos="10678"/>
        </w:tabs>
        <w:spacing w:line="240" w:lineRule="auto"/>
        <w:ind w:left="0" w:firstLine="0"/>
        <w:rPr>
          <w:i/>
          <w:iCs/>
        </w:rPr>
      </w:pPr>
      <w:r w:rsidRPr="00B9546F">
        <w:rPr>
          <w:i/>
          <w:iCs/>
        </w:rPr>
        <w:t>University of Houston, Houston, Texas</w:t>
      </w:r>
      <w:r w:rsidR="00E8072F" w:rsidRPr="00B9546F">
        <w:rPr>
          <w:i/>
          <w:iCs/>
        </w:rPr>
        <w:t xml:space="preserve">                                                                                        </w:t>
      </w:r>
      <w:r w:rsidR="00B231A8" w:rsidRPr="00B9546F">
        <w:rPr>
          <w:i/>
          <w:iCs/>
        </w:rPr>
        <w:t xml:space="preserve">               </w:t>
      </w:r>
      <w:r w:rsidR="00E8072F" w:rsidRPr="00B9546F">
        <w:rPr>
          <w:i/>
          <w:iCs/>
        </w:rPr>
        <w:t xml:space="preserve">April 2022 - March 2023  </w:t>
      </w:r>
    </w:p>
    <w:p w14:paraId="200E18FB" w14:textId="77777777" w:rsidR="00CD04DD" w:rsidRPr="00CD04DD" w:rsidRDefault="00CD04DD" w:rsidP="00CD04DD">
      <w:pPr>
        <w:pStyle w:val="ListParagraph"/>
        <w:numPr>
          <w:ilvl w:val="0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Led HTS tape manufacturing enhancement, using Python, R, and </w:t>
      </w:r>
      <w:proofErr w:type="spellStart"/>
      <w:r w:rsidRPr="00CD04DD">
        <w:rPr>
          <w:rFonts w:ascii="Times New Roman" w:hAnsi="Times New Roman" w:cs="Times New Roman"/>
          <w:sz w:val="22"/>
          <w:szCs w:val="22"/>
        </w:rPr>
        <w:t>PySpark</w:t>
      </w:r>
      <w:proofErr w:type="spellEnd"/>
      <w:r w:rsidRPr="00CD04DD">
        <w:rPr>
          <w:rFonts w:ascii="Times New Roman" w:hAnsi="Times New Roman" w:cs="Times New Roman"/>
          <w:sz w:val="22"/>
          <w:szCs w:val="22"/>
        </w:rPr>
        <w:t xml:space="preserve"> for a 40% boost in predictive accuracy and uniformity through Neural Fitted Q-Iteration with ANN</w:t>
      </w:r>
    </w:p>
    <w:p w14:paraId="57E12B93" w14:textId="22F5AD20" w:rsidR="00CD04DD" w:rsidRPr="00CD04DD" w:rsidRDefault="00CD04DD" w:rsidP="00CD04DD">
      <w:pPr>
        <w:pStyle w:val="ListParagraph"/>
        <w:numPr>
          <w:ilvl w:val="0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Managed complex datasets in various Production Environments to drive data-driven decision </w:t>
      </w:r>
      <w:proofErr w:type="gramStart"/>
      <w:r w:rsidRPr="00CD04DD">
        <w:rPr>
          <w:rFonts w:ascii="Times New Roman" w:hAnsi="Times New Roman" w:cs="Times New Roman"/>
          <w:sz w:val="22"/>
          <w:szCs w:val="22"/>
        </w:rPr>
        <w:t>making</w:t>
      </w:r>
      <w:proofErr w:type="gramEnd"/>
    </w:p>
    <w:p w14:paraId="745190CC" w14:textId="77777777" w:rsidR="00CD04DD" w:rsidRPr="00CD04DD" w:rsidRDefault="00CD04DD" w:rsidP="00CD04DD">
      <w:pPr>
        <w:pStyle w:val="ListParagraph"/>
        <w:numPr>
          <w:ilvl w:val="0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Leveraged Business Value by implementing data-driven solutions that increased operational efficiency by </w:t>
      </w:r>
      <w:proofErr w:type="gramStart"/>
      <w:r w:rsidRPr="00CD04DD">
        <w:rPr>
          <w:rFonts w:ascii="Times New Roman" w:hAnsi="Times New Roman" w:cs="Times New Roman"/>
          <w:sz w:val="22"/>
          <w:szCs w:val="22"/>
        </w:rPr>
        <w:t>30%</w:t>
      </w:r>
      <w:proofErr w:type="gramEnd"/>
    </w:p>
    <w:p w14:paraId="782CDF9C" w14:textId="45FF5CBF" w:rsidR="00CD04DD" w:rsidRPr="00CD04DD" w:rsidRDefault="00CD04DD" w:rsidP="00CD04DD">
      <w:pPr>
        <w:pStyle w:val="ListParagraph"/>
        <w:numPr>
          <w:ilvl w:val="0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Employed PCA for critical feature selection, significantly impacting HTS tape quality. Developed and implemented multimodal sensor-based real-time monitoring strategies, leveraging machine learning models in TensorFlow and </w:t>
      </w:r>
      <w:proofErr w:type="spellStart"/>
      <w:r w:rsidRPr="00CD04DD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Pr="00CD04DD">
        <w:rPr>
          <w:rFonts w:ascii="Times New Roman" w:hAnsi="Times New Roman" w:cs="Times New Roman"/>
          <w:sz w:val="22"/>
          <w:szCs w:val="22"/>
        </w:rPr>
        <w:t xml:space="preserve"> for dynamic quality </w:t>
      </w:r>
      <w:proofErr w:type="gramStart"/>
      <w:r w:rsidRPr="00CD04DD">
        <w:rPr>
          <w:rFonts w:ascii="Times New Roman" w:hAnsi="Times New Roman" w:cs="Times New Roman"/>
          <w:sz w:val="22"/>
          <w:szCs w:val="22"/>
        </w:rPr>
        <w:t>control</w:t>
      </w:r>
      <w:proofErr w:type="gramEnd"/>
    </w:p>
    <w:p w14:paraId="2FA9CC44" w14:textId="0CBDD89A" w:rsidR="00CD04DD" w:rsidRPr="00CD04DD" w:rsidRDefault="00CD04DD" w:rsidP="00CD04DD">
      <w:pPr>
        <w:pStyle w:val="ListParagraph"/>
        <w:numPr>
          <w:ilvl w:val="0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>Optimized manufacturing parameters, achieving a 5.6% increase in tape uniformity and establishing new production standards.</w:t>
      </w:r>
    </w:p>
    <w:p w14:paraId="3E938B91" w14:textId="77777777" w:rsidR="00F32EA4" w:rsidRPr="00070931" w:rsidRDefault="00F32EA4" w:rsidP="00F32EA4">
      <w:pPr>
        <w:spacing w:line="240" w:lineRule="auto"/>
        <w:ind w:left="0" w:firstLine="0"/>
      </w:pPr>
      <w:r w:rsidRPr="00070931">
        <w:rPr>
          <w:b/>
          <w:bCs/>
        </w:rPr>
        <w:t xml:space="preserve">Data Science Analyst                                                                                                       </w:t>
      </w:r>
    </w:p>
    <w:p w14:paraId="2D239132" w14:textId="0DE46CC1" w:rsidR="00E8072F" w:rsidRPr="00B9546F" w:rsidRDefault="00F32EA4" w:rsidP="00E8072F">
      <w:pPr>
        <w:spacing w:line="240" w:lineRule="auto"/>
        <w:ind w:left="0" w:firstLine="0"/>
        <w:rPr>
          <w:i/>
          <w:iCs/>
        </w:rPr>
      </w:pPr>
      <w:r w:rsidRPr="00B9546F">
        <w:rPr>
          <w:i/>
          <w:iCs/>
        </w:rPr>
        <w:t>Capgemini Technology Services India Ltd, Hyderabad, India</w:t>
      </w:r>
      <w:r w:rsidR="00E8072F" w:rsidRPr="00B9546F">
        <w:rPr>
          <w:i/>
          <w:iCs/>
        </w:rPr>
        <w:t xml:space="preserve">                                                            </w:t>
      </w:r>
      <w:r w:rsidR="00B231A8" w:rsidRPr="00B9546F">
        <w:rPr>
          <w:i/>
          <w:iCs/>
        </w:rPr>
        <w:t xml:space="preserve">              </w:t>
      </w:r>
      <w:r w:rsidR="00E8072F" w:rsidRPr="00B9546F">
        <w:rPr>
          <w:i/>
          <w:iCs/>
        </w:rPr>
        <w:t>Sept 2020 - Jan 2022</w:t>
      </w:r>
    </w:p>
    <w:p w14:paraId="35A9BE9B" w14:textId="77777777" w:rsidR="00CD04DD" w:rsidRPr="00CD04DD" w:rsidRDefault="00CD04DD" w:rsidP="00CD04DD">
      <w:pPr>
        <w:pStyle w:val="ListParagraph"/>
        <w:numPr>
          <w:ilvl w:val="0"/>
          <w:numId w:val="3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Led demand forecasting and inventory optimization using Python, R, and Light GBM across global retail chains, improving forecast reliability by </w:t>
      </w:r>
      <w:proofErr w:type="gramStart"/>
      <w:r w:rsidRPr="00CD04DD">
        <w:rPr>
          <w:rFonts w:ascii="Times New Roman" w:hAnsi="Times New Roman" w:cs="Times New Roman"/>
          <w:sz w:val="22"/>
          <w:szCs w:val="22"/>
        </w:rPr>
        <w:t>25%</w:t>
      </w:r>
      <w:proofErr w:type="gramEnd"/>
    </w:p>
    <w:p w14:paraId="4C020DC9" w14:textId="77777777" w:rsidR="00CD04DD" w:rsidRPr="00CD04DD" w:rsidRDefault="00CD04DD" w:rsidP="00CD04DD">
      <w:pPr>
        <w:pStyle w:val="ListParagraph"/>
        <w:numPr>
          <w:ilvl w:val="0"/>
          <w:numId w:val="3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Utilized </w:t>
      </w:r>
      <w:proofErr w:type="spellStart"/>
      <w:r w:rsidRPr="00CD04DD">
        <w:rPr>
          <w:rFonts w:ascii="Times New Roman" w:hAnsi="Times New Roman" w:cs="Times New Roman"/>
          <w:sz w:val="22"/>
          <w:szCs w:val="22"/>
        </w:rPr>
        <w:t>PySpark</w:t>
      </w:r>
      <w:proofErr w:type="spellEnd"/>
      <w:r w:rsidRPr="00CD04DD">
        <w:rPr>
          <w:rFonts w:ascii="Times New Roman" w:hAnsi="Times New Roman" w:cs="Times New Roman"/>
          <w:sz w:val="22"/>
          <w:szCs w:val="22"/>
        </w:rPr>
        <w:t xml:space="preserve"> on cloud infrastructures for efficient data manipulation and accelerated model training. Optimized Facebook Prophet and Vector Auto Regression models for real-time sales and commodity price forecasting, integrating external market trends to improve prediction </w:t>
      </w:r>
      <w:proofErr w:type="gramStart"/>
      <w:r w:rsidRPr="00CD04DD">
        <w:rPr>
          <w:rFonts w:ascii="Times New Roman" w:hAnsi="Times New Roman" w:cs="Times New Roman"/>
          <w:sz w:val="22"/>
          <w:szCs w:val="22"/>
        </w:rPr>
        <w:t>accuracy</w:t>
      </w:r>
      <w:proofErr w:type="gramEnd"/>
    </w:p>
    <w:p w14:paraId="05D7AAD2" w14:textId="77777777" w:rsidR="00CD04DD" w:rsidRPr="00CD04DD" w:rsidRDefault="00CD04DD" w:rsidP="00CD04DD">
      <w:pPr>
        <w:pStyle w:val="ListParagraph"/>
        <w:numPr>
          <w:ilvl w:val="0"/>
          <w:numId w:val="3"/>
        </w:numPr>
        <w:spacing w:after="0" w:line="300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Developed dynamic Power BI dashboards for real-time analysis and crafted custom algorithms for feature engineering using SQL and Python, boosting forecast precision by 20%. Implemented a React JS-based UI for seamless real-time visualization, enhancing business decision-making </w:t>
      </w:r>
      <w:proofErr w:type="gramStart"/>
      <w:r w:rsidRPr="00CD04DD">
        <w:rPr>
          <w:rFonts w:ascii="Times New Roman" w:hAnsi="Times New Roman" w:cs="Times New Roman"/>
          <w:sz w:val="22"/>
          <w:szCs w:val="22"/>
        </w:rPr>
        <w:t>processes</w:t>
      </w:r>
      <w:proofErr w:type="gramEnd"/>
    </w:p>
    <w:p w14:paraId="54BB6F4D" w14:textId="18A8FE74" w:rsidR="00CD04DD" w:rsidRPr="00070931" w:rsidRDefault="00CD04DD" w:rsidP="00CD04D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CD04DD">
        <w:rPr>
          <w:rFonts w:ascii="Times New Roman" w:hAnsi="Times New Roman" w:cs="Times New Roman"/>
          <w:sz w:val="22"/>
          <w:szCs w:val="22"/>
        </w:rPr>
        <w:t xml:space="preserve">Spearheaded a team to deploy models via Docker and Kubernetes, achieving a 3% uptick in accuracy with advanced inventory </w:t>
      </w:r>
      <w:proofErr w:type="gramStart"/>
      <w:r w:rsidRPr="00CD04DD">
        <w:rPr>
          <w:rFonts w:ascii="Times New Roman" w:hAnsi="Times New Roman" w:cs="Times New Roman"/>
          <w:sz w:val="22"/>
          <w:szCs w:val="22"/>
        </w:rPr>
        <w:t>logic</w:t>
      </w:r>
      <w:proofErr w:type="gramEnd"/>
    </w:p>
    <w:p w14:paraId="4F555470" w14:textId="34FB9594" w:rsidR="00E8072F" w:rsidRPr="00CD04DD" w:rsidRDefault="00E8072F" w:rsidP="00CD04DD">
      <w:pPr>
        <w:spacing w:line="240" w:lineRule="auto"/>
        <w:ind w:left="142" w:firstLine="0"/>
      </w:pPr>
    </w:p>
    <w:p w14:paraId="58B27F7A" w14:textId="6428A3DE" w:rsidR="00F32EA4" w:rsidRPr="00B82C4B" w:rsidRDefault="00F32EA4" w:rsidP="00F32EA4">
      <w:pPr>
        <w:pStyle w:val="Heading1"/>
        <w:spacing w:after="77" w:line="240" w:lineRule="auto"/>
        <w:ind w:left="27" w:hanging="14"/>
        <w:rPr>
          <w:rFonts w:ascii="Times New Roman" w:hAnsi="Times New Roman" w:cs="Times New Roman"/>
          <w:b/>
          <w:bCs/>
          <w:color w:val="auto"/>
          <w:sz w:val="24"/>
        </w:rPr>
      </w:pPr>
      <w:r w:rsidRPr="00B82C4B">
        <w:rPr>
          <w:rFonts w:ascii="Times New Roman" w:hAnsi="Times New Roman" w:cs="Times New Roman"/>
          <w:b/>
          <w:bCs/>
          <w:color w:val="auto"/>
          <w:sz w:val="24"/>
        </w:rPr>
        <w:lastRenderedPageBreak/>
        <w:t>SKILLS</w:t>
      </w:r>
    </w:p>
    <w:p w14:paraId="52D145FC" w14:textId="142BF626" w:rsidR="00F32EA4" w:rsidRPr="00070931" w:rsidRDefault="00F32EA4" w:rsidP="00F32EA4">
      <w:pPr>
        <w:spacing w:after="0" w:line="240" w:lineRule="auto"/>
        <w:ind w:left="4" w:firstLine="0"/>
      </w:pPr>
      <w:r w:rsidRPr="00070931">
        <w:rPr>
          <w:b/>
          <w:bCs/>
        </w:rPr>
        <w:t>Programming Languages</w:t>
      </w:r>
      <w:r w:rsidR="00B9546F">
        <w:rPr>
          <w:b/>
          <w:bCs/>
        </w:rPr>
        <w:tab/>
      </w:r>
      <w:r w:rsidR="00B9546F">
        <w:rPr>
          <w:b/>
          <w:bCs/>
        </w:rPr>
        <w:tab/>
      </w:r>
      <w:r w:rsidRPr="00070931">
        <w:rPr>
          <w:b/>
          <w:bCs/>
        </w:rPr>
        <w:t xml:space="preserve">: </w:t>
      </w:r>
      <w:r w:rsidRPr="00070931">
        <w:t>Python, R, PySpark, SQL, C++</w:t>
      </w:r>
    </w:p>
    <w:p w14:paraId="4176A625" w14:textId="0E23F2F2" w:rsidR="00F32EA4" w:rsidRPr="00070931" w:rsidRDefault="00F32EA4" w:rsidP="00383EAE">
      <w:pPr>
        <w:spacing w:after="0" w:line="240" w:lineRule="auto"/>
        <w:ind w:left="3600" w:hanging="3596"/>
      </w:pPr>
      <w:r w:rsidRPr="00070931">
        <w:rPr>
          <w:b/>
          <w:bCs/>
        </w:rPr>
        <w:t>Statistics</w:t>
      </w:r>
      <w:r w:rsidR="00B9546F">
        <w:rPr>
          <w:b/>
          <w:bCs/>
        </w:rPr>
        <w:tab/>
      </w:r>
      <w:r w:rsidRPr="00070931">
        <w:rPr>
          <w:b/>
          <w:bCs/>
        </w:rPr>
        <w:t xml:space="preserve">: </w:t>
      </w:r>
      <w:r w:rsidRPr="00070931">
        <w:t>A/B testing, Multi-Arm Bandit Algorithm, Normal, Long-Tailed, Binomial, Chi-Square, Poisson, Hypothesis testing</w:t>
      </w:r>
    </w:p>
    <w:p w14:paraId="7FD0ABDC" w14:textId="5A50490C" w:rsidR="00F32EA4" w:rsidRPr="00070931" w:rsidRDefault="00F32EA4" w:rsidP="00383EAE">
      <w:pPr>
        <w:spacing w:after="0" w:line="240" w:lineRule="auto"/>
        <w:ind w:left="3604" w:hanging="3600"/>
      </w:pPr>
      <w:r w:rsidRPr="00070931">
        <w:rPr>
          <w:b/>
          <w:bCs/>
        </w:rPr>
        <w:t>Machine Learning</w:t>
      </w:r>
      <w:r w:rsidR="00B9546F">
        <w:rPr>
          <w:b/>
          <w:bCs/>
        </w:rPr>
        <w:tab/>
      </w:r>
      <w:r w:rsidRPr="00070931">
        <w:rPr>
          <w:b/>
          <w:bCs/>
        </w:rPr>
        <w:t xml:space="preserve">: </w:t>
      </w:r>
      <w:r w:rsidR="00FD3C09" w:rsidRPr="00070931">
        <w:t xml:space="preserve">XGBoost, </w:t>
      </w:r>
      <w:r w:rsidR="003E2695" w:rsidRPr="00070931">
        <w:t>LightGBM, Linear</w:t>
      </w:r>
      <w:r w:rsidRPr="00070931">
        <w:t xml:space="preserve"> Regression, Logistic Regression, Decision </w:t>
      </w:r>
      <w:r w:rsidR="009E20D0" w:rsidRPr="00070931">
        <w:t xml:space="preserve">Trees, </w:t>
      </w:r>
      <w:r w:rsidR="009E20D0">
        <w:t>Random</w:t>
      </w:r>
      <w:r w:rsidRPr="00070931">
        <w:t xml:space="preserve"> Forests, Ensemble Learning, PCA, SVD, Regularization, SVM, Gaussian Processes, Hidden Markov Models (HMMs), State Space Models, Variational Inference, MCMC, Clustering (Hierarchical, spectral), LDA, PCA</w:t>
      </w:r>
    </w:p>
    <w:p w14:paraId="035E0FA3" w14:textId="57DD7DA6" w:rsidR="00F32EA4" w:rsidRPr="00070931" w:rsidRDefault="00F32EA4" w:rsidP="00383EAE">
      <w:pPr>
        <w:spacing w:after="0" w:line="240" w:lineRule="auto"/>
        <w:ind w:left="3600" w:hanging="3600"/>
      </w:pPr>
      <w:r w:rsidRPr="00070931">
        <w:rPr>
          <w:b/>
          <w:bCs/>
        </w:rPr>
        <w:t>Deep Learning and Architectures</w:t>
      </w:r>
      <w:r w:rsidR="00B9546F">
        <w:rPr>
          <w:b/>
          <w:bCs/>
        </w:rPr>
        <w:tab/>
      </w:r>
      <w:r w:rsidRPr="00070931">
        <w:rPr>
          <w:b/>
          <w:bCs/>
        </w:rPr>
        <w:t xml:space="preserve">: </w:t>
      </w:r>
      <w:r w:rsidRPr="00070931">
        <w:t xml:space="preserve">CNNs, </w:t>
      </w:r>
      <w:proofErr w:type="spellStart"/>
      <w:r w:rsidRPr="00070931">
        <w:t>ResNet</w:t>
      </w:r>
      <w:proofErr w:type="spellEnd"/>
      <w:r w:rsidRPr="00070931">
        <w:t>, U-Net, RNNs, LSTMs, GRUs, Autoencoders, Transfer Learning, Approximate Inference, Deep Generative Models, Transformers, GPT series, BERT, T5</w:t>
      </w:r>
      <w:r w:rsidR="008E6773" w:rsidRPr="00070931">
        <w:t xml:space="preserve">, </w:t>
      </w:r>
      <w:proofErr w:type="spellStart"/>
      <w:r w:rsidR="008E6773" w:rsidRPr="00070931">
        <w:t>Huggingface</w:t>
      </w:r>
      <w:proofErr w:type="spellEnd"/>
      <w:r w:rsidR="00347E54" w:rsidRPr="00070931">
        <w:t>, MoEs</w:t>
      </w:r>
    </w:p>
    <w:p w14:paraId="4A8A854E" w14:textId="24D10897" w:rsidR="00F32EA4" w:rsidRPr="00070931" w:rsidRDefault="00F32EA4" w:rsidP="00383EAE">
      <w:pPr>
        <w:spacing w:after="0" w:line="240" w:lineRule="auto"/>
        <w:ind w:left="3600" w:hanging="3600"/>
      </w:pPr>
      <w:r w:rsidRPr="00070931">
        <w:rPr>
          <w:b/>
          <w:bCs/>
        </w:rPr>
        <w:t>AI &amp; Reinforced Learning</w:t>
      </w:r>
      <w:r w:rsidR="00B9546F">
        <w:rPr>
          <w:b/>
          <w:bCs/>
        </w:rPr>
        <w:tab/>
      </w:r>
      <w:r w:rsidRPr="00070931">
        <w:rPr>
          <w:b/>
          <w:bCs/>
        </w:rPr>
        <w:t xml:space="preserve">: </w:t>
      </w:r>
      <w:r w:rsidRPr="00070931">
        <w:t>Markov’s Decision Processes, Q-learning, Deep Q-Networks, value function and policy-based methods</w:t>
      </w:r>
    </w:p>
    <w:p w14:paraId="6F1736CB" w14:textId="758CDA89" w:rsidR="00844E5A" w:rsidRPr="00070931" w:rsidRDefault="00844E5A" w:rsidP="00F32EA4">
      <w:pPr>
        <w:spacing w:after="0" w:line="240" w:lineRule="auto"/>
        <w:ind w:left="0" w:firstLine="0"/>
      </w:pPr>
      <w:r w:rsidRPr="00070931">
        <w:rPr>
          <w:b/>
          <w:bCs/>
        </w:rPr>
        <w:t>HPC</w:t>
      </w:r>
      <w:r w:rsidR="00B9546F">
        <w:rPr>
          <w:b/>
          <w:bCs/>
        </w:rPr>
        <w:tab/>
      </w:r>
      <w:r w:rsidR="00B9546F">
        <w:rPr>
          <w:b/>
          <w:bCs/>
        </w:rPr>
        <w:tab/>
      </w:r>
      <w:r w:rsidR="00B9546F">
        <w:rPr>
          <w:b/>
          <w:bCs/>
        </w:rPr>
        <w:tab/>
      </w:r>
      <w:r w:rsidR="00B9546F">
        <w:rPr>
          <w:b/>
          <w:bCs/>
        </w:rPr>
        <w:tab/>
      </w:r>
      <w:r w:rsidR="00B9546F">
        <w:rPr>
          <w:b/>
          <w:bCs/>
        </w:rPr>
        <w:tab/>
      </w:r>
      <w:r w:rsidRPr="00070931">
        <w:rPr>
          <w:b/>
          <w:bCs/>
        </w:rPr>
        <w:t xml:space="preserve">: </w:t>
      </w:r>
      <w:r w:rsidRPr="00070931">
        <w:t>GPGPU, CUDA, GPU.js</w:t>
      </w:r>
      <w:r w:rsidR="006B5704" w:rsidRPr="00070931">
        <w:t>,</w:t>
      </w:r>
      <w:r w:rsidRPr="00070931">
        <w:t xml:space="preserve"> Cython</w:t>
      </w:r>
    </w:p>
    <w:p w14:paraId="1CEBC4D7" w14:textId="132F9E1A" w:rsidR="00F32EA4" w:rsidRPr="00070931" w:rsidRDefault="00397D27" w:rsidP="006D0440">
      <w:pPr>
        <w:spacing w:after="0" w:line="240" w:lineRule="auto"/>
        <w:ind w:left="3600" w:hanging="3596"/>
      </w:pPr>
      <w:r w:rsidRPr="00070931">
        <w:rPr>
          <w:b/>
          <w:bCs/>
        </w:rPr>
        <w:t>Tools &amp; Technologies</w:t>
      </w:r>
      <w:r w:rsidR="00B9546F">
        <w:rPr>
          <w:b/>
          <w:bCs/>
        </w:rPr>
        <w:tab/>
      </w:r>
      <w:r w:rsidR="00F32EA4" w:rsidRPr="00B9546F">
        <w:rPr>
          <w:b/>
          <w:bCs/>
        </w:rPr>
        <w:t>:</w:t>
      </w:r>
      <w:r w:rsidR="00F32EA4" w:rsidRPr="00070931">
        <w:t xml:space="preserve"> </w:t>
      </w:r>
      <w:r w:rsidRPr="00070931">
        <w:t xml:space="preserve">Pandas, </w:t>
      </w:r>
      <w:proofErr w:type="spellStart"/>
      <w:r w:rsidRPr="00070931">
        <w:t>Numpy</w:t>
      </w:r>
      <w:proofErr w:type="spellEnd"/>
      <w:r w:rsidRPr="00070931">
        <w:t xml:space="preserve">, </w:t>
      </w:r>
      <w:proofErr w:type="spellStart"/>
      <w:r w:rsidRPr="00070931">
        <w:t>Scipy</w:t>
      </w:r>
      <w:proofErr w:type="spellEnd"/>
      <w:r w:rsidRPr="00070931">
        <w:t xml:space="preserve">, Matplotlib, Seaborn, </w:t>
      </w:r>
      <w:proofErr w:type="spellStart"/>
      <w:r w:rsidRPr="00070931">
        <w:t>Plotly</w:t>
      </w:r>
      <w:proofErr w:type="spellEnd"/>
      <w:r w:rsidRPr="00070931">
        <w:t xml:space="preserve">, Scikit-learn, </w:t>
      </w:r>
      <w:proofErr w:type="spellStart"/>
      <w:r w:rsidRPr="00070931">
        <w:t>Pytorch</w:t>
      </w:r>
      <w:proofErr w:type="spellEnd"/>
      <w:r w:rsidRPr="00070931">
        <w:t xml:space="preserve">, TensorFlow, </w:t>
      </w:r>
      <w:proofErr w:type="spellStart"/>
      <w:r w:rsidRPr="00070931">
        <w:t>Keras</w:t>
      </w:r>
      <w:proofErr w:type="spellEnd"/>
      <w:r w:rsidRPr="00070931">
        <w:t xml:space="preserve">, </w:t>
      </w:r>
      <w:r w:rsidR="00F32EA4" w:rsidRPr="00070931">
        <w:t>SQL, NoSQL, Power BI, Apache Spark, Hadoop, GitHub, Amazon Redshift, AWS S3,</w:t>
      </w:r>
      <w:r w:rsidR="00347E54" w:rsidRPr="00070931">
        <w:t xml:space="preserve"> </w:t>
      </w:r>
      <w:r w:rsidR="00B85934" w:rsidRPr="00070931">
        <w:t>SAS,</w:t>
      </w:r>
      <w:r w:rsidR="00F32EA4" w:rsidRPr="00070931">
        <w:t xml:space="preserve"> AWS EMR, AWS CloudFormation, Python, Apache Spark, Vertex AI, Kubeflow</w:t>
      </w:r>
      <w:r w:rsidR="005E13E2" w:rsidRPr="00070931">
        <w:t>, Agile</w:t>
      </w:r>
      <w:r w:rsidR="00844E5A" w:rsidRPr="00070931">
        <w:t xml:space="preserve">, Docker, Kubernetes, Kafka, Redis, Terraform, MLFlow/comet.ml, git/GitHub, </w:t>
      </w:r>
      <w:proofErr w:type="gramStart"/>
      <w:r w:rsidR="00844E5A" w:rsidRPr="00070931">
        <w:t>airflow</w:t>
      </w:r>
      <w:proofErr w:type="gramEnd"/>
    </w:p>
    <w:p w14:paraId="2AE1925B" w14:textId="77777777" w:rsidR="00F32EA4" w:rsidRPr="00B82C4B" w:rsidRDefault="00F32EA4" w:rsidP="00F32EA4">
      <w:pPr>
        <w:pStyle w:val="Heading1"/>
        <w:spacing w:line="240" w:lineRule="auto"/>
        <w:ind w:left="27" w:hanging="14"/>
        <w:rPr>
          <w:rFonts w:ascii="Times New Roman" w:hAnsi="Times New Roman" w:cs="Times New Roman"/>
          <w:b/>
          <w:bCs/>
          <w:color w:val="auto"/>
          <w:sz w:val="24"/>
        </w:rPr>
      </w:pPr>
      <w:r w:rsidRPr="00B82C4B">
        <w:rPr>
          <w:rFonts w:ascii="Times New Roman" w:hAnsi="Times New Roman" w:cs="Times New Roman"/>
          <w:b/>
          <w:bCs/>
          <w:color w:val="auto"/>
          <w:sz w:val="24"/>
        </w:rPr>
        <w:t>EDUCATION</w:t>
      </w:r>
    </w:p>
    <w:p w14:paraId="2AB87DD5" w14:textId="3D1117CB" w:rsidR="00F32EA4" w:rsidRPr="00070931" w:rsidRDefault="00F32EA4" w:rsidP="00F32EA4">
      <w:pPr>
        <w:spacing w:after="38" w:line="240" w:lineRule="auto"/>
        <w:ind w:left="18" w:hanging="14"/>
      </w:pPr>
      <w:r w:rsidRPr="00070931">
        <w:rPr>
          <w:b/>
          <w:bCs/>
        </w:rPr>
        <w:t>University of Houston, Cullen College of Engineering</w:t>
      </w:r>
      <w:r w:rsidRPr="00070931">
        <w:t xml:space="preserve">                                                                          </w:t>
      </w:r>
      <w:r w:rsidR="00D40B59">
        <w:t xml:space="preserve">                </w:t>
      </w:r>
      <w:r w:rsidRPr="00070931">
        <w:t xml:space="preserve">Houston, Texas                                        </w:t>
      </w:r>
    </w:p>
    <w:p w14:paraId="02C026E1" w14:textId="3A17A47C" w:rsidR="00F32EA4" w:rsidRPr="00070931" w:rsidRDefault="00F32EA4" w:rsidP="00F32EA4">
      <w:pPr>
        <w:spacing w:after="0" w:line="240" w:lineRule="auto"/>
        <w:ind w:left="14" w:hanging="14"/>
        <w:rPr>
          <w:b/>
          <w:bCs/>
        </w:rPr>
      </w:pPr>
      <w:proofErr w:type="gramStart"/>
      <w:r w:rsidRPr="00070931">
        <w:rPr>
          <w:i/>
          <w:iCs/>
        </w:rPr>
        <w:t xml:space="preserve">Masters in </w:t>
      </w:r>
      <w:r w:rsidR="009E20D0">
        <w:rPr>
          <w:i/>
          <w:iCs/>
        </w:rPr>
        <w:t>E</w:t>
      </w:r>
      <w:r w:rsidRPr="00070931">
        <w:rPr>
          <w:i/>
          <w:iCs/>
        </w:rPr>
        <w:t xml:space="preserve">ngineering </w:t>
      </w:r>
      <w:r w:rsidR="009E20D0">
        <w:rPr>
          <w:i/>
          <w:iCs/>
        </w:rPr>
        <w:t>D</w:t>
      </w:r>
      <w:r w:rsidRPr="00070931">
        <w:rPr>
          <w:i/>
          <w:iCs/>
        </w:rPr>
        <w:t xml:space="preserve">ata </w:t>
      </w:r>
      <w:r w:rsidR="009E20D0">
        <w:rPr>
          <w:i/>
          <w:iCs/>
        </w:rPr>
        <w:t>S</w:t>
      </w:r>
      <w:r w:rsidRPr="00070931">
        <w:rPr>
          <w:i/>
          <w:iCs/>
        </w:rPr>
        <w:t>cience</w:t>
      </w:r>
      <w:proofErr w:type="gramEnd"/>
      <w:r w:rsidRPr="00070931">
        <w:rPr>
          <w:i/>
          <w:iCs/>
        </w:rPr>
        <w:t xml:space="preserve">                                                                                              </w:t>
      </w:r>
      <w:r w:rsidRPr="00070931">
        <w:rPr>
          <w:i/>
          <w:iCs/>
        </w:rPr>
        <w:tab/>
      </w:r>
      <w:r w:rsidRPr="00070931">
        <w:t xml:space="preserve"> </w:t>
      </w:r>
      <w:r w:rsidR="00D40B59">
        <w:t xml:space="preserve">              </w:t>
      </w:r>
      <w:r w:rsidRPr="00070931">
        <w:t xml:space="preserve">Jan 2022 - May 2023                                                                                                       </w:t>
      </w:r>
    </w:p>
    <w:p w14:paraId="20A038B1" w14:textId="5113DE2D" w:rsidR="00F32EA4" w:rsidRPr="00070931" w:rsidRDefault="00F32EA4" w:rsidP="00F32EA4">
      <w:pPr>
        <w:spacing w:after="38" w:line="240" w:lineRule="auto"/>
        <w:ind w:left="18" w:hanging="14"/>
      </w:pPr>
      <w:r w:rsidRPr="00070931">
        <w:rPr>
          <w:b/>
          <w:bCs/>
        </w:rPr>
        <w:t>Osmania University, University College of Engineering</w:t>
      </w:r>
      <w:r w:rsidRPr="00070931">
        <w:t xml:space="preserve">                                                                      </w:t>
      </w:r>
      <w:r w:rsidR="00D40B59">
        <w:t xml:space="preserve">              </w:t>
      </w:r>
      <w:r w:rsidRPr="00070931">
        <w:t xml:space="preserve">Hyderabad, India                         </w:t>
      </w:r>
    </w:p>
    <w:p w14:paraId="2A7FCB8A" w14:textId="6B7680A5" w:rsidR="00F32EA4" w:rsidRPr="00D40B59" w:rsidRDefault="00F32EA4" w:rsidP="00D40B59">
      <w:pPr>
        <w:spacing w:after="0" w:line="240" w:lineRule="auto"/>
        <w:ind w:left="14" w:hanging="14"/>
        <w:rPr>
          <w:i/>
          <w:iCs/>
        </w:rPr>
      </w:pPr>
      <w:proofErr w:type="gramStart"/>
      <w:r w:rsidRPr="00070931">
        <w:rPr>
          <w:i/>
          <w:iCs/>
        </w:rPr>
        <w:t xml:space="preserve">Bachelors in </w:t>
      </w:r>
      <w:r w:rsidR="009E20D0">
        <w:rPr>
          <w:i/>
          <w:iCs/>
        </w:rPr>
        <w:t>M</w:t>
      </w:r>
      <w:r w:rsidRPr="00070931">
        <w:rPr>
          <w:i/>
          <w:iCs/>
        </w:rPr>
        <w:t xml:space="preserve">echanical </w:t>
      </w:r>
      <w:r w:rsidR="009E20D0">
        <w:rPr>
          <w:i/>
          <w:iCs/>
        </w:rPr>
        <w:t>E</w:t>
      </w:r>
      <w:r w:rsidRPr="00070931">
        <w:rPr>
          <w:i/>
          <w:iCs/>
        </w:rPr>
        <w:t>ngineering</w:t>
      </w:r>
      <w:proofErr w:type="gramEnd"/>
      <w:r w:rsidRPr="00070931">
        <w:rPr>
          <w:i/>
          <w:iCs/>
        </w:rPr>
        <w:t xml:space="preserve">                                                                                                 </w:t>
      </w:r>
      <w:r w:rsidR="00D40B59">
        <w:rPr>
          <w:i/>
          <w:iCs/>
        </w:rPr>
        <w:t xml:space="preserve">            </w:t>
      </w:r>
      <w:r w:rsidRPr="00070931">
        <w:t>Aug 2016 - Sept 2020</w:t>
      </w:r>
    </w:p>
    <w:sectPr w:rsidR="00F32EA4" w:rsidRPr="00D40B59" w:rsidSect="0078008B">
      <w:pgSz w:w="12240" w:h="15840"/>
      <w:pgMar w:top="270" w:right="450" w:bottom="270" w:left="45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435C"/>
    <w:multiLevelType w:val="hybridMultilevel"/>
    <w:tmpl w:val="DD9AE5E8"/>
    <w:lvl w:ilvl="0" w:tplc="E5802228">
      <w:numFmt w:val="bullet"/>
      <w:lvlText w:val="•"/>
      <w:lvlJc w:val="left"/>
      <w:pPr>
        <w:ind w:left="65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1" w15:restartNumberingAfterBreak="0">
    <w:nsid w:val="0F2246A7"/>
    <w:multiLevelType w:val="hybridMultilevel"/>
    <w:tmpl w:val="01BE540C"/>
    <w:lvl w:ilvl="0" w:tplc="5224910C">
      <w:start w:val="1"/>
      <w:numFmt w:val="bullet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3431381"/>
    <w:multiLevelType w:val="hybridMultilevel"/>
    <w:tmpl w:val="B30A2EC0"/>
    <w:lvl w:ilvl="0" w:tplc="01B49928">
      <w:start w:val="1"/>
      <w:numFmt w:val="bullet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6791037"/>
    <w:multiLevelType w:val="hybridMultilevel"/>
    <w:tmpl w:val="5F8A9948"/>
    <w:lvl w:ilvl="0" w:tplc="00481B70">
      <w:start w:val="1"/>
      <w:numFmt w:val="bullet"/>
      <w:lvlText w:val="●"/>
      <w:lvlJc w:val="left"/>
      <w:pPr>
        <w:ind w:left="720" w:hanging="360"/>
      </w:pPr>
    </w:lvl>
    <w:lvl w:ilvl="1" w:tplc="FB2A21DA">
      <w:start w:val="1"/>
      <w:numFmt w:val="bullet"/>
      <w:lvlText w:val="○"/>
      <w:lvlJc w:val="left"/>
      <w:pPr>
        <w:ind w:left="1440" w:hanging="360"/>
      </w:pPr>
    </w:lvl>
    <w:lvl w:ilvl="2" w:tplc="F42A84C2">
      <w:start w:val="1"/>
      <w:numFmt w:val="bullet"/>
      <w:lvlText w:val="■"/>
      <w:lvlJc w:val="left"/>
      <w:pPr>
        <w:ind w:left="2160" w:hanging="360"/>
      </w:pPr>
    </w:lvl>
    <w:lvl w:ilvl="3" w:tplc="6EE4B512">
      <w:start w:val="1"/>
      <w:numFmt w:val="bullet"/>
      <w:lvlText w:val="●"/>
      <w:lvlJc w:val="left"/>
      <w:pPr>
        <w:ind w:left="2880" w:hanging="360"/>
      </w:pPr>
    </w:lvl>
    <w:lvl w:ilvl="4" w:tplc="FCE442F6">
      <w:start w:val="1"/>
      <w:numFmt w:val="bullet"/>
      <w:lvlText w:val="○"/>
      <w:lvlJc w:val="left"/>
      <w:pPr>
        <w:ind w:left="3600" w:hanging="360"/>
      </w:pPr>
    </w:lvl>
    <w:lvl w:ilvl="5" w:tplc="6B2ABDEC">
      <w:start w:val="1"/>
      <w:numFmt w:val="bullet"/>
      <w:lvlText w:val="■"/>
      <w:lvlJc w:val="left"/>
      <w:pPr>
        <w:ind w:left="4320" w:hanging="360"/>
      </w:pPr>
    </w:lvl>
    <w:lvl w:ilvl="6" w:tplc="94C4B86A">
      <w:start w:val="1"/>
      <w:numFmt w:val="bullet"/>
      <w:lvlText w:val="●"/>
      <w:lvlJc w:val="left"/>
      <w:pPr>
        <w:ind w:left="5040" w:hanging="360"/>
      </w:pPr>
    </w:lvl>
    <w:lvl w:ilvl="7" w:tplc="6EE02760">
      <w:start w:val="1"/>
      <w:numFmt w:val="bullet"/>
      <w:lvlText w:val="●"/>
      <w:lvlJc w:val="left"/>
      <w:pPr>
        <w:ind w:left="5760" w:hanging="360"/>
      </w:pPr>
    </w:lvl>
    <w:lvl w:ilvl="8" w:tplc="F93C02E8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5CB675AC"/>
    <w:multiLevelType w:val="hybridMultilevel"/>
    <w:tmpl w:val="D44CE020"/>
    <w:lvl w:ilvl="0" w:tplc="B05C639A">
      <w:start w:val="1"/>
      <w:numFmt w:val="bullet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F516789"/>
    <w:multiLevelType w:val="hybridMultilevel"/>
    <w:tmpl w:val="5FA2318C"/>
    <w:lvl w:ilvl="0" w:tplc="1578FC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A1DEE"/>
    <w:multiLevelType w:val="hybridMultilevel"/>
    <w:tmpl w:val="406844A6"/>
    <w:lvl w:ilvl="0" w:tplc="318888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337537">
    <w:abstractNumId w:val="4"/>
  </w:num>
  <w:num w:numId="2" w16cid:durableId="1422676197">
    <w:abstractNumId w:val="6"/>
  </w:num>
  <w:num w:numId="3" w16cid:durableId="587006221">
    <w:abstractNumId w:val="1"/>
  </w:num>
  <w:num w:numId="4" w16cid:durableId="1491750360">
    <w:abstractNumId w:val="5"/>
  </w:num>
  <w:num w:numId="5" w16cid:durableId="29381300">
    <w:abstractNumId w:val="2"/>
  </w:num>
  <w:num w:numId="6" w16cid:durableId="533272753">
    <w:abstractNumId w:val="0"/>
  </w:num>
  <w:num w:numId="7" w16cid:durableId="12963772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A4"/>
    <w:rsid w:val="00015EC5"/>
    <w:rsid w:val="00027650"/>
    <w:rsid w:val="00070931"/>
    <w:rsid w:val="00083D5F"/>
    <w:rsid w:val="000F2F96"/>
    <w:rsid w:val="00126E1B"/>
    <w:rsid w:val="00147570"/>
    <w:rsid w:val="00174669"/>
    <w:rsid w:val="00186414"/>
    <w:rsid w:val="001944ED"/>
    <w:rsid w:val="001A2642"/>
    <w:rsid w:val="00250729"/>
    <w:rsid w:val="002B2918"/>
    <w:rsid w:val="002D2E76"/>
    <w:rsid w:val="00347E54"/>
    <w:rsid w:val="00383EAE"/>
    <w:rsid w:val="00397D27"/>
    <w:rsid w:val="003B79A7"/>
    <w:rsid w:val="003E2695"/>
    <w:rsid w:val="00450B82"/>
    <w:rsid w:val="004C1E22"/>
    <w:rsid w:val="004E13B3"/>
    <w:rsid w:val="004E2E5B"/>
    <w:rsid w:val="005A6958"/>
    <w:rsid w:val="005B3FD1"/>
    <w:rsid w:val="005B625B"/>
    <w:rsid w:val="005E13E2"/>
    <w:rsid w:val="005E4B94"/>
    <w:rsid w:val="00643087"/>
    <w:rsid w:val="00650D61"/>
    <w:rsid w:val="00651A74"/>
    <w:rsid w:val="006527DA"/>
    <w:rsid w:val="00652AE8"/>
    <w:rsid w:val="006822F1"/>
    <w:rsid w:val="00685D4C"/>
    <w:rsid w:val="006B5704"/>
    <w:rsid w:val="006D0440"/>
    <w:rsid w:val="006D63F7"/>
    <w:rsid w:val="0076128C"/>
    <w:rsid w:val="00763F97"/>
    <w:rsid w:val="0078008B"/>
    <w:rsid w:val="007B72A3"/>
    <w:rsid w:val="007C3F23"/>
    <w:rsid w:val="007F241F"/>
    <w:rsid w:val="007F652E"/>
    <w:rsid w:val="00830230"/>
    <w:rsid w:val="00844E5A"/>
    <w:rsid w:val="0085160C"/>
    <w:rsid w:val="00883A44"/>
    <w:rsid w:val="00897E1E"/>
    <w:rsid w:val="008E1D92"/>
    <w:rsid w:val="008E6773"/>
    <w:rsid w:val="00977A66"/>
    <w:rsid w:val="009B36B6"/>
    <w:rsid w:val="009C543D"/>
    <w:rsid w:val="009D73BD"/>
    <w:rsid w:val="009E20D0"/>
    <w:rsid w:val="00A01137"/>
    <w:rsid w:val="00A0750F"/>
    <w:rsid w:val="00A25A94"/>
    <w:rsid w:val="00A2735E"/>
    <w:rsid w:val="00A3140E"/>
    <w:rsid w:val="00A368F5"/>
    <w:rsid w:val="00A71F58"/>
    <w:rsid w:val="00AE5263"/>
    <w:rsid w:val="00B231A8"/>
    <w:rsid w:val="00B65605"/>
    <w:rsid w:val="00B82C4B"/>
    <w:rsid w:val="00B85934"/>
    <w:rsid w:val="00B9546F"/>
    <w:rsid w:val="00BD5274"/>
    <w:rsid w:val="00C06BD3"/>
    <w:rsid w:val="00C46DE7"/>
    <w:rsid w:val="00CD04DD"/>
    <w:rsid w:val="00D01690"/>
    <w:rsid w:val="00D256F0"/>
    <w:rsid w:val="00D40B59"/>
    <w:rsid w:val="00D726E0"/>
    <w:rsid w:val="00DB0508"/>
    <w:rsid w:val="00E30D36"/>
    <w:rsid w:val="00E8072F"/>
    <w:rsid w:val="00EB30DE"/>
    <w:rsid w:val="00EB7472"/>
    <w:rsid w:val="00EE1EF9"/>
    <w:rsid w:val="00F06385"/>
    <w:rsid w:val="00F13513"/>
    <w:rsid w:val="00F32EA4"/>
    <w:rsid w:val="00F4172A"/>
    <w:rsid w:val="00FC2B96"/>
    <w:rsid w:val="00FD148A"/>
    <w:rsid w:val="00FD3C09"/>
    <w:rsid w:val="00FD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3BFF"/>
  <w15:chartTrackingRefBased/>
  <w15:docId w15:val="{37D51EC3-709F-4391-A595-10D92DB2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A4"/>
    <w:pPr>
      <w:spacing w:after="1" w:line="260" w:lineRule="auto"/>
      <w:ind w:left="121" w:hanging="10"/>
    </w:pPr>
    <w:rPr>
      <w:rFonts w:ascii="Times New Roman" w:eastAsia="Times New Roman" w:hAnsi="Times New Roman" w:cs="Times New Roman"/>
      <w:color w:val="181717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A4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A4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A4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A4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A4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A4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A4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A4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A4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EA4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3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A4"/>
    <w:pPr>
      <w:numPr>
        <w:ilvl w:val="1"/>
      </w:numPr>
      <w:spacing w:after="160" w:line="278" w:lineRule="auto"/>
      <w:ind w:left="121" w:hanging="1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32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EA4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32EA4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F32EA4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32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E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F32EA4"/>
    <w:rPr>
      <w:color w:val="0563C1"/>
      <w:u w:val="single"/>
    </w:rPr>
  </w:style>
  <w:style w:type="character" w:customStyle="1" w:styleId="break-words">
    <w:name w:val="break-words"/>
    <w:basedOn w:val="DefaultParagraphFont"/>
    <w:rsid w:val="00F32EA4"/>
  </w:style>
  <w:style w:type="character" w:styleId="UnresolvedMention">
    <w:name w:val="Unresolved Mention"/>
    <w:basedOn w:val="DefaultParagraphFont"/>
    <w:uiPriority w:val="99"/>
    <w:semiHidden/>
    <w:unhideWhenUsed/>
    <w:rsid w:val="00F063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0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ivareddy01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va00" TargetMode="External"/><Relationship Id="rId5" Type="http://schemas.openxmlformats.org/officeDocument/2006/relationships/hyperlink" Target="mailto:shivamogili19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SAHITHYA MOGILI</dc:creator>
  <cp:keywords/>
  <dc:description/>
  <cp:lastModifiedBy>SAHITHYA MOGILI</cp:lastModifiedBy>
  <cp:revision>2</cp:revision>
  <cp:lastPrinted>2024-03-30T20:23:00Z</cp:lastPrinted>
  <dcterms:created xsi:type="dcterms:W3CDTF">2024-03-31T19:29:00Z</dcterms:created>
  <dcterms:modified xsi:type="dcterms:W3CDTF">2024-03-31T19:29:00Z</dcterms:modified>
</cp:coreProperties>
</file>