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0B841A2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75463">
        <w:rPr>
          <w:rFonts w:ascii="Times New Roman" w:hAnsi="Times New Roman" w:cs="Times New Roman"/>
          <w:b/>
          <w:bCs/>
          <w:sz w:val="32"/>
          <w:szCs w:val="32"/>
        </w:rPr>
        <w:t>A Shiva Shankar Reddy</w:t>
      </w:r>
    </w:p>
    <w:p w14:paraId="2CFDE869" w14:textId="1DABAF7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F97866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7A252572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460203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0E790AB6" w14:textId="33ABA4B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</w:t>
      </w:r>
      <w:r w:rsidR="00A75463">
        <w:rPr>
          <w:rFonts w:ascii="Times New Roman" w:hAnsi="Times New Roman" w:cs="Times New Roman"/>
          <w:b/>
          <w:bCs/>
          <w:sz w:val="32"/>
          <w:szCs w:val="32"/>
        </w:rPr>
        <w:t>425174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14967E4" w14:textId="77777777" w:rsidR="00460203" w:rsidRDefault="00460203" w:rsidP="0046020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Set:</w:t>
      </w: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14</w:t>
      </w:r>
    </w:p>
    <w:p w14:paraId="08237225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Survey Results</w:t>
      </w:r>
    </w:p>
    <w:p w14:paraId="52DEA08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D57879C" wp14:editId="11FA3CE6">
            <wp:extent cx="3759393" cy="5162815"/>
            <wp:effectExtent l="0" t="0" r="0" b="0"/>
            <wp:docPr id="111133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32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BED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stacked bar chart to display the distribution of answers for Question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6E51E22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7FEF322" wp14:editId="1AC2464E">
            <wp:extent cx="3492679" cy="4076910"/>
            <wp:effectExtent l="0" t="0" r="0" b="0"/>
            <wp:docPr id="30348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8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65EB3AF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A0FE7D8" wp14:editId="3F3E0437">
            <wp:extent cx="6184296" cy="2790825"/>
            <wp:effectExtent l="0" t="0" r="6985" b="0"/>
            <wp:docPr id="493901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671" cy="2801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02A9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0F0A40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radar chart to visualize the overall pattern of responses across all three questions.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34750B" wp14:editId="7C7AF046">
            <wp:extent cx="3683189" cy="4705592"/>
            <wp:effectExtent l="0" t="0" r="0" b="0"/>
            <wp:docPr id="16641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1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4F08E47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360A000" wp14:editId="7CE6C922">
            <wp:extent cx="6122267" cy="2762833"/>
            <wp:effectExtent l="0" t="0" r="0" b="0"/>
            <wp:docPr id="1735899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436" cy="2767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23B78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9203CF0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survey response data for each respondent.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BF12D7" wp14:editId="094294C1">
            <wp:extent cx="4210266" cy="2140060"/>
            <wp:effectExtent l="0" t="0" r="0" b="0"/>
            <wp:docPr id="204804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49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44CEB4E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FFDDF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F2F57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C0B56B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FCB11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23D7CB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1A3F04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F0661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89D1A1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3BF3B1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009DD9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B471C9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7E11B3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79C62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stacked bar chart, radar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survey responses.</w:t>
      </w:r>
    </w:p>
    <w:p w14:paraId="06B3ED5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A517100" wp14:editId="0168F262">
            <wp:extent cx="3753043" cy="4978656"/>
            <wp:effectExtent l="0" t="0" r="0" b="0"/>
            <wp:docPr id="123273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2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B8EF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22743DD" wp14:editId="276339D9">
            <wp:extent cx="5731510" cy="2172970"/>
            <wp:effectExtent l="0" t="0" r="2540" b="0"/>
            <wp:docPr id="140140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00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23F8302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14B0A"/>
    <w:rsid w:val="00406969"/>
    <w:rsid w:val="00460203"/>
    <w:rsid w:val="00500A4A"/>
    <w:rsid w:val="007205A5"/>
    <w:rsid w:val="00762972"/>
    <w:rsid w:val="007A50AC"/>
    <w:rsid w:val="009562AE"/>
    <w:rsid w:val="00A75463"/>
    <w:rsid w:val="00A83798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Ambati Shiva Shankar Reddy</cp:lastModifiedBy>
  <cp:revision>2</cp:revision>
  <dcterms:created xsi:type="dcterms:W3CDTF">2026-10-10T05:19:00Z</dcterms:created>
  <dcterms:modified xsi:type="dcterms:W3CDTF">2026-10-10T05:19:00Z</dcterms:modified>
</cp:coreProperties>
</file>