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BECC" w14:textId="21D4897A" w:rsidR="008F7E9A" w:rsidRPr="009078FC" w:rsidRDefault="008F7E9A" w:rsidP="009078FC">
      <w:pPr>
        <w:spacing w:line="480" w:lineRule="auto"/>
        <w:jc w:val="right"/>
        <w:rPr>
          <w:rFonts w:ascii="Times New Roman" w:hAnsi="Times New Roman" w:cs="Times New Roman"/>
          <w:sz w:val="24"/>
          <w:szCs w:val="24"/>
        </w:rPr>
      </w:pPr>
      <w:r w:rsidRPr="009078FC">
        <w:rPr>
          <w:rFonts w:ascii="Times New Roman" w:hAnsi="Times New Roman" w:cs="Times New Roman"/>
          <w:b/>
          <w:bCs/>
          <w:sz w:val="24"/>
          <w:szCs w:val="24"/>
        </w:rPr>
        <w:t xml:space="preserve">Name: </w:t>
      </w:r>
      <w:r w:rsidRPr="009078FC">
        <w:rPr>
          <w:rFonts w:ascii="Times New Roman" w:hAnsi="Times New Roman" w:cs="Times New Roman"/>
          <w:sz w:val="24"/>
          <w:szCs w:val="24"/>
        </w:rPr>
        <w:t>Shiva Sindhu Poloju</w:t>
      </w:r>
    </w:p>
    <w:p w14:paraId="71AABFE5" w14:textId="1C2A9181" w:rsidR="008F7E9A" w:rsidRPr="009078FC" w:rsidRDefault="008F7E9A" w:rsidP="009078FC">
      <w:pPr>
        <w:spacing w:line="480" w:lineRule="auto"/>
        <w:jc w:val="right"/>
        <w:rPr>
          <w:rFonts w:ascii="Times New Roman" w:hAnsi="Times New Roman" w:cs="Times New Roman"/>
          <w:b/>
          <w:bCs/>
          <w:sz w:val="24"/>
          <w:szCs w:val="24"/>
        </w:rPr>
      </w:pPr>
      <w:r w:rsidRPr="009078FC">
        <w:rPr>
          <w:rFonts w:ascii="Times New Roman" w:hAnsi="Times New Roman" w:cs="Times New Roman"/>
          <w:b/>
          <w:bCs/>
          <w:sz w:val="24"/>
          <w:szCs w:val="24"/>
        </w:rPr>
        <w:t xml:space="preserve">Id: </w:t>
      </w:r>
      <w:r w:rsidRPr="009078FC">
        <w:rPr>
          <w:rFonts w:ascii="Times New Roman" w:hAnsi="Times New Roman" w:cs="Times New Roman"/>
          <w:sz w:val="24"/>
          <w:szCs w:val="24"/>
        </w:rPr>
        <w:t>0839961</w:t>
      </w:r>
    </w:p>
    <w:p w14:paraId="281CC586" w14:textId="3E6AC500" w:rsidR="008F7E9A" w:rsidRPr="009078FC" w:rsidRDefault="008F7E9A" w:rsidP="009078FC">
      <w:pPr>
        <w:spacing w:line="480" w:lineRule="auto"/>
        <w:rPr>
          <w:rFonts w:ascii="Times New Roman" w:hAnsi="Times New Roman" w:cs="Times New Roman"/>
          <w:sz w:val="24"/>
          <w:szCs w:val="24"/>
        </w:rPr>
      </w:pPr>
      <w:r w:rsidRPr="009078FC">
        <w:rPr>
          <w:rFonts w:ascii="Times New Roman" w:hAnsi="Times New Roman" w:cs="Times New Roman"/>
          <w:b/>
          <w:bCs/>
          <w:sz w:val="24"/>
          <w:szCs w:val="24"/>
        </w:rPr>
        <w:t xml:space="preserve">Date: </w:t>
      </w:r>
      <w:r w:rsidRPr="009078FC">
        <w:rPr>
          <w:rFonts w:ascii="Times New Roman" w:hAnsi="Times New Roman" w:cs="Times New Roman"/>
          <w:sz w:val="24"/>
          <w:szCs w:val="24"/>
        </w:rPr>
        <w:t>09/12/2023</w:t>
      </w:r>
    </w:p>
    <w:p w14:paraId="211461B3" w14:textId="25F4DB8F" w:rsidR="008F7E9A" w:rsidRPr="009078FC" w:rsidRDefault="008F7E9A" w:rsidP="009078FC">
      <w:pPr>
        <w:spacing w:line="480" w:lineRule="auto"/>
        <w:rPr>
          <w:rFonts w:ascii="Times New Roman" w:hAnsi="Times New Roman" w:cs="Times New Roman"/>
          <w:b/>
          <w:bCs/>
          <w:sz w:val="24"/>
          <w:szCs w:val="24"/>
        </w:rPr>
      </w:pPr>
    </w:p>
    <w:p w14:paraId="3D97B406" w14:textId="72603B97" w:rsidR="008F7E9A" w:rsidRPr="009078FC" w:rsidRDefault="008F7E9A" w:rsidP="009078FC">
      <w:pPr>
        <w:spacing w:line="480" w:lineRule="auto"/>
        <w:jc w:val="center"/>
        <w:rPr>
          <w:rFonts w:ascii="Times New Roman" w:hAnsi="Times New Roman" w:cs="Times New Roman"/>
          <w:b/>
          <w:bCs/>
          <w:sz w:val="24"/>
          <w:szCs w:val="24"/>
        </w:rPr>
      </w:pPr>
      <w:r w:rsidRPr="009078FC">
        <w:rPr>
          <w:rFonts w:ascii="Times New Roman" w:hAnsi="Times New Roman" w:cs="Times New Roman"/>
          <w:b/>
          <w:bCs/>
          <w:sz w:val="24"/>
          <w:szCs w:val="24"/>
        </w:rPr>
        <w:t>Organizational chart</w:t>
      </w:r>
    </w:p>
    <w:p w14:paraId="0E380560" w14:textId="5A0161D2" w:rsidR="008F7E9A" w:rsidRPr="009078FC" w:rsidRDefault="008F7E9A" w:rsidP="009078FC">
      <w:pPr>
        <w:pStyle w:val="NormalWeb"/>
        <w:numPr>
          <w:ilvl w:val="0"/>
          <w:numId w:val="1"/>
        </w:numPr>
        <w:shd w:val="clear" w:color="auto" w:fill="FFFFFF"/>
        <w:spacing w:before="180" w:beforeAutospacing="0" w:after="180" w:afterAutospacing="0" w:line="480" w:lineRule="auto"/>
        <w:rPr>
          <w:color w:val="2D3B45"/>
        </w:rPr>
      </w:pPr>
      <w:r w:rsidRPr="009078FC">
        <w:rPr>
          <w:b/>
          <w:bCs/>
          <w:color w:val="2D3B45"/>
        </w:rPr>
        <w:t>Select an organization that you are familiar with and develop a sample organizational chart for that organization. Describe what type of organizational structure is being used. What are the advantages of this structure?  What are the disadvantages?</w:t>
      </w:r>
    </w:p>
    <w:p w14:paraId="2B276469"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I'm familiar with the typical organizational structure of a university or college, which often follows a traditional hierarchical model. Let's create a sample organizational chart for a university to illustrate this structure:</w:t>
      </w:r>
    </w:p>
    <w:p w14:paraId="2143EA96" w14:textId="79552C89" w:rsidR="00D707F2"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University Organizational Chart:</w:t>
      </w:r>
    </w:p>
    <w:p w14:paraId="539A6B52" w14:textId="25BC7E8F" w:rsidR="001A0BCB" w:rsidRPr="001A0BCB" w:rsidRDefault="001A0BCB" w:rsidP="001A0BCB">
      <w:pPr>
        <w:spacing w:line="480" w:lineRule="auto"/>
        <w:rPr>
          <w:rFonts w:ascii="Times New Roman" w:eastAsia="Times New Roman" w:hAnsi="Times New Roman" w:cs="Times New Roman"/>
          <w:color w:val="2D3B45"/>
          <w:sz w:val="24"/>
          <w:szCs w:val="24"/>
        </w:rPr>
      </w:pPr>
    </w:p>
    <w:p w14:paraId="2AE39EF0" w14:textId="3D9089C2" w:rsidR="001A0BCB" w:rsidRDefault="001A0BCB" w:rsidP="009078FC">
      <w:pPr>
        <w:spacing w:line="480" w:lineRule="auto"/>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Kansas Board of Regents</w:t>
      </w:r>
    </w:p>
    <w:p w14:paraId="458B392F" w14:textId="249608FD"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1.</w:t>
      </w:r>
      <w:r w:rsidRPr="009078FC">
        <w:rPr>
          <w:rFonts w:ascii="Times New Roman" w:eastAsia="Times New Roman" w:hAnsi="Times New Roman" w:cs="Times New Roman"/>
          <w:b/>
          <w:bCs/>
          <w:color w:val="2D3B45"/>
          <w:sz w:val="24"/>
          <w:szCs w:val="24"/>
        </w:rPr>
        <w:tab/>
        <w:t>Board of Trustees:</w:t>
      </w:r>
    </w:p>
    <w:p w14:paraId="091D9EDD"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Chairperson</w:t>
      </w:r>
    </w:p>
    <w:p w14:paraId="50642F25"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Trustees</w:t>
      </w:r>
    </w:p>
    <w:p w14:paraId="2E717463"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2.</w:t>
      </w:r>
      <w:r w:rsidRPr="009078FC">
        <w:rPr>
          <w:rFonts w:ascii="Times New Roman" w:eastAsia="Times New Roman" w:hAnsi="Times New Roman" w:cs="Times New Roman"/>
          <w:b/>
          <w:bCs/>
          <w:color w:val="2D3B45"/>
          <w:sz w:val="24"/>
          <w:szCs w:val="24"/>
        </w:rPr>
        <w:tab/>
        <w:t>University President</w:t>
      </w:r>
    </w:p>
    <w:p w14:paraId="518ABA8D" w14:textId="2939BB1B"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lastRenderedPageBreak/>
        <w:t>•</w:t>
      </w:r>
      <w:r w:rsidRPr="009078FC">
        <w:rPr>
          <w:rFonts w:ascii="Times New Roman" w:eastAsia="Times New Roman" w:hAnsi="Times New Roman" w:cs="Times New Roman"/>
          <w:color w:val="2D3B45"/>
          <w:sz w:val="24"/>
          <w:szCs w:val="24"/>
        </w:rPr>
        <w:tab/>
        <w:t>Office of the President</w:t>
      </w:r>
    </w:p>
    <w:p w14:paraId="5223A317"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3.</w:t>
      </w:r>
      <w:r w:rsidRPr="009078FC">
        <w:rPr>
          <w:rFonts w:ascii="Times New Roman" w:eastAsia="Times New Roman" w:hAnsi="Times New Roman" w:cs="Times New Roman"/>
          <w:b/>
          <w:bCs/>
          <w:color w:val="2D3B45"/>
          <w:sz w:val="24"/>
          <w:szCs w:val="24"/>
        </w:rPr>
        <w:tab/>
        <w:t>Academic Affairs</w:t>
      </w:r>
    </w:p>
    <w:p w14:paraId="3C348A77"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Provost and Executive Vice President</w:t>
      </w:r>
    </w:p>
    <w:p w14:paraId="46B0BA4B"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Deans of various colleges and schools</w:t>
      </w:r>
    </w:p>
    <w:p w14:paraId="04E79888"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Faculty and academic departments</w:t>
      </w:r>
    </w:p>
    <w:p w14:paraId="43D33F3F"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Registrar's Office</w:t>
      </w:r>
    </w:p>
    <w:p w14:paraId="1A2E2350"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Libraries</w:t>
      </w:r>
    </w:p>
    <w:p w14:paraId="770D7C37"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Research Centers</w:t>
      </w:r>
    </w:p>
    <w:p w14:paraId="5B63471C"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4.</w:t>
      </w:r>
      <w:r w:rsidRPr="009078FC">
        <w:rPr>
          <w:rFonts w:ascii="Times New Roman" w:eastAsia="Times New Roman" w:hAnsi="Times New Roman" w:cs="Times New Roman"/>
          <w:b/>
          <w:bCs/>
          <w:color w:val="2D3B45"/>
          <w:sz w:val="24"/>
          <w:szCs w:val="24"/>
        </w:rPr>
        <w:tab/>
        <w:t>Student Affairs</w:t>
      </w:r>
    </w:p>
    <w:p w14:paraId="0AABE434"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Vice President for Student Affairs</w:t>
      </w:r>
    </w:p>
    <w:p w14:paraId="7F5E48FF"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Student Services</w:t>
      </w:r>
    </w:p>
    <w:p w14:paraId="5F2361FC"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Residence Life</w:t>
      </w:r>
    </w:p>
    <w:p w14:paraId="6B72EA6B"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Career Services</w:t>
      </w:r>
    </w:p>
    <w:p w14:paraId="3297FDF6"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Student Organizations</w:t>
      </w:r>
    </w:p>
    <w:p w14:paraId="0BF6A036"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5.</w:t>
      </w:r>
      <w:r w:rsidRPr="009078FC">
        <w:rPr>
          <w:rFonts w:ascii="Times New Roman" w:eastAsia="Times New Roman" w:hAnsi="Times New Roman" w:cs="Times New Roman"/>
          <w:b/>
          <w:bCs/>
          <w:color w:val="2D3B45"/>
          <w:sz w:val="24"/>
          <w:szCs w:val="24"/>
        </w:rPr>
        <w:tab/>
        <w:t>Business and Finance</w:t>
      </w:r>
    </w:p>
    <w:p w14:paraId="0F6CE2EE"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Chief Financial Officer (CFO)</w:t>
      </w:r>
    </w:p>
    <w:p w14:paraId="5F4A777C"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Accounting</w:t>
      </w:r>
    </w:p>
    <w:p w14:paraId="46D6C4A3"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Budget and Financial Planning</w:t>
      </w:r>
    </w:p>
    <w:p w14:paraId="38426CF8"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lastRenderedPageBreak/>
        <w:t>•</w:t>
      </w:r>
      <w:r w:rsidRPr="009078FC">
        <w:rPr>
          <w:rFonts w:ascii="Times New Roman" w:eastAsia="Times New Roman" w:hAnsi="Times New Roman" w:cs="Times New Roman"/>
          <w:color w:val="2D3B45"/>
          <w:sz w:val="24"/>
          <w:szCs w:val="24"/>
        </w:rPr>
        <w:tab/>
        <w:t>Procurement</w:t>
      </w:r>
    </w:p>
    <w:p w14:paraId="645F5F31" w14:textId="77777777" w:rsidR="00937F68"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Facilities Management</w:t>
      </w:r>
    </w:p>
    <w:p w14:paraId="309CBD6C" w14:textId="3E15C625"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b/>
          <w:bCs/>
          <w:color w:val="2D3B45"/>
          <w:sz w:val="24"/>
          <w:szCs w:val="24"/>
        </w:rPr>
        <w:t>6.</w:t>
      </w:r>
      <w:r w:rsidRPr="009078FC">
        <w:rPr>
          <w:rFonts w:ascii="Times New Roman" w:eastAsia="Times New Roman" w:hAnsi="Times New Roman" w:cs="Times New Roman"/>
          <w:b/>
          <w:bCs/>
          <w:color w:val="2D3B45"/>
          <w:sz w:val="24"/>
          <w:szCs w:val="24"/>
        </w:rPr>
        <w:tab/>
        <w:t>Human Resources</w:t>
      </w:r>
    </w:p>
    <w:p w14:paraId="081BACC2"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Director of Human Resources</w:t>
      </w:r>
    </w:p>
    <w:p w14:paraId="28BF3DC2"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Recruitment</w:t>
      </w:r>
    </w:p>
    <w:p w14:paraId="4BB1068E"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Benefits</w:t>
      </w:r>
    </w:p>
    <w:p w14:paraId="61554F93"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Employee Relations</w:t>
      </w:r>
    </w:p>
    <w:p w14:paraId="20DA9A03"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7.</w:t>
      </w:r>
      <w:r w:rsidRPr="009078FC">
        <w:rPr>
          <w:rFonts w:ascii="Times New Roman" w:eastAsia="Times New Roman" w:hAnsi="Times New Roman" w:cs="Times New Roman"/>
          <w:b/>
          <w:bCs/>
          <w:color w:val="2D3B45"/>
          <w:sz w:val="24"/>
          <w:szCs w:val="24"/>
        </w:rPr>
        <w:tab/>
        <w:t>Information Technology</w:t>
      </w:r>
    </w:p>
    <w:p w14:paraId="7D53363C"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Chief Information Officer (CIO)</w:t>
      </w:r>
    </w:p>
    <w:p w14:paraId="7C549122"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IT Services</w:t>
      </w:r>
    </w:p>
    <w:p w14:paraId="5350B093"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Information Security</w:t>
      </w:r>
    </w:p>
    <w:p w14:paraId="5992CE8B"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Help Desk</w:t>
      </w:r>
    </w:p>
    <w:p w14:paraId="5FF0B87D" w14:textId="60A807CB"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8.</w:t>
      </w:r>
      <w:r w:rsidRPr="009078FC">
        <w:rPr>
          <w:rFonts w:ascii="Times New Roman" w:eastAsia="Times New Roman" w:hAnsi="Times New Roman" w:cs="Times New Roman"/>
          <w:b/>
          <w:bCs/>
          <w:color w:val="2D3B45"/>
          <w:sz w:val="24"/>
          <w:szCs w:val="24"/>
        </w:rPr>
        <w:tab/>
        <w:t>Marketing and Communications</w:t>
      </w:r>
    </w:p>
    <w:p w14:paraId="30E27A96"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Chief Marketing Officer (CMO)</w:t>
      </w:r>
    </w:p>
    <w:p w14:paraId="7B85AAE6"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Public Relations</w:t>
      </w:r>
    </w:p>
    <w:p w14:paraId="51FA34A9"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Marketing Strategy</w:t>
      </w:r>
    </w:p>
    <w:p w14:paraId="06C32205"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Alumni Relations</w:t>
      </w:r>
    </w:p>
    <w:p w14:paraId="2E17087E" w14:textId="638AD8B2"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9.</w:t>
      </w:r>
      <w:r w:rsidRPr="009078FC">
        <w:rPr>
          <w:rFonts w:ascii="Times New Roman" w:eastAsia="Times New Roman" w:hAnsi="Times New Roman" w:cs="Times New Roman"/>
          <w:b/>
          <w:bCs/>
          <w:color w:val="2D3B45"/>
          <w:sz w:val="24"/>
          <w:szCs w:val="24"/>
        </w:rPr>
        <w:tab/>
        <w:t>Development and Fundraising</w:t>
      </w:r>
    </w:p>
    <w:p w14:paraId="44AD9F31"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lastRenderedPageBreak/>
        <w:t>•</w:t>
      </w:r>
      <w:r w:rsidRPr="009078FC">
        <w:rPr>
          <w:rFonts w:ascii="Times New Roman" w:eastAsia="Times New Roman" w:hAnsi="Times New Roman" w:cs="Times New Roman"/>
          <w:color w:val="2D3B45"/>
          <w:sz w:val="24"/>
          <w:szCs w:val="24"/>
        </w:rPr>
        <w:tab/>
        <w:t>Vice President for Development</w:t>
      </w:r>
    </w:p>
    <w:p w14:paraId="53C0F756"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Alumni Giving</w:t>
      </w:r>
    </w:p>
    <w:p w14:paraId="2CDD8499"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Grants and Fundraising</w:t>
      </w:r>
    </w:p>
    <w:p w14:paraId="493499B4"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10.</w:t>
      </w:r>
      <w:r w:rsidRPr="009078FC">
        <w:rPr>
          <w:rFonts w:ascii="Times New Roman" w:eastAsia="Times New Roman" w:hAnsi="Times New Roman" w:cs="Times New Roman"/>
          <w:b/>
          <w:bCs/>
          <w:color w:val="2D3B45"/>
          <w:sz w:val="24"/>
          <w:szCs w:val="24"/>
        </w:rPr>
        <w:tab/>
        <w:t>Legal and Compliance</w:t>
      </w:r>
    </w:p>
    <w:p w14:paraId="01F96A1B"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General Counsel</w:t>
      </w:r>
    </w:p>
    <w:p w14:paraId="58684DDF"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Compliance Office</w:t>
      </w:r>
    </w:p>
    <w:p w14:paraId="388F48D3" w14:textId="718056B2"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11.</w:t>
      </w:r>
      <w:r w:rsidRPr="009078FC">
        <w:rPr>
          <w:rFonts w:ascii="Times New Roman" w:eastAsia="Times New Roman" w:hAnsi="Times New Roman" w:cs="Times New Roman"/>
          <w:b/>
          <w:bCs/>
          <w:color w:val="2D3B45"/>
          <w:sz w:val="24"/>
          <w:szCs w:val="24"/>
        </w:rPr>
        <w:tab/>
        <w:t>Admissions</w:t>
      </w:r>
    </w:p>
    <w:p w14:paraId="6BE9A463"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Director of Admissions</w:t>
      </w:r>
    </w:p>
    <w:p w14:paraId="7D544CB8"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Admissions Officers</w:t>
      </w:r>
    </w:p>
    <w:p w14:paraId="527FD86C" w14:textId="14A74EA2"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12.</w:t>
      </w:r>
      <w:r w:rsidRPr="009078FC">
        <w:rPr>
          <w:rFonts w:ascii="Times New Roman" w:eastAsia="Times New Roman" w:hAnsi="Times New Roman" w:cs="Times New Roman"/>
          <w:b/>
          <w:bCs/>
          <w:color w:val="2D3B45"/>
          <w:sz w:val="24"/>
          <w:szCs w:val="24"/>
        </w:rPr>
        <w:tab/>
        <w:t>International Programs</w:t>
      </w:r>
    </w:p>
    <w:p w14:paraId="0D9E7A68"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Director of International Programs</w:t>
      </w:r>
    </w:p>
    <w:p w14:paraId="13CAB316"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Study Abroad</w:t>
      </w:r>
    </w:p>
    <w:p w14:paraId="103DB6EE" w14:textId="00F6BC6D"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w:t>
      </w:r>
      <w:r w:rsidRPr="009078FC">
        <w:rPr>
          <w:rFonts w:ascii="Times New Roman" w:eastAsia="Times New Roman" w:hAnsi="Times New Roman" w:cs="Times New Roman"/>
          <w:color w:val="2D3B45"/>
          <w:sz w:val="24"/>
          <w:szCs w:val="24"/>
        </w:rPr>
        <w:tab/>
        <w:t>International Student Services</w:t>
      </w:r>
    </w:p>
    <w:p w14:paraId="2A9F745F"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Type of Organizational Structure:</w:t>
      </w:r>
    </w:p>
    <w:p w14:paraId="31D5455B"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The organizational structure of this university is a traditional hierarchical structure. It has clear levels of authority and reporting, with each department and office having its own chain of command. The university president serves as the central figure, and various vice presidents and deans oversee specific areas of responsibility.</w:t>
      </w:r>
    </w:p>
    <w:p w14:paraId="244F3C5A" w14:textId="77777777" w:rsidR="001A0BCB" w:rsidRDefault="001A0BCB" w:rsidP="009078FC">
      <w:pPr>
        <w:spacing w:line="480" w:lineRule="auto"/>
        <w:rPr>
          <w:rFonts w:ascii="Times New Roman" w:eastAsia="Times New Roman" w:hAnsi="Times New Roman" w:cs="Times New Roman"/>
          <w:b/>
          <w:bCs/>
          <w:color w:val="2D3B45"/>
          <w:sz w:val="24"/>
          <w:szCs w:val="24"/>
        </w:rPr>
      </w:pPr>
    </w:p>
    <w:p w14:paraId="213AFBFB" w14:textId="1C540261" w:rsidR="001A0BCB" w:rsidRDefault="0000344E" w:rsidP="009078FC">
      <w:pPr>
        <w:spacing w:line="480" w:lineRule="auto"/>
        <w:rPr>
          <w:rFonts w:ascii="Times New Roman" w:eastAsia="Times New Roman" w:hAnsi="Times New Roman" w:cs="Times New Roman"/>
          <w:b/>
          <w:bCs/>
          <w:color w:val="2D3B45"/>
          <w:sz w:val="24"/>
          <w:szCs w:val="24"/>
        </w:rPr>
      </w:pPr>
      <w:r>
        <w:rPr>
          <w:rFonts w:ascii="Times New Roman" w:eastAsia="Times New Roman" w:hAnsi="Times New Roman" w:cs="Times New Roman"/>
          <w:b/>
          <w:bCs/>
          <w:noProof/>
          <w:color w:val="2D3B45"/>
          <w:sz w:val="24"/>
          <w:szCs w:val="24"/>
        </w:rPr>
        <w:lastRenderedPageBreak/>
        <w:drawing>
          <wp:inline distT="0" distB="0" distL="0" distR="0" wp14:anchorId="5DEBFBE2" wp14:editId="5F1E25DA">
            <wp:extent cx="6324845" cy="2579871"/>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5">
                      <a:extLst>
                        <a:ext uri="{28A0092B-C50C-407E-A947-70E740481C1C}">
                          <a14:useLocalDpi xmlns:a14="http://schemas.microsoft.com/office/drawing/2010/main" val="0"/>
                        </a:ext>
                      </a:extLst>
                    </a:blip>
                    <a:stretch>
                      <a:fillRect/>
                    </a:stretch>
                  </pic:blipFill>
                  <pic:spPr>
                    <a:xfrm>
                      <a:off x="0" y="0"/>
                      <a:ext cx="6336598" cy="2584665"/>
                    </a:xfrm>
                    <a:prstGeom prst="rect">
                      <a:avLst/>
                    </a:prstGeom>
                  </pic:spPr>
                </pic:pic>
              </a:graphicData>
            </a:graphic>
          </wp:inline>
        </w:drawing>
      </w:r>
    </w:p>
    <w:p w14:paraId="3695AE6B" w14:textId="77777777" w:rsidR="001A0BCB" w:rsidRDefault="001A0BCB" w:rsidP="009078FC">
      <w:pPr>
        <w:spacing w:line="480" w:lineRule="auto"/>
        <w:rPr>
          <w:rFonts w:ascii="Times New Roman" w:eastAsia="Times New Roman" w:hAnsi="Times New Roman" w:cs="Times New Roman"/>
          <w:b/>
          <w:bCs/>
          <w:color w:val="2D3B45"/>
          <w:sz w:val="24"/>
          <w:szCs w:val="24"/>
        </w:rPr>
      </w:pPr>
    </w:p>
    <w:p w14:paraId="5DD282CF" w14:textId="5D9EF7CF"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Advantages of this Structure:</w:t>
      </w:r>
    </w:p>
    <w:p w14:paraId="7E995328" w14:textId="0E2A1F12"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1.</w:t>
      </w:r>
      <w:r w:rsidRPr="009078FC">
        <w:rPr>
          <w:rFonts w:ascii="Times New Roman" w:eastAsia="Times New Roman" w:hAnsi="Times New Roman" w:cs="Times New Roman"/>
          <w:color w:val="2D3B45"/>
          <w:sz w:val="24"/>
          <w:szCs w:val="24"/>
        </w:rPr>
        <w:tab/>
      </w:r>
      <w:r w:rsidRPr="009078FC">
        <w:rPr>
          <w:rFonts w:ascii="Times New Roman" w:eastAsia="Times New Roman" w:hAnsi="Times New Roman" w:cs="Times New Roman"/>
          <w:b/>
          <w:bCs/>
          <w:color w:val="2D3B45"/>
          <w:sz w:val="24"/>
          <w:szCs w:val="24"/>
        </w:rPr>
        <w:t>Clear Chain of Command:</w:t>
      </w:r>
      <w:r w:rsidRPr="009078FC">
        <w:rPr>
          <w:rFonts w:ascii="Times New Roman" w:eastAsia="Times New Roman" w:hAnsi="Times New Roman" w:cs="Times New Roman"/>
          <w:color w:val="2D3B45"/>
          <w:sz w:val="24"/>
          <w:szCs w:val="24"/>
        </w:rPr>
        <w:t xml:space="preserve"> With a hierarchical structure, it’s easy to see who’s in charge of what in each department.</w:t>
      </w:r>
    </w:p>
    <w:p w14:paraId="5B180EBB"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2.</w:t>
      </w:r>
      <w:r w:rsidRPr="009078FC">
        <w:rPr>
          <w:rFonts w:ascii="Times New Roman" w:eastAsia="Times New Roman" w:hAnsi="Times New Roman" w:cs="Times New Roman"/>
          <w:b/>
          <w:bCs/>
          <w:color w:val="2D3B45"/>
          <w:sz w:val="24"/>
          <w:szCs w:val="24"/>
        </w:rPr>
        <w:tab/>
        <w:t>Specialization:</w:t>
      </w:r>
      <w:r w:rsidRPr="009078FC">
        <w:rPr>
          <w:rFonts w:ascii="Times New Roman" w:eastAsia="Times New Roman" w:hAnsi="Times New Roman" w:cs="Times New Roman"/>
          <w:color w:val="2D3B45"/>
          <w:sz w:val="24"/>
          <w:szCs w:val="24"/>
        </w:rPr>
        <w:t xml:space="preserve"> Each department can focus on its specific functions, allowing for specialization and expertise in their respective areas.</w:t>
      </w:r>
    </w:p>
    <w:p w14:paraId="44F9F6AC"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3.</w:t>
      </w:r>
      <w:r w:rsidRPr="009078FC">
        <w:rPr>
          <w:rFonts w:ascii="Times New Roman" w:eastAsia="Times New Roman" w:hAnsi="Times New Roman" w:cs="Times New Roman"/>
          <w:color w:val="2D3B45"/>
          <w:sz w:val="24"/>
          <w:szCs w:val="24"/>
        </w:rPr>
        <w:tab/>
      </w:r>
      <w:r w:rsidRPr="009078FC">
        <w:rPr>
          <w:rFonts w:ascii="Times New Roman" w:eastAsia="Times New Roman" w:hAnsi="Times New Roman" w:cs="Times New Roman"/>
          <w:b/>
          <w:bCs/>
          <w:color w:val="2D3B45"/>
          <w:sz w:val="24"/>
          <w:szCs w:val="24"/>
        </w:rPr>
        <w:t>Efficiency:</w:t>
      </w:r>
      <w:r w:rsidRPr="009078FC">
        <w:rPr>
          <w:rFonts w:ascii="Times New Roman" w:eastAsia="Times New Roman" w:hAnsi="Times New Roman" w:cs="Times New Roman"/>
          <w:color w:val="2D3B45"/>
          <w:sz w:val="24"/>
          <w:szCs w:val="24"/>
        </w:rPr>
        <w:t xml:space="preserve"> This structure can lead to efficient operations as roles and responsibilities are well-defined.</w:t>
      </w:r>
    </w:p>
    <w:p w14:paraId="4478FD0D" w14:textId="77777777" w:rsidR="00D707F2" w:rsidRPr="009078FC" w:rsidRDefault="00D707F2" w:rsidP="009078FC">
      <w:pPr>
        <w:spacing w:line="480" w:lineRule="auto"/>
        <w:rPr>
          <w:rFonts w:ascii="Times New Roman" w:eastAsia="Times New Roman" w:hAnsi="Times New Roman" w:cs="Times New Roman"/>
          <w:b/>
          <w:bCs/>
          <w:color w:val="2D3B45"/>
          <w:sz w:val="24"/>
          <w:szCs w:val="24"/>
        </w:rPr>
      </w:pPr>
      <w:r w:rsidRPr="009078FC">
        <w:rPr>
          <w:rFonts w:ascii="Times New Roman" w:eastAsia="Times New Roman" w:hAnsi="Times New Roman" w:cs="Times New Roman"/>
          <w:b/>
          <w:bCs/>
          <w:color w:val="2D3B45"/>
          <w:sz w:val="24"/>
          <w:szCs w:val="24"/>
        </w:rPr>
        <w:t>Disadvantages of this Structure:</w:t>
      </w:r>
    </w:p>
    <w:p w14:paraId="7090AA05"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1.</w:t>
      </w:r>
      <w:r w:rsidRPr="009078FC">
        <w:rPr>
          <w:rFonts w:ascii="Times New Roman" w:eastAsia="Times New Roman" w:hAnsi="Times New Roman" w:cs="Times New Roman"/>
          <w:color w:val="2D3B45"/>
          <w:sz w:val="24"/>
          <w:szCs w:val="24"/>
        </w:rPr>
        <w:tab/>
      </w:r>
      <w:r w:rsidRPr="009078FC">
        <w:rPr>
          <w:rFonts w:ascii="Times New Roman" w:eastAsia="Times New Roman" w:hAnsi="Times New Roman" w:cs="Times New Roman"/>
          <w:b/>
          <w:bCs/>
          <w:color w:val="2D3B45"/>
          <w:sz w:val="24"/>
          <w:szCs w:val="24"/>
        </w:rPr>
        <w:t>Bureaucracy:</w:t>
      </w:r>
      <w:r w:rsidRPr="009078FC">
        <w:rPr>
          <w:rFonts w:ascii="Times New Roman" w:eastAsia="Times New Roman" w:hAnsi="Times New Roman" w:cs="Times New Roman"/>
          <w:color w:val="2D3B45"/>
          <w:sz w:val="24"/>
          <w:szCs w:val="24"/>
        </w:rPr>
        <w:t xml:space="preserve"> The hierarchy can result in bureaucracy and slow decision-making processes, as decisions often need to be approved at multiple levels.</w:t>
      </w:r>
    </w:p>
    <w:p w14:paraId="78D77AE6"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2.</w:t>
      </w:r>
      <w:r w:rsidRPr="009078FC">
        <w:rPr>
          <w:rFonts w:ascii="Times New Roman" w:eastAsia="Times New Roman" w:hAnsi="Times New Roman" w:cs="Times New Roman"/>
          <w:color w:val="2D3B45"/>
          <w:sz w:val="24"/>
          <w:szCs w:val="24"/>
        </w:rPr>
        <w:tab/>
      </w:r>
      <w:r w:rsidRPr="009078FC">
        <w:rPr>
          <w:rFonts w:ascii="Times New Roman" w:eastAsia="Times New Roman" w:hAnsi="Times New Roman" w:cs="Times New Roman"/>
          <w:b/>
          <w:bCs/>
          <w:color w:val="2D3B45"/>
          <w:sz w:val="24"/>
          <w:szCs w:val="24"/>
        </w:rPr>
        <w:t>Communication Challenges:</w:t>
      </w:r>
      <w:r w:rsidRPr="009078FC">
        <w:rPr>
          <w:rFonts w:ascii="Times New Roman" w:eastAsia="Times New Roman" w:hAnsi="Times New Roman" w:cs="Times New Roman"/>
          <w:color w:val="2D3B45"/>
          <w:sz w:val="24"/>
          <w:szCs w:val="24"/>
        </w:rPr>
        <w:t xml:space="preserve"> Information may not flow smoothly between departments, potentially leading to communication challenges and coordination issues.</w:t>
      </w:r>
    </w:p>
    <w:p w14:paraId="7D92B7C5"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lastRenderedPageBreak/>
        <w:t>3.</w:t>
      </w:r>
      <w:r w:rsidRPr="009078FC">
        <w:rPr>
          <w:rFonts w:ascii="Times New Roman" w:eastAsia="Times New Roman" w:hAnsi="Times New Roman" w:cs="Times New Roman"/>
          <w:color w:val="2D3B45"/>
          <w:sz w:val="24"/>
          <w:szCs w:val="24"/>
        </w:rPr>
        <w:tab/>
      </w:r>
      <w:r w:rsidRPr="009078FC">
        <w:rPr>
          <w:rFonts w:ascii="Times New Roman" w:eastAsia="Times New Roman" w:hAnsi="Times New Roman" w:cs="Times New Roman"/>
          <w:b/>
          <w:bCs/>
          <w:color w:val="2D3B45"/>
          <w:sz w:val="24"/>
          <w:szCs w:val="24"/>
        </w:rPr>
        <w:t>Rigidity:</w:t>
      </w:r>
      <w:r w:rsidRPr="009078FC">
        <w:rPr>
          <w:rFonts w:ascii="Times New Roman" w:eastAsia="Times New Roman" w:hAnsi="Times New Roman" w:cs="Times New Roman"/>
          <w:color w:val="2D3B45"/>
          <w:sz w:val="24"/>
          <w:szCs w:val="24"/>
        </w:rPr>
        <w:t xml:space="preserve"> Since this structure is frequently inflexible it might be challenging to quickly adjust to fresh conditions or requirements.</w:t>
      </w:r>
    </w:p>
    <w:p w14:paraId="314ED57D" w14:textId="220AAA0B"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4.</w:t>
      </w:r>
      <w:r w:rsidRPr="009078FC">
        <w:rPr>
          <w:rFonts w:ascii="Times New Roman" w:eastAsia="Times New Roman" w:hAnsi="Times New Roman" w:cs="Times New Roman"/>
          <w:color w:val="2D3B45"/>
          <w:sz w:val="24"/>
          <w:szCs w:val="24"/>
        </w:rPr>
        <w:tab/>
      </w:r>
      <w:r w:rsidRPr="009078FC">
        <w:rPr>
          <w:rFonts w:ascii="Times New Roman" w:eastAsia="Times New Roman" w:hAnsi="Times New Roman" w:cs="Times New Roman"/>
          <w:b/>
          <w:bCs/>
          <w:color w:val="2D3B45"/>
          <w:sz w:val="24"/>
          <w:szCs w:val="24"/>
        </w:rPr>
        <w:t>Limited Autonomy:</w:t>
      </w:r>
      <w:r w:rsidRPr="009078FC">
        <w:rPr>
          <w:rFonts w:ascii="Times New Roman" w:eastAsia="Times New Roman" w:hAnsi="Times New Roman" w:cs="Times New Roman"/>
          <w:color w:val="2D3B45"/>
          <w:sz w:val="24"/>
          <w:szCs w:val="24"/>
        </w:rPr>
        <w:t xml:space="preserve"> It's possible that lower-level employees lack the independence to make their own judgements, which can prevent them from being innovative and coming up with fresh ideas.</w:t>
      </w:r>
    </w:p>
    <w:p w14:paraId="3860F114" w14:textId="77777777" w:rsidR="00D707F2" w:rsidRPr="009078FC" w:rsidRDefault="00D707F2" w:rsidP="009078FC">
      <w:pPr>
        <w:spacing w:line="480" w:lineRule="auto"/>
        <w:rPr>
          <w:rFonts w:ascii="Times New Roman" w:eastAsia="Times New Roman" w:hAnsi="Times New Roman" w:cs="Times New Roman"/>
          <w:color w:val="2D3B45"/>
          <w:sz w:val="24"/>
          <w:szCs w:val="24"/>
        </w:rPr>
      </w:pPr>
      <w:r w:rsidRPr="009078FC">
        <w:rPr>
          <w:rFonts w:ascii="Times New Roman" w:eastAsia="Times New Roman" w:hAnsi="Times New Roman" w:cs="Times New Roman"/>
          <w:color w:val="2D3B45"/>
          <w:sz w:val="24"/>
          <w:szCs w:val="24"/>
        </w:rPr>
        <w:t xml:space="preserve">In conclusion, a hierarchical </w:t>
      </w:r>
      <w:proofErr w:type="spellStart"/>
      <w:r w:rsidRPr="009078FC">
        <w:rPr>
          <w:rFonts w:ascii="Times New Roman" w:eastAsia="Times New Roman" w:hAnsi="Times New Roman" w:cs="Times New Roman"/>
          <w:color w:val="2D3B45"/>
          <w:sz w:val="24"/>
          <w:szCs w:val="24"/>
        </w:rPr>
        <w:t>organisation</w:t>
      </w:r>
      <w:proofErr w:type="spellEnd"/>
      <w:r w:rsidRPr="009078FC">
        <w:rPr>
          <w:rFonts w:ascii="Times New Roman" w:eastAsia="Times New Roman" w:hAnsi="Times New Roman" w:cs="Times New Roman"/>
          <w:color w:val="2D3B45"/>
          <w:sz w:val="24"/>
          <w:szCs w:val="24"/>
        </w:rPr>
        <w:t xml:space="preserve"> offers many benefits for </w:t>
      </w:r>
      <w:proofErr w:type="spellStart"/>
      <w:r w:rsidRPr="009078FC">
        <w:rPr>
          <w:rFonts w:ascii="Times New Roman" w:eastAsia="Times New Roman" w:hAnsi="Times New Roman" w:cs="Times New Roman"/>
          <w:color w:val="2D3B45"/>
          <w:sz w:val="24"/>
          <w:szCs w:val="24"/>
        </w:rPr>
        <w:t>specialisation</w:t>
      </w:r>
      <w:proofErr w:type="spellEnd"/>
      <w:r w:rsidRPr="009078FC">
        <w:rPr>
          <w:rFonts w:ascii="Times New Roman" w:eastAsia="Times New Roman" w:hAnsi="Times New Roman" w:cs="Times New Roman"/>
          <w:color w:val="2D3B45"/>
          <w:sz w:val="24"/>
          <w:szCs w:val="24"/>
        </w:rPr>
        <w:t xml:space="preserve"> and transparency, but it also has disadvantages for bureaucracy and </w:t>
      </w:r>
      <w:proofErr w:type="spellStart"/>
      <w:r w:rsidRPr="009078FC">
        <w:rPr>
          <w:rFonts w:ascii="Times New Roman" w:eastAsia="Times New Roman" w:hAnsi="Times New Roman" w:cs="Times New Roman"/>
          <w:color w:val="2D3B45"/>
          <w:sz w:val="24"/>
          <w:szCs w:val="24"/>
        </w:rPr>
        <w:t>adaptation.In</w:t>
      </w:r>
      <w:proofErr w:type="spellEnd"/>
      <w:r w:rsidRPr="009078FC">
        <w:rPr>
          <w:rFonts w:ascii="Times New Roman" w:eastAsia="Times New Roman" w:hAnsi="Times New Roman" w:cs="Times New Roman"/>
          <w:color w:val="2D3B45"/>
          <w:sz w:val="24"/>
          <w:szCs w:val="24"/>
        </w:rPr>
        <w:t xml:space="preserve"> order to balance these benefits and drawbacks and to satisfy their particular requirements and goals, colleges frequently change their </w:t>
      </w:r>
      <w:proofErr w:type="spellStart"/>
      <w:r w:rsidRPr="009078FC">
        <w:rPr>
          <w:rFonts w:ascii="Times New Roman" w:eastAsia="Times New Roman" w:hAnsi="Times New Roman" w:cs="Times New Roman"/>
          <w:color w:val="2D3B45"/>
          <w:sz w:val="24"/>
          <w:szCs w:val="24"/>
        </w:rPr>
        <w:t>organisational</w:t>
      </w:r>
      <w:proofErr w:type="spellEnd"/>
      <w:r w:rsidRPr="009078FC">
        <w:rPr>
          <w:rFonts w:ascii="Times New Roman" w:eastAsia="Times New Roman" w:hAnsi="Times New Roman" w:cs="Times New Roman"/>
          <w:color w:val="2D3B45"/>
          <w:sz w:val="24"/>
          <w:szCs w:val="24"/>
        </w:rPr>
        <w:t xml:space="preserve"> structure.</w:t>
      </w:r>
    </w:p>
    <w:p w14:paraId="7A0D6FD8" w14:textId="77777777" w:rsidR="00D707F2" w:rsidRPr="009078FC" w:rsidRDefault="00D707F2" w:rsidP="009078FC">
      <w:pPr>
        <w:spacing w:line="480" w:lineRule="auto"/>
        <w:rPr>
          <w:rFonts w:ascii="Times New Roman" w:eastAsia="Times New Roman" w:hAnsi="Times New Roman" w:cs="Times New Roman"/>
          <w:color w:val="2D3B45"/>
          <w:sz w:val="24"/>
          <w:szCs w:val="24"/>
        </w:rPr>
      </w:pPr>
    </w:p>
    <w:p w14:paraId="70889AAA" w14:textId="77777777" w:rsidR="00D707F2" w:rsidRPr="009078FC" w:rsidRDefault="00D707F2" w:rsidP="009078FC">
      <w:pPr>
        <w:spacing w:line="480" w:lineRule="auto"/>
        <w:rPr>
          <w:rFonts w:ascii="Times New Roman" w:eastAsia="Times New Roman" w:hAnsi="Times New Roman" w:cs="Times New Roman"/>
          <w:color w:val="2D3B45"/>
          <w:sz w:val="24"/>
          <w:szCs w:val="24"/>
        </w:rPr>
      </w:pPr>
    </w:p>
    <w:p w14:paraId="43A26CDC" w14:textId="77777777" w:rsidR="00D707F2" w:rsidRPr="009078FC" w:rsidRDefault="00D707F2" w:rsidP="009078FC">
      <w:pPr>
        <w:spacing w:line="480" w:lineRule="auto"/>
        <w:rPr>
          <w:rFonts w:ascii="Times New Roman" w:eastAsia="Times New Roman" w:hAnsi="Times New Roman" w:cs="Times New Roman"/>
          <w:color w:val="2D3B45"/>
          <w:sz w:val="24"/>
          <w:szCs w:val="24"/>
        </w:rPr>
      </w:pPr>
    </w:p>
    <w:p w14:paraId="49370C90" w14:textId="77777777" w:rsidR="00D707F2" w:rsidRPr="009078FC" w:rsidRDefault="00D707F2" w:rsidP="009078FC">
      <w:pPr>
        <w:spacing w:line="480" w:lineRule="auto"/>
        <w:rPr>
          <w:rFonts w:ascii="Times New Roman" w:eastAsia="Times New Roman" w:hAnsi="Times New Roman" w:cs="Times New Roman"/>
          <w:color w:val="2D3B45"/>
          <w:sz w:val="24"/>
          <w:szCs w:val="24"/>
        </w:rPr>
      </w:pPr>
    </w:p>
    <w:p w14:paraId="5FE9C594" w14:textId="77777777" w:rsidR="00D707F2" w:rsidRPr="009078FC" w:rsidRDefault="00D707F2" w:rsidP="009078FC">
      <w:pPr>
        <w:spacing w:line="480" w:lineRule="auto"/>
        <w:rPr>
          <w:rFonts w:ascii="Times New Roman" w:eastAsia="Times New Roman" w:hAnsi="Times New Roman" w:cs="Times New Roman"/>
          <w:color w:val="2D3B45"/>
          <w:sz w:val="24"/>
          <w:szCs w:val="24"/>
        </w:rPr>
      </w:pPr>
    </w:p>
    <w:p w14:paraId="264DB3BB" w14:textId="77777777" w:rsidR="00D707F2" w:rsidRPr="009078FC" w:rsidRDefault="00D707F2" w:rsidP="009078FC">
      <w:pPr>
        <w:spacing w:line="480" w:lineRule="auto"/>
        <w:rPr>
          <w:rFonts w:ascii="Times New Roman" w:eastAsia="Times New Roman" w:hAnsi="Times New Roman" w:cs="Times New Roman"/>
          <w:color w:val="2D3B45"/>
          <w:sz w:val="24"/>
          <w:szCs w:val="24"/>
        </w:rPr>
      </w:pPr>
    </w:p>
    <w:p w14:paraId="5D5A6712" w14:textId="77777777" w:rsidR="00F75609" w:rsidRPr="009078FC" w:rsidRDefault="00F75609" w:rsidP="009078FC">
      <w:pPr>
        <w:spacing w:line="480" w:lineRule="auto"/>
        <w:rPr>
          <w:rFonts w:ascii="Times New Roman" w:hAnsi="Times New Roman" w:cs="Times New Roman"/>
          <w:sz w:val="24"/>
          <w:szCs w:val="24"/>
        </w:rPr>
      </w:pPr>
    </w:p>
    <w:p w14:paraId="7030FF78" w14:textId="77777777" w:rsidR="00F75609" w:rsidRPr="009078FC" w:rsidRDefault="00F75609" w:rsidP="009078FC">
      <w:pPr>
        <w:spacing w:line="480" w:lineRule="auto"/>
        <w:rPr>
          <w:rFonts w:ascii="Times New Roman" w:hAnsi="Times New Roman" w:cs="Times New Roman"/>
          <w:sz w:val="24"/>
          <w:szCs w:val="24"/>
        </w:rPr>
      </w:pPr>
    </w:p>
    <w:p w14:paraId="22C587F2" w14:textId="77777777" w:rsidR="00F75609" w:rsidRPr="009078FC" w:rsidRDefault="00F75609" w:rsidP="009078FC">
      <w:pPr>
        <w:spacing w:line="480" w:lineRule="auto"/>
        <w:rPr>
          <w:rFonts w:ascii="Times New Roman" w:hAnsi="Times New Roman" w:cs="Times New Roman"/>
          <w:sz w:val="24"/>
          <w:szCs w:val="24"/>
        </w:rPr>
      </w:pPr>
    </w:p>
    <w:p w14:paraId="2BC157DA" w14:textId="77777777" w:rsidR="00F75609" w:rsidRPr="009078FC" w:rsidRDefault="00F75609" w:rsidP="009078FC">
      <w:pPr>
        <w:spacing w:line="480" w:lineRule="auto"/>
        <w:rPr>
          <w:rFonts w:ascii="Times New Roman" w:hAnsi="Times New Roman" w:cs="Times New Roman"/>
          <w:sz w:val="24"/>
          <w:szCs w:val="24"/>
        </w:rPr>
      </w:pPr>
    </w:p>
    <w:p w14:paraId="75175024" w14:textId="77777777" w:rsidR="00272676" w:rsidRPr="009078FC" w:rsidRDefault="00272676" w:rsidP="009078FC">
      <w:pPr>
        <w:spacing w:line="480" w:lineRule="auto"/>
        <w:rPr>
          <w:rFonts w:ascii="Times New Roman" w:hAnsi="Times New Roman" w:cs="Times New Roman"/>
          <w:sz w:val="24"/>
          <w:szCs w:val="24"/>
        </w:rPr>
      </w:pPr>
    </w:p>
    <w:p w14:paraId="61EB951D" w14:textId="77777777" w:rsidR="008F7E9A" w:rsidRPr="009078FC" w:rsidRDefault="008F7E9A" w:rsidP="009078FC">
      <w:pPr>
        <w:spacing w:line="480" w:lineRule="auto"/>
        <w:rPr>
          <w:rFonts w:ascii="Times New Roman" w:hAnsi="Times New Roman" w:cs="Times New Roman"/>
          <w:sz w:val="24"/>
          <w:szCs w:val="24"/>
        </w:rPr>
      </w:pPr>
    </w:p>
    <w:sectPr w:rsidR="008F7E9A" w:rsidRPr="009078FC" w:rsidSect="00086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1C3"/>
    <w:multiLevelType w:val="hybridMultilevel"/>
    <w:tmpl w:val="7C24D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A7D3C"/>
    <w:multiLevelType w:val="hybridMultilevel"/>
    <w:tmpl w:val="AC0E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4F6C"/>
    <w:multiLevelType w:val="hybridMultilevel"/>
    <w:tmpl w:val="766E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943B6"/>
    <w:multiLevelType w:val="hybridMultilevel"/>
    <w:tmpl w:val="CC22B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71138"/>
    <w:multiLevelType w:val="hybridMultilevel"/>
    <w:tmpl w:val="9160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F322E"/>
    <w:multiLevelType w:val="hybridMultilevel"/>
    <w:tmpl w:val="FEF8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E630C"/>
    <w:multiLevelType w:val="hybridMultilevel"/>
    <w:tmpl w:val="DCAE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D5745"/>
    <w:multiLevelType w:val="hybridMultilevel"/>
    <w:tmpl w:val="47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840ED"/>
    <w:multiLevelType w:val="hybridMultilevel"/>
    <w:tmpl w:val="62FCC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302AD"/>
    <w:multiLevelType w:val="hybridMultilevel"/>
    <w:tmpl w:val="6656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31AF4"/>
    <w:multiLevelType w:val="hybridMultilevel"/>
    <w:tmpl w:val="798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E258D"/>
    <w:multiLevelType w:val="hybridMultilevel"/>
    <w:tmpl w:val="8736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A3A26"/>
    <w:multiLevelType w:val="hybridMultilevel"/>
    <w:tmpl w:val="05D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8323F"/>
    <w:multiLevelType w:val="hybridMultilevel"/>
    <w:tmpl w:val="1FDA6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304CD8"/>
    <w:multiLevelType w:val="hybridMultilevel"/>
    <w:tmpl w:val="C24C8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9748E"/>
    <w:multiLevelType w:val="hybridMultilevel"/>
    <w:tmpl w:val="345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72E8A"/>
    <w:multiLevelType w:val="hybridMultilevel"/>
    <w:tmpl w:val="498C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65B19"/>
    <w:multiLevelType w:val="hybridMultilevel"/>
    <w:tmpl w:val="A644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
  </w:num>
  <w:num w:numId="4">
    <w:abstractNumId w:val="4"/>
  </w:num>
  <w:num w:numId="5">
    <w:abstractNumId w:val="17"/>
  </w:num>
  <w:num w:numId="6">
    <w:abstractNumId w:val="16"/>
  </w:num>
  <w:num w:numId="7">
    <w:abstractNumId w:val="5"/>
  </w:num>
  <w:num w:numId="8">
    <w:abstractNumId w:val="15"/>
  </w:num>
  <w:num w:numId="9">
    <w:abstractNumId w:val="7"/>
  </w:num>
  <w:num w:numId="10">
    <w:abstractNumId w:val="3"/>
  </w:num>
  <w:num w:numId="11">
    <w:abstractNumId w:val="12"/>
  </w:num>
  <w:num w:numId="12">
    <w:abstractNumId w:val="11"/>
  </w:num>
  <w:num w:numId="13">
    <w:abstractNumId w:val="10"/>
  </w:num>
  <w:num w:numId="14">
    <w:abstractNumId w:val="6"/>
  </w:num>
  <w:num w:numId="15">
    <w:abstractNumId w:val="13"/>
  </w:num>
  <w:num w:numId="16">
    <w:abstractNumId w:val="2"/>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A"/>
    <w:rsid w:val="0000344E"/>
    <w:rsid w:val="00086C8E"/>
    <w:rsid w:val="000E41BB"/>
    <w:rsid w:val="00124BF0"/>
    <w:rsid w:val="001A0BCB"/>
    <w:rsid w:val="001B5770"/>
    <w:rsid w:val="00243EE9"/>
    <w:rsid w:val="00272676"/>
    <w:rsid w:val="002F2D25"/>
    <w:rsid w:val="00336953"/>
    <w:rsid w:val="00361E9E"/>
    <w:rsid w:val="003963DC"/>
    <w:rsid w:val="00430CE0"/>
    <w:rsid w:val="00470506"/>
    <w:rsid w:val="004C428C"/>
    <w:rsid w:val="0050149F"/>
    <w:rsid w:val="00530B37"/>
    <w:rsid w:val="005F1C1E"/>
    <w:rsid w:val="00635A76"/>
    <w:rsid w:val="006A3F74"/>
    <w:rsid w:val="006D508B"/>
    <w:rsid w:val="008B1C3E"/>
    <w:rsid w:val="008C1F21"/>
    <w:rsid w:val="008F7E9A"/>
    <w:rsid w:val="009078FC"/>
    <w:rsid w:val="0093753F"/>
    <w:rsid w:val="00937F68"/>
    <w:rsid w:val="009829A0"/>
    <w:rsid w:val="0099560D"/>
    <w:rsid w:val="009B0028"/>
    <w:rsid w:val="00A14C6C"/>
    <w:rsid w:val="00A434C6"/>
    <w:rsid w:val="00A65946"/>
    <w:rsid w:val="00A9228B"/>
    <w:rsid w:val="00AA642F"/>
    <w:rsid w:val="00AD76C1"/>
    <w:rsid w:val="00B81195"/>
    <w:rsid w:val="00C70197"/>
    <w:rsid w:val="00CF748A"/>
    <w:rsid w:val="00D707F2"/>
    <w:rsid w:val="00DC0025"/>
    <w:rsid w:val="00E25E4C"/>
    <w:rsid w:val="00E37611"/>
    <w:rsid w:val="00EB3404"/>
    <w:rsid w:val="00F0318A"/>
    <w:rsid w:val="00F7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2EB9"/>
  <w15:chartTrackingRefBased/>
  <w15:docId w15:val="{BB0C8709-C807-4F15-AA08-24571C28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E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98160">
      <w:bodyDiv w:val="1"/>
      <w:marLeft w:val="0"/>
      <w:marRight w:val="0"/>
      <w:marTop w:val="0"/>
      <w:marBottom w:val="0"/>
      <w:divBdr>
        <w:top w:val="none" w:sz="0" w:space="0" w:color="auto"/>
        <w:left w:val="none" w:sz="0" w:space="0" w:color="auto"/>
        <w:bottom w:val="none" w:sz="0" w:space="0" w:color="auto"/>
        <w:right w:val="none" w:sz="0" w:space="0" w:color="auto"/>
      </w:divBdr>
    </w:div>
    <w:div w:id="85237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srinivas</dc:creator>
  <cp:keywords/>
  <dc:description/>
  <cp:lastModifiedBy>sindhu srinivas</cp:lastModifiedBy>
  <cp:revision>46</cp:revision>
  <dcterms:created xsi:type="dcterms:W3CDTF">2023-09-16T19:11:00Z</dcterms:created>
  <dcterms:modified xsi:type="dcterms:W3CDTF">2023-10-13T03:49:00Z</dcterms:modified>
</cp:coreProperties>
</file>