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February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160" w:before="300" w:line="526.1538461538462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vzuieomtuoy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Exploration and Preprocessing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data sources, assesses quality issues like missing values and duplicates, and implements resolution plans to ensure accurate and reliable analysis.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.5648775403856"/>
        <w:gridCol w:w="6355.435122459614"/>
        <w:tblGridChange w:id="0">
          <w:tblGrid>
            <w:gridCol w:w="3004.5648775403856"/>
            <w:gridCol w:w="6355.4351224596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21590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27813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13081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Outliers and Anomalies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12065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Preprocessing Code Screenshots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10922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Handling Missing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16256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7112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5334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Processed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5250" cy="19685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H4PK6tsE6KsOH3Y7QV/RZd73w==">CgMxLjAyDmguMXZ6dWllb210dW95OAByITE5OXpjbDh2QjR5MjlnZnI4RHpjMW9FeWV0eFYzX0lrYQ==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