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ABDE" w14:textId="3704A427" w:rsidR="00364036" w:rsidRPr="00710133" w:rsidRDefault="006858F6" w:rsidP="00A15501">
      <w:pPr>
        <w:spacing w:after="0" w:line="240" w:lineRule="auto"/>
        <w:jc w:val="center"/>
        <w:rPr>
          <w:rFonts w:ascii="Times New Roman" w:hAnsi="Times New Roman" w:cs="Times New Roman"/>
          <w:b/>
          <w:bCs/>
          <w:sz w:val="36"/>
          <w:szCs w:val="36"/>
        </w:rPr>
      </w:pPr>
      <w:r w:rsidRPr="00710133">
        <w:rPr>
          <w:rFonts w:ascii="Times New Roman" w:hAnsi="Times New Roman" w:cs="Times New Roman"/>
          <w:b/>
          <w:bCs/>
          <w:sz w:val="36"/>
          <w:szCs w:val="36"/>
        </w:rPr>
        <w:t>Data Consistency and Synchronization in Distributed Metaverse Systems</w:t>
      </w:r>
    </w:p>
    <w:p w14:paraId="5E476614" w14:textId="24BBFB6A" w:rsidR="006858F6" w:rsidRPr="00EE78A9" w:rsidRDefault="006858F6" w:rsidP="00A15501">
      <w:pPr>
        <w:spacing w:after="0" w:line="240" w:lineRule="auto"/>
        <w:jc w:val="center"/>
        <w:rPr>
          <w:rFonts w:ascii="Times New Roman" w:hAnsi="Times New Roman" w:cs="Times New Roman"/>
        </w:rPr>
      </w:pPr>
      <w:r w:rsidRPr="00710133">
        <w:rPr>
          <w:rFonts w:ascii="Times New Roman" w:hAnsi="Times New Roman" w:cs="Times New Roman"/>
        </w:rPr>
        <w:t>Shivek S Mittal</w:t>
      </w:r>
      <w:r w:rsidR="00EE78A9">
        <w:rPr>
          <w:rFonts w:ascii="Times New Roman" w:hAnsi="Times New Roman" w:cs="Times New Roman"/>
          <w:vertAlign w:val="subscript"/>
        </w:rPr>
        <w:t xml:space="preserve"> ,</w:t>
      </w:r>
      <w:r w:rsidR="00EE78A9">
        <w:rPr>
          <w:rFonts w:ascii="Times New Roman" w:hAnsi="Times New Roman" w:cs="Times New Roman"/>
        </w:rPr>
        <w:t xml:space="preserve"> Gagandeep Kaur , Ashima Kukkar</w:t>
      </w:r>
    </w:p>
    <w:p w14:paraId="48D8FE9D" w14:textId="1D25C956" w:rsidR="006858F6" w:rsidRPr="00710133" w:rsidRDefault="006858F6" w:rsidP="00A15501">
      <w:pPr>
        <w:spacing w:after="0" w:line="240" w:lineRule="auto"/>
        <w:jc w:val="center"/>
        <w:rPr>
          <w:rFonts w:ascii="Times New Roman" w:hAnsi="Times New Roman" w:cs="Times New Roman"/>
        </w:rPr>
      </w:pPr>
      <w:r w:rsidRPr="00710133">
        <w:rPr>
          <w:rFonts w:ascii="Times New Roman" w:hAnsi="Times New Roman" w:cs="Times New Roman"/>
        </w:rPr>
        <w:t>Department of Computer Science &amp; Engineering, Chitkara University Institute of Engineering and Technology, Chitkara University,</w:t>
      </w:r>
      <w:r w:rsidR="00B3249A">
        <w:rPr>
          <w:rFonts w:ascii="Times New Roman" w:hAnsi="Times New Roman" w:cs="Times New Roman"/>
        </w:rPr>
        <w:t xml:space="preserve"> </w:t>
      </w:r>
      <w:r w:rsidRPr="00710133">
        <w:rPr>
          <w:rFonts w:ascii="Times New Roman" w:hAnsi="Times New Roman" w:cs="Times New Roman"/>
        </w:rPr>
        <w:t>Punjab</w:t>
      </w:r>
      <w:r w:rsidR="00B3249A">
        <w:rPr>
          <w:rFonts w:ascii="Times New Roman" w:hAnsi="Times New Roman" w:cs="Times New Roman"/>
        </w:rPr>
        <w:t xml:space="preserve"> , India</w:t>
      </w:r>
    </w:p>
    <w:p w14:paraId="47ACBAE1" w14:textId="234EACCA" w:rsidR="006858F6" w:rsidRPr="00710133" w:rsidRDefault="00EE78A9" w:rsidP="00A15501">
      <w:pPr>
        <w:pBdr>
          <w:bottom w:val="single" w:sz="6" w:space="1" w:color="auto"/>
        </w:pBdr>
        <w:spacing w:after="0" w:line="240" w:lineRule="auto"/>
        <w:jc w:val="center"/>
        <w:rPr>
          <w:rFonts w:ascii="Times New Roman" w:hAnsi="Times New Roman" w:cs="Times New Roman"/>
          <w:iCs/>
        </w:rPr>
      </w:pPr>
      <w:hyperlink r:id="rId6" w:history="1">
        <w:r w:rsidRPr="0053133D">
          <w:rPr>
            <w:rStyle w:val="Hyperlink"/>
            <w:rFonts w:ascii="Times New Roman" w:hAnsi="Times New Roman" w:cs="Times New Roman"/>
          </w:rPr>
          <w:t>shivek2527.be23@chitkara.edu.in</w:t>
        </w:r>
      </w:hyperlink>
      <w:r>
        <w:rPr>
          <w:rFonts w:ascii="Times New Roman" w:hAnsi="Times New Roman" w:cs="Times New Roman"/>
        </w:rPr>
        <w:t xml:space="preserve"> , </w:t>
      </w:r>
      <w:hyperlink r:id="rId7" w:history="1">
        <w:r w:rsidRPr="0053133D">
          <w:rPr>
            <w:rStyle w:val="Hyperlink"/>
            <w:rFonts w:ascii="Times New Roman" w:hAnsi="Times New Roman" w:cs="Times New Roman"/>
          </w:rPr>
          <w:t>gaganmalhotra1791@gmail.com</w:t>
        </w:r>
      </w:hyperlink>
      <w:r>
        <w:rPr>
          <w:rFonts w:ascii="Times New Roman" w:hAnsi="Times New Roman" w:cs="Times New Roman"/>
        </w:rPr>
        <w:t xml:space="preserve">, ashima@chitkara.edu.in </w:t>
      </w:r>
    </w:p>
    <w:p w14:paraId="3A914B22" w14:textId="0D3F5990" w:rsidR="006858F6" w:rsidRPr="00710133" w:rsidRDefault="00000000" w:rsidP="00710133">
      <w:pPr>
        <w:spacing w:after="0" w:line="240" w:lineRule="auto"/>
        <w:jc w:val="both"/>
        <w:rPr>
          <w:rFonts w:ascii="Times New Roman" w:hAnsi="Times New Roman" w:cs="Times New Roman"/>
          <w:b/>
          <w:bCs/>
        </w:rPr>
      </w:pPr>
      <w:sdt>
        <w:sdtPr>
          <w:rPr>
            <w:rFonts w:ascii="Times New Roman" w:hAnsi="Times New Roman" w:cs="Times New Roman"/>
            <w:b/>
            <w:bCs/>
          </w:rPr>
          <w:id w:val="-1254123792"/>
          <w:placeholder>
            <w:docPart w:val="F55EE98C3DDF41208CC3508EAEBADCCB"/>
          </w:placeholder>
          <w:temporary/>
          <w:showingPlcHdr/>
        </w:sdtPr>
        <w:sdtEndPr>
          <w:rPr>
            <w:sz w:val="36"/>
            <w:szCs w:val="36"/>
          </w:rPr>
        </w:sdtEndPr>
        <w:sdtContent>
          <w:r w:rsidR="006858F6" w:rsidRPr="00710133">
            <w:rPr>
              <w:rFonts w:ascii="Times New Roman" w:hAnsi="Times New Roman" w:cs="Times New Roman"/>
              <w:b/>
              <w:bCs/>
            </w:rPr>
            <w:t>Abstract</w:t>
          </w:r>
        </w:sdtContent>
      </w:sdt>
    </w:p>
    <w:p w14:paraId="0394DDC5"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 xml:space="preserve">Metaverse, merging into a Digiverse, would assimilate other realities like virtual, augmented, and physical. Merging VR, AR, and computing devices may surface synchronization and bridging issues-that latency and data consistency. Such latency-dependent processes with higher side effects cause huge disadvantages in maintaining system reliability and user experience, while real-time applications require all-equal latency with very low side effects. </w:t>
      </w:r>
    </w:p>
    <w:p w14:paraId="010C8917"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This section treats the fundamentals of ensuring data consistency and synchronicity in distributed metaverse systems. We stayed grounded with many schemes of consistency-counter strong, eventual, and causal consistency. Next, we put on our thinking hats and discuss event-driven protocols assisted by time-stamping mechanisms to hopefully identify some processes that have been or might be leading to data corruption; looking forward, we finally cross into the exciting topics of edge computing together with a blockchain-based decentralized consensus mechanism for a sharper analysis of the best-performing system for predictive synchronization, also aided by machine learning.</w:t>
      </w:r>
    </w:p>
    <w:p w14:paraId="3634955A" w14:textId="1FB8A83D" w:rsidR="00C179B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This section proceeds to walk through the actual working of metaverse platforms and the inherent limitations that arise during their operation.</w:t>
      </w:r>
      <w:r>
        <w:rPr>
          <w:rFonts w:ascii="Times New Roman" w:hAnsi="Times New Roman" w:cs="Times New Roman"/>
        </w:rPr>
        <w:t xml:space="preserve"> </w:t>
      </w:r>
      <w:r w:rsidR="006C59E1" w:rsidRPr="006C59E1">
        <w:rPr>
          <w:rFonts w:ascii="Times New Roman" w:hAnsi="Times New Roman" w:cs="Times New Roman"/>
        </w:rPr>
        <w:t>It also looks into some of the challenges faced while orchestrating scenarios involving billions of concurrent users and how to engineer large-scale systems through metaverse ecosystems coupled with advanced technology such as quantum computing. A blend of theory and practice is used to provide direction to the researchers and developers towards configuring a resilient, scalable, and efficient metaverse infrastructure</w:t>
      </w:r>
      <w:r w:rsidR="006C59E1">
        <w:rPr>
          <w:rFonts w:ascii="Times New Roman" w:hAnsi="Times New Roman" w:cs="Times New Roman"/>
        </w:rPr>
        <w:t>.</w:t>
      </w:r>
    </w:p>
    <w:p w14:paraId="0097956D" w14:textId="77777777" w:rsidR="006C59E1" w:rsidRPr="00710133" w:rsidRDefault="006C59E1" w:rsidP="006C59E1">
      <w:pPr>
        <w:spacing w:after="0" w:line="240" w:lineRule="auto"/>
        <w:jc w:val="both"/>
        <w:rPr>
          <w:rFonts w:ascii="Times New Roman" w:hAnsi="Times New Roman" w:cs="Times New Roman"/>
        </w:rPr>
      </w:pPr>
    </w:p>
    <w:p w14:paraId="6759449B" w14:textId="03C951F2" w:rsidR="00C179B5" w:rsidRPr="00710133" w:rsidRDefault="00C179B5" w:rsidP="00710133">
      <w:pPr>
        <w:spacing w:after="0" w:line="240" w:lineRule="auto"/>
        <w:jc w:val="both"/>
        <w:rPr>
          <w:rFonts w:ascii="Times New Roman" w:hAnsi="Times New Roman" w:cs="Times New Roman"/>
          <w:b/>
          <w:sz w:val="36"/>
          <w:szCs w:val="36"/>
        </w:rPr>
      </w:pPr>
      <w:r w:rsidRPr="00710133">
        <w:rPr>
          <w:rFonts w:ascii="Times New Roman" w:hAnsi="Times New Roman" w:cs="Times New Roman"/>
          <w:b/>
          <w:sz w:val="36"/>
          <w:szCs w:val="36"/>
        </w:rPr>
        <w:t xml:space="preserve">Introduction: </w:t>
      </w:r>
    </w:p>
    <w:p w14:paraId="11EC34D8" w14:textId="77777777" w:rsidR="00C30195" w:rsidRDefault="00C30195" w:rsidP="00710133">
      <w:pPr>
        <w:spacing w:after="0" w:line="240" w:lineRule="auto"/>
        <w:jc w:val="both"/>
        <w:rPr>
          <w:rFonts w:ascii="Times New Roman" w:hAnsi="Times New Roman" w:cs="Times New Roman"/>
        </w:rPr>
      </w:pPr>
      <w:r w:rsidRPr="00C30195">
        <w:rPr>
          <w:rFonts w:ascii="Times New Roman" w:hAnsi="Times New Roman" w:cs="Times New Roman"/>
        </w:rPr>
        <w:t>The recent years saw the word "metaverse" be stripped of an overly rosy depiction, transferring instead as a stone against which waves hit the shadow of dawning digital economy, society, and reality. What might have yet been Hollywood speculation has, however, become a bona fide technology phenomenon stirred by the fermenting whirlwinds of computing (VR/AR), decentralized networks (blockchain), and intelligent systems (AI/ML).</w:t>
      </w:r>
    </w:p>
    <w:p w14:paraId="1D30210A" w14:textId="77777777" w:rsidR="00C30195" w:rsidRPr="00C30195" w:rsidRDefault="007D66E7" w:rsidP="00C30195">
      <w:pPr>
        <w:spacing w:after="0" w:line="240" w:lineRule="auto"/>
        <w:jc w:val="both"/>
        <w:rPr>
          <w:rFonts w:ascii="Times New Roman" w:hAnsi="Times New Roman" w:cs="Times New Roman"/>
        </w:rPr>
      </w:pPr>
      <w:r w:rsidRPr="00710133">
        <w:rPr>
          <w:rFonts w:ascii="Times New Roman" w:hAnsi="Times New Roman" w:cs="Times New Roman"/>
        </w:rPr>
        <w:br/>
      </w:r>
      <w:r w:rsidR="00C30195" w:rsidRPr="00C30195">
        <w:rPr>
          <w:rFonts w:ascii="Times New Roman" w:hAnsi="Times New Roman" w:cs="Times New Roman"/>
        </w:rPr>
        <w:t xml:space="preserve">What one ought to realize is: the metaverse is at best just a beginning. Given that technologies in the starting span of maturation do intermingle across disciplines, a higher vision is beginning to be germinated-the Digiverse. Whereas the word metaverse usually suggests certain platform-bound shared experiences, Digiverse is a real network-an integrated digital-reality continuum crystallizing virtual, augmented, and real-world dimensions into a single persisting ecosystem. </w:t>
      </w:r>
    </w:p>
    <w:p w14:paraId="5A703D5F" w14:textId="77777777" w:rsidR="00C30195" w:rsidRPr="00C30195" w:rsidRDefault="00C30195" w:rsidP="00C30195">
      <w:pPr>
        <w:spacing w:after="0" w:line="240" w:lineRule="auto"/>
        <w:jc w:val="both"/>
        <w:rPr>
          <w:rFonts w:ascii="Times New Roman" w:hAnsi="Times New Roman" w:cs="Times New Roman"/>
        </w:rPr>
      </w:pPr>
    </w:p>
    <w:p w14:paraId="6920F0A2" w14:textId="1848F37C" w:rsidR="007D66E7"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The implication here is that the Digiverse forbids itself from getting stuck into a mere virtual game world or entertainment platform. It is a multi-dimensional infrastructure enabling one to own digitized property, participate in hybrid events, conduct businesses of any sort, or run logistics, or maybe even providing an outlet to express persons.</w:t>
      </w:r>
      <w:r>
        <w:rPr>
          <w:rFonts w:ascii="Times New Roman" w:hAnsi="Times New Roman" w:cs="Times New Roman"/>
        </w:rPr>
        <w:t xml:space="preserve"> </w:t>
      </w:r>
      <w:r w:rsidRPr="00C30195">
        <w:rPr>
          <w:rFonts w:ascii="Times New Roman" w:hAnsi="Times New Roman" w:cs="Times New Roman"/>
        </w:rPr>
        <w:t xml:space="preserve">With everything considered, it includes personal computing devices, VR headsets, mobile phones, IoT sensors, and perhaps even the future brain-computer interface. This towering scope of convergence makes it very </w:t>
      </w:r>
      <w:r w:rsidRPr="00C30195">
        <w:rPr>
          <w:rFonts w:ascii="Times New Roman" w:hAnsi="Times New Roman" w:cs="Times New Roman"/>
        </w:rPr>
        <w:lastRenderedPageBreak/>
        <w:t>Paragon-like for the actual miracle of synchronizing and achieving consistent state through distributed networks when considered concurrently</w:t>
      </w:r>
      <w:r w:rsidR="00D2308A" w:rsidRPr="00D2308A">
        <w:rPr>
          <w:rFonts w:ascii="Times New Roman" w:hAnsi="Times New Roman" w:cs="Times New Roman"/>
        </w:rPr>
        <w:t>.</w:t>
      </w:r>
    </w:p>
    <w:p w14:paraId="5FC7F63A" w14:textId="77777777" w:rsidR="00D2308A" w:rsidRPr="00710133" w:rsidRDefault="00D2308A" w:rsidP="00710133">
      <w:pPr>
        <w:spacing w:after="0" w:line="240" w:lineRule="auto"/>
        <w:jc w:val="both"/>
        <w:rPr>
          <w:rFonts w:ascii="Times New Roman" w:hAnsi="Times New Roman" w:cs="Times New Roman"/>
        </w:rPr>
      </w:pPr>
    </w:p>
    <w:p w14:paraId="50DBF992" w14:textId="47DDC2B7" w:rsidR="007D66E7" w:rsidRPr="00710133" w:rsidRDefault="007D66E7" w:rsidP="00710133">
      <w:pPr>
        <w:spacing w:after="0" w:line="240" w:lineRule="auto"/>
        <w:jc w:val="both"/>
        <w:rPr>
          <w:rFonts w:ascii="Times New Roman" w:hAnsi="Times New Roman" w:cs="Times New Roman"/>
          <w:b/>
          <w:bCs/>
        </w:rPr>
      </w:pPr>
      <w:r w:rsidRPr="00710133">
        <w:rPr>
          <w:rFonts w:ascii="Times New Roman" w:hAnsi="Times New Roman" w:cs="Times New Roman"/>
          <w:b/>
          <w:bCs/>
        </w:rPr>
        <w:t>The Role of Distributed Systems in the Digiverse</w:t>
      </w:r>
    </w:p>
    <w:p w14:paraId="6DBE7B21"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Distributed computational units cover an array of configurations that make up the Digiverse. The systems are distributed to varying degrees from cloud environments to edge computing devices to local user terminals.</w:t>
      </w:r>
    </w:p>
    <w:p w14:paraId="692E7929" w14:textId="3F86A4CA" w:rsidR="00D2308A"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Synchronization that allows the least latency for the world to experience the same digital reality will, under such conditions, become a very critical requirement. This acts against_schedulability since Distributed Systems are ever-hard when it comes to synchronization, fault tolerance, handling network partitioning, and concurrent access. [1,2]</w:t>
      </w:r>
    </w:p>
    <w:p w14:paraId="015003F9" w14:textId="77777777" w:rsidR="00C30195" w:rsidRPr="00710133" w:rsidRDefault="00C30195" w:rsidP="00C30195">
      <w:pPr>
        <w:spacing w:after="0" w:line="240" w:lineRule="auto"/>
        <w:jc w:val="both"/>
        <w:rPr>
          <w:rFonts w:ascii="Times New Roman" w:hAnsi="Times New Roman" w:cs="Times New Roman"/>
        </w:rPr>
      </w:pPr>
    </w:p>
    <w:p w14:paraId="00BDB914" w14:textId="77777777" w:rsidR="003D7D86" w:rsidRPr="003D7D86" w:rsidRDefault="003D7D86" w:rsidP="003D7D86">
      <w:pPr>
        <w:spacing w:after="0" w:line="240" w:lineRule="auto"/>
        <w:jc w:val="both"/>
        <w:rPr>
          <w:rFonts w:ascii="Times New Roman" w:hAnsi="Times New Roman" w:cs="Times New Roman"/>
        </w:rPr>
      </w:pPr>
      <w:r w:rsidRPr="003D7D86">
        <w:rPr>
          <w:rFonts w:ascii="Times New Roman" w:hAnsi="Times New Roman" w:cs="Times New Roman"/>
        </w:rPr>
        <w:t>Assuming, for instance, that the Digiverse holds a virtual concert with 100 million users worldwide, the practitioner-performer needs to walk around the virtual stage, interact with fans, or trigger visual effects from one end of the stage to the other edge, and such events have to be rendered down to every participating user's environment, wherever they are-located in Tokyo, New York, or an isolated village in India. One has to synchronize extremely closely in perfect harmony, along with sophisticated data replication mechanisms, intelligent timestamping algorithms, and buffering mechanisms.</w:t>
      </w:r>
    </w:p>
    <w:p w14:paraId="23BF2533" w14:textId="77777777" w:rsidR="002B30C2" w:rsidRDefault="002B30C2" w:rsidP="00710133">
      <w:pPr>
        <w:spacing w:after="0" w:line="240" w:lineRule="auto"/>
        <w:jc w:val="both"/>
        <w:rPr>
          <w:rFonts w:ascii="Times New Roman" w:hAnsi="Times New Roman" w:cs="Times New Roman"/>
        </w:rPr>
      </w:pPr>
    </w:p>
    <w:p w14:paraId="66A97DEA" w14:textId="577E4F90"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Understanding Synchronization and Data Consistency</w:t>
      </w:r>
    </w:p>
    <w:p w14:paraId="0F506FCC" w14:textId="340D4463" w:rsidR="006B5132" w:rsidRPr="00710133" w:rsidRDefault="003D7D86" w:rsidP="00710133">
      <w:pPr>
        <w:spacing w:after="0" w:line="240" w:lineRule="auto"/>
        <w:jc w:val="both"/>
        <w:rPr>
          <w:rFonts w:ascii="Times New Roman" w:hAnsi="Times New Roman" w:cs="Times New Roman"/>
        </w:rPr>
      </w:pPr>
      <w:r w:rsidRPr="003D7D86">
        <w:rPr>
          <w:rFonts w:ascii="Times New Roman" w:hAnsi="Times New Roman" w:cs="Times New Roman"/>
        </w:rPr>
        <w:t xml:space="preserve">Two basic concepts fall behind these technical </w:t>
      </w:r>
      <w:r w:rsidR="002B30C2" w:rsidRPr="003D7D86">
        <w:rPr>
          <w:rFonts w:ascii="Times New Roman" w:hAnsi="Times New Roman" w:cs="Times New Roman"/>
        </w:rPr>
        <w:t>layering</w:t>
      </w:r>
      <w:r w:rsidRPr="003D7D86">
        <w:rPr>
          <w:rFonts w:ascii="Times New Roman" w:hAnsi="Times New Roman" w:cs="Times New Roman"/>
        </w:rPr>
        <w:t>: synchronization and data consistency [3]</w:t>
      </w:r>
      <w:r w:rsidR="006B5132" w:rsidRPr="00710133">
        <w:rPr>
          <w:rFonts w:ascii="Times New Roman" w:hAnsi="Times New Roman" w:cs="Times New Roman"/>
        </w:rPr>
        <w:t xml:space="preserve">. </w:t>
      </w:r>
    </w:p>
    <w:p w14:paraId="1BDDAD45" w14:textId="77777777" w:rsidR="006B5132" w:rsidRPr="00710133" w:rsidRDefault="006B5132" w:rsidP="00710133">
      <w:pPr>
        <w:spacing w:after="0" w:line="240" w:lineRule="auto"/>
        <w:jc w:val="both"/>
        <w:rPr>
          <w:rFonts w:ascii="Times New Roman" w:hAnsi="Times New Roman" w:cs="Times New Roman"/>
        </w:rPr>
      </w:pPr>
    </w:p>
    <w:p w14:paraId="7A4C4278" w14:textId="7702DFDA" w:rsidR="006B5132" w:rsidRPr="003D7D86" w:rsidRDefault="006B5132" w:rsidP="003D7D86">
      <w:pPr>
        <w:pStyle w:val="ListParagraph"/>
        <w:numPr>
          <w:ilvl w:val="0"/>
          <w:numId w:val="1"/>
        </w:numPr>
        <w:spacing w:after="0" w:line="240" w:lineRule="auto"/>
        <w:jc w:val="both"/>
      </w:pPr>
      <w:r w:rsidRPr="00710133">
        <w:rPr>
          <w:rFonts w:ascii="Times New Roman" w:hAnsi="Times New Roman" w:cs="Times New Roman"/>
          <w:b/>
          <w:bCs/>
        </w:rPr>
        <w:t>Synchronization</w:t>
      </w:r>
      <w:r w:rsidRPr="00710133">
        <w:rPr>
          <w:rFonts w:ascii="Times New Roman" w:hAnsi="Times New Roman" w:cs="Times New Roman"/>
        </w:rPr>
        <w:t xml:space="preserve"> </w:t>
      </w:r>
      <w:r w:rsidR="002B30C2">
        <w:rPr>
          <w:rFonts w:ascii="Times New Roman" w:hAnsi="Times New Roman" w:cs="Times New Roman"/>
        </w:rPr>
        <w:t>I</w:t>
      </w:r>
      <w:r w:rsidR="003D7D86" w:rsidRPr="003D7D86">
        <w:t>nvolves the management of several actions at different nodes in a system so the events and states of the system can be updated in a timely manner, in predictable, and in an ordered manner</w:t>
      </w:r>
      <w:r w:rsidRPr="003D7D86">
        <w:rPr>
          <w:rFonts w:ascii="Times New Roman" w:hAnsi="Times New Roman" w:cs="Times New Roman"/>
        </w:rPr>
        <w:t xml:space="preserve">. </w:t>
      </w:r>
    </w:p>
    <w:p w14:paraId="4D738CE4" w14:textId="77777777" w:rsidR="003D7D86" w:rsidRPr="003D7D86" w:rsidRDefault="006B5132" w:rsidP="003D7D86">
      <w:pPr>
        <w:pStyle w:val="ListParagraph"/>
        <w:numPr>
          <w:ilvl w:val="0"/>
          <w:numId w:val="1"/>
        </w:numPr>
        <w:spacing w:after="0" w:line="240" w:lineRule="auto"/>
        <w:jc w:val="both"/>
      </w:pPr>
      <w:r w:rsidRPr="003D7D86">
        <w:rPr>
          <w:rFonts w:ascii="Times New Roman" w:hAnsi="Times New Roman" w:cs="Times New Roman"/>
          <w:b/>
          <w:bCs/>
        </w:rPr>
        <w:t>Data consistency</w:t>
      </w:r>
      <w:r w:rsidRPr="003D7D86">
        <w:rPr>
          <w:rFonts w:ascii="Times New Roman" w:hAnsi="Times New Roman" w:cs="Times New Roman"/>
        </w:rPr>
        <w:t xml:space="preserve"> </w:t>
      </w:r>
      <w:r w:rsidR="003D7D86" w:rsidRPr="003D7D86">
        <w:t>ensures that, irrespective of when and from where an individual user, device, or subsystem acquires access, the shared data is perceived as a single, logical view.</w:t>
      </w:r>
    </w:p>
    <w:p w14:paraId="1BCA6D01" w14:textId="64F0D919" w:rsidR="006B5132" w:rsidRPr="00BF1EA9" w:rsidRDefault="006B5132" w:rsidP="003D7D86">
      <w:pPr>
        <w:spacing w:after="0" w:line="240" w:lineRule="auto"/>
        <w:jc w:val="both"/>
        <w:rPr>
          <w:rFonts w:ascii="Times New Roman" w:hAnsi="Times New Roman" w:cs="Times New Roman"/>
          <w:lang w:val="en-IN"/>
        </w:rPr>
      </w:pPr>
    </w:p>
    <w:p w14:paraId="6E2D50DB"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 xml:space="preserve">These two concepts are inextricably interlinked in the Digiverse. Suppose two users are collaborating on a virtual workspace. In that case, all modifications—be it text input, manipulation of a virtual object, or change in settings—need to be synchronized so that both users will observe the exact same state of the world from their respective sides, in real time. If any modification posed by either user actually comes in first, then the system will have to somehow forge a conflict resolution and maintain data consistency among the replicas. </w:t>
      </w:r>
    </w:p>
    <w:p w14:paraId="5B83C403" w14:textId="77777777" w:rsidR="00C30195" w:rsidRPr="00C30195" w:rsidRDefault="00C30195" w:rsidP="00C30195">
      <w:pPr>
        <w:spacing w:after="0" w:line="240" w:lineRule="auto"/>
        <w:jc w:val="both"/>
        <w:rPr>
          <w:rFonts w:ascii="Times New Roman" w:hAnsi="Times New Roman" w:cs="Times New Roman"/>
        </w:rPr>
      </w:pPr>
    </w:p>
    <w:p w14:paraId="3AEDDD21" w14:textId="69039B00" w:rsid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And such primitive consistency models, backing up naive architectural frameworks such as relational database access or cloud-type applications, are themselves useless in low-latency, highly-concurrent spaces such as immersive digital environments.</w:t>
      </w:r>
    </w:p>
    <w:p w14:paraId="1F0E6FB2" w14:textId="77777777" w:rsidR="00C30195" w:rsidRDefault="00C30195" w:rsidP="00C30195">
      <w:pPr>
        <w:spacing w:after="0" w:line="240" w:lineRule="auto"/>
        <w:jc w:val="both"/>
        <w:rPr>
          <w:rFonts w:ascii="Times New Roman" w:hAnsi="Times New Roman" w:cs="Times New Roman"/>
        </w:rPr>
      </w:pPr>
    </w:p>
    <w:p w14:paraId="67740AF5" w14:textId="4D2C6364"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Therefore, we will need richer models such as:</w:t>
      </w:r>
    </w:p>
    <w:p w14:paraId="38C9380E" w14:textId="07E5B4B1"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Eventual consistency for scale,</w:t>
      </w:r>
    </w:p>
    <w:p w14:paraId="146C116F" w14:textId="31450E7F"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Causal consistency for order preservation,</w:t>
      </w:r>
    </w:p>
    <w:p w14:paraId="5402342A" w14:textId="2696C072"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 xml:space="preserve">Strong consistency for financial or asset transactions. </w:t>
      </w:r>
    </w:p>
    <w:p w14:paraId="0E6AA352" w14:textId="73980E44" w:rsidR="007D66E7"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These are further pursued in later sections of this chapter.</w:t>
      </w:r>
    </w:p>
    <w:p w14:paraId="2C75176A" w14:textId="77777777" w:rsidR="00C30195" w:rsidRDefault="00C30195" w:rsidP="00710133">
      <w:pPr>
        <w:spacing w:after="0" w:line="240" w:lineRule="auto"/>
        <w:jc w:val="both"/>
        <w:rPr>
          <w:rFonts w:ascii="Times New Roman" w:hAnsi="Times New Roman" w:cs="Times New Roman"/>
          <w:b/>
          <w:bCs/>
        </w:rPr>
      </w:pPr>
    </w:p>
    <w:p w14:paraId="39C7353D" w14:textId="77777777" w:rsidR="00C30195" w:rsidRDefault="00C30195" w:rsidP="00710133">
      <w:pPr>
        <w:spacing w:after="0" w:line="240" w:lineRule="auto"/>
        <w:jc w:val="both"/>
        <w:rPr>
          <w:rFonts w:ascii="Times New Roman" w:hAnsi="Times New Roman" w:cs="Times New Roman"/>
          <w:b/>
          <w:bCs/>
        </w:rPr>
      </w:pPr>
    </w:p>
    <w:p w14:paraId="1A940E05" w14:textId="23100CC9"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lastRenderedPageBreak/>
        <w:t>The Complexity of Real-Time Interactions</w:t>
      </w:r>
    </w:p>
    <w:p w14:paraId="75C062F5"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The Digiverse introduces a level of complexity that is not present in traditional distributed systems. Some of these complexities will be listed below [2,4,5]</w:t>
      </w:r>
    </w:p>
    <w:p w14:paraId="70A1576C" w14:textId="77777777" w:rsidR="00C30195" w:rsidRPr="00C30195" w:rsidRDefault="00C30195" w:rsidP="00C30195">
      <w:pPr>
        <w:spacing w:after="0" w:line="240" w:lineRule="auto"/>
        <w:jc w:val="both"/>
        <w:rPr>
          <w:rFonts w:ascii="Times New Roman" w:hAnsi="Times New Roman" w:cs="Times New Roman"/>
        </w:rPr>
      </w:pPr>
    </w:p>
    <w:p w14:paraId="78A3C557" w14:textId="77777777" w:rsidR="00C30195" w:rsidRPr="00C30195" w:rsidRDefault="00C30195" w:rsidP="00C30195">
      <w:pPr>
        <w:spacing w:after="0" w:line="240" w:lineRule="auto"/>
        <w:jc w:val="both"/>
        <w:rPr>
          <w:rFonts w:ascii="Times New Roman" w:hAnsi="Times New Roman" w:cs="Times New Roman"/>
          <w:b/>
          <w:bCs/>
        </w:rPr>
      </w:pPr>
      <w:r w:rsidRPr="00C30195">
        <w:rPr>
          <w:rFonts w:ascii="Times New Roman" w:hAnsi="Times New Roman" w:cs="Times New Roman"/>
          <w:b/>
          <w:bCs/>
        </w:rPr>
        <w:t>A. Multi-Modal Interaction Streams</w:t>
      </w:r>
    </w:p>
    <w:p w14:paraId="3DD6853B"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Users can coordinate gestures, voice, eye movements, haptic devices, or digital controllers, with often more than one channel involved in the transaction. These signals must be captured, interpreted, and synchronized.</w:t>
      </w:r>
    </w:p>
    <w:p w14:paraId="69C1EE31" w14:textId="77777777" w:rsidR="00C30195" w:rsidRPr="00C30195" w:rsidRDefault="00C30195" w:rsidP="00C30195">
      <w:pPr>
        <w:spacing w:after="0" w:line="240" w:lineRule="auto"/>
        <w:jc w:val="both"/>
        <w:rPr>
          <w:rFonts w:ascii="Times New Roman" w:hAnsi="Times New Roman" w:cs="Times New Roman"/>
          <w:b/>
          <w:bCs/>
        </w:rPr>
      </w:pPr>
    </w:p>
    <w:p w14:paraId="4FDBABC3" w14:textId="77777777" w:rsidR="00C30195" w:rsidRPr="00C30195" w:rsidRDefault="00C30195" w:rsidP="00C30195">
      <w:pPr>
        <w:spacing w:after="0" w:line="240" w:lineRule="auto"/>
        <w:jc w:val="both"/>
        <w:rPr>
          <w:rFonts w:ascii="Times New Roman" w:hAnsi="Times New Roman" w:cs="Times New Roman"/>
          <w:b/>
          <w:bCs/>
        </w:rPr>
      </w:pPr>
      <w:r w:rsidRPr="00C30195">
        <w:rPr>
          <w:rFonts w:ascii="Times New Roman" w:hAnsi="Times New Roman" w:cs="Times New Roman"/>
          <w:b/>
          <w:bCs/>
        </w:rPr>
        <w:t>B. Cross-Domain Synchronization</w:t>
      </w:r>
    </w:p>
    <w:p w14:paraId="39592923" w14:textId="77777777" w:rsidR="00C30195" w:rsidRPr="00C30195"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 xml:space="preserve">One user could be doing AR in the sense world, while another is off in a different VR place; they must be able to interact smoothly. Syncing various sensory input/output systems is creating a new breed of adaptive middleware. </w:t>
      </w:r>
    </w:p>
    <w:p w14:paraId="2C8C00A1" w14:textId="77777777" w:rsidR="00C30195" w:rsidRPr="00C30195" w:rsidRDefault="00C30195" w:rsidP="00C30195">
      <w:pPr>
        <w:spacing w:after="0" w:line="240" w:lineRule="auto"/>
        <w:jc w:val="both"/>
        <w:rPr>
          <w:rFonts w:ascii="Times New Roman" w:hAnsi="Times New Roman" w:cs="Times New Roman"/>
        </w:rPr>
      </w:pPr>
    </w:p>
    <w:p w14:paraId="1200DCF5" w14:textId="77777777" w:rsidR="00C30195" w:rsidRPr="00C30195" w:rsidRDefault="00C30195" w:rsidP="00C30195">
      <w:pPr>
        <w:spacing w:after="0" w:line="240" w:lineRule="auto"/>
        <w:jc w:val="both"/>
        <w:rPr>
          <w:rFonts w:ascii="Times New Roman" w:hAnsi="Times New Roman" w:cs="Times New Roman"/>
          <w:b/>
          <w:bCs/>
        </w:rPr>
      </w:pPr>
      <w:r w:rsidRPr="00C30195">
        <w:rPr>
          <w:rFonts w:ascii="Times New Roman" w:hAnsi="Times New Roman" w:cs="Times New Roman"/>
          <w:b/>
          <w:bCs/>
        </w:rPr>
        <w:t>C. Process-Controlled Side Effects</w:t>
      </w:r>
    </w:p>
    <w:p w14:paraId="51822DB1" w14:textId="3E42F7B0" w:rsidR="006B5132" w:rsidRPr="00710133" w:rsidRDefault="00C30195" w:rsidP="00C30195">
      <w:pPr>
        <w:spacing w:after="0" w:line="240" w:lineRule="auto"/>
        <w:jc w:val="both"/>
        <w:rPr>
          <w:rFonts w:ascii="Times New Roman" w:hAnsi="Times New Roman" w:cs="Times New Roman"/>
        </w:rPr>
      </w:pPr>
      <w:r w:rsidRPr="00C30195">
        <w:rPr>
          <w:rFonts w:ascii="Times New Roman" w:hAnsi="Times New Roman" w:cs="Times New Roman"/>
        </w:rPr>
        <w:t>Actions in the Digiverse may have real-world side effects; for instance, unlocking a smart lock, starting a car, or launching a drone. Ensuring that state changes in the digital world are in sync with physical-world executions is a true engineering challenge</w:t>
      </w:r>
      <w:r w:rsidR="006B5132" w:rsidRPr="00710133">
        <w:rPr>
          <w:rFonts w:ascii="Times New Roman" w:hAnsi="Times New Roman" w:cs="Times New Roman"/>
        </w:rPr>
        <w:t>.</w:t>
      </w:r>
    </w:p>
    <w:p w14:paraId="0A1FB120" w14:textId="77777777" w:rsidR="006B5132" w:rsidRPr="00710133" w:rsidRDefault="006B5132" w:rsidP="00710133">
      <w:pPr>
        <w:spacing w:after="0" w:line="240" w:lineRule="auto"/>
        <w:jc w:val="both"/>
        <w:rPr>
          <w:rFonts w:ascii="Times New Roman" w:hAnsi="Times New Roman" w:cs="Times New Roman"/>
        </w:rPr>
      </w:pPr>
    </w:p>
    <w:p w14:paraId="638ADDC4" w14:textId="77777777" w:rsidR="00510F8E" w:rsidRPr="00510F8E" w:rsidRDefault="00510F8E" w:rsidP="00510F8E">
      <w:pPr>
        <w:spacing w:after="0" w:line="240" w:lineRule="auto"/>
        <w:jc w:val="both"/>
        <w:rPr>
          <w:rFonts w:ascii="Times New Roman" w:hAnsi="Times New Roman" w:cs="Times New Roman"/>
          <w:b/>
          <w:bCs/>
        </w:rPr>
      </w:pPr>
      <w:r w:rsidRPr="00510F8E">
        <w:rPr>
          <w:rFonts w:ascii="Times New Roman" w:hAnsi="Times New Roman" w:cs="Times New Roman"/>
          <w:b/>
          <w:bCs/>
        </w:rPr>
        <w:t>D. Concurrency and Conflict Resolution</w:t>
      </w:r>
    </w:p>
    <w:p w14:paraId="616A8FD4" w14:textId="77777777" w:rsidR="00510F8E" w:rsidRPr="00510F8E" w:rsidRDefault="00510F8E" w:rsidP="00510F8E">
      <w:pPr>
        <w:spacing w:after="0" w:line="240" w:lineRule="auto"/>
        <w:jc w:val="both"/>
        <w:rPr>
          <w:rFonts w:ascii="Times New Roman" w:hAnsi="Times New Roman" w:cs="Times New Roman"/>
        </w:rPr>
      </w:pPr>
      <w:r w:rsidRPr="00510F8E">
        <w:rPr>
          <w:rFonts w:ascii="Times New Roman" w:hAnsi="Times New Roman" w:cs="Times New Roman"/>
        </w:rPr>
        <w:t>Concurrency is a native characteristic of Digiverse. Thousands, maybe millions, of users could be making concurrent accesses to shared resources. In such an environment, a traditional locking scheme or transaction protocol cannot scale. Hence, we pursue alternatives including operational transforms, vector clocks, CRDTs [6].</w:t>
      </w:r>
    </w:p>
    <w:p w14:paraId="501C99DF" w14:textId="77777777" w:rsidR="00510F8E" w:rsidRPr="00510F8E" w:rsidRDefault="00510F8E" w:rsidP="00510F8E">
      <w:pPr>
        <w:spacing w:after="0" w:line="240" w:lineRule="auto"/>
        <w:jc w:val="both"/>
        <w:rPr>
          <w:rFonts w:ascii="Times New Roman" w:hAnsi="Times New Roman" w:cs="Times New Roman"/>
        </w:rPr>
      </w:pPr>
    </w:p>
    <w:p w14:paraId="7447E264" w14:textId="77777777" w:rsidR="00510F8E" w:rsidRPr="00510F8E" w:rsidRDefault="00510F8E" w:rsidP="00510F8E">
      <w:pPr>
        <w:spacing w:after="0" w:line="240" w:lineRule="auto"/>
        <w:jc w:val="both"/>
        <w:rPr>
          <w:rFonts w:ascii="Times New Roman" w:hAnsi="Times New Roman" w:cs="Times New Roman"/>
        </w:rPr>
      </w:pPr>
      <w:r w:rsidRPr="00510F8E">
        <w:rPr>
          <w:rFonts w:ascii="Times New Roman" w:hAnsi="Times New Roman" w:cs="Times New Roman"/>
        </w:rPr>
        <w:t>Global Architectures Latency and Networking Constraints</w:t>
      </w:r>
    </w:p>
    <w:p w14:paraId="7C7083F8" w14:textId="77777777" w:rsidR="00510F8E" w:rsidRDefault="00510F8E" w:rsidP="00510F8E">
      <w:pPr>
        <w:spacing w:after="0" w:line="240" w:lineRule="auto"/>
        <w:jc w:val="both"/>
        <w:rPr>
          <w:rFonts w:ascii="Times New Roman" w:hAnsi="Times New Roman" w:cs="Times New Roman"/>
        </w:rPr>
      </w:pPr>
      <w:r w:rsidRPr="00510F8E">
        <w:rPr>
          <w:rFonts w:ascii="Times New Roman" w:hAnsi="Times New Roman" w:cs="Times New Roman"/>
        </w:rPr>
        <w:t>That is likely one of the most annoying issues of synchronization in the Digiverse: latency, especially in the wide-area context. Even if some advances are made, say, in fiber and maybe 5G, speed mostly has seemed to have its physical limitations as to how fast our light can communicate with one another, and these are across the continents. [7,8]</w:t>
      </w:r>
    </w:p>
    <w:p w14:paraId="7192873B" w14:textId="77777777" w:rsidR="00510F8E" w:rsidRDefault="00510F8E" w:rsidP="00510F8E">
      <w:pPr>
        <w:spacing w:after="0" w:line="240" w:lineRule="auto"/>
        <w:jc w:val="both"/>
        <w:rPr>
          <w:rFonts w:ascii="Times New Roman" w:hAnsi="Times New Roman" w:cs="Times New Roman"/>
        </w:rPr>
      </w:pPr>
    </w:p>
    <w:p w14:paraId="5E8F9E66" w14:textId="0383C7BE" w:rsidR="006B5132" w:rsidRPr="00710133" w:rsidRDefault="006B5132" w:rsidP="00510F8E">
      <w:pPr>
        <w:spacing w:after="0" w:line="240" w:lineRule="auto"/>
        <w:jc w:val="both"/>
        <w:rPr>
          <w:rFonts w:ascii="Times New Roman" w:hAnsi="Times New Roman" w:cs="Times New Roman"/>
        </w:rPr>
      </w:pPr>
      <w:r w:rsidRPr="00710133">
        <w:rPr>
          <w:rFonts w:ascii="Times New Roman" w:hAnsi="Times New Roman" w:cs="Times New Roman"/>
        </w:rPr>
        <w:t>In amelioration, the following:</w:t>
      </w:r>
    </w:p>
    <w:p w14:paraId="4CE787D1" w14:textId="11FBE2F6"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 xml:space="preserve">Edge computing nodes were placed for local responsiveness. </w:t>
      </w:r>
    </w:p>
    <w:p w14:paraId="1156B707" w14:textId="073EAA79"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 xml:space="preserve">Cloud regions load balanced for zonal distribution, </w:t>
      </w:r>
    </w:p>
    <w:p w14:paraId="2355B0A8" w14:textId="23670105"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And data replication some predictive by machine learning ability to assume eventual conditions and pre-synchronize them.</w:t>
      </w:r>
    </w:p>
    <w:p w14:paraId="6ABE215A" w14:textId="4BDE8731"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We will dive into the specifics of these strategies in the upcoming sections. </w:t>
      </w:r>
    </w:p>
    <w:p w14:paraId="05F9EFCA" w14:textId="77777777" w:rsidR="001508A5" w:rsidRPr="00710133" w:rsidRDefault="001508A5" w:rsidP="00710133">
      <w:pPr>
        <w:spacing w:after="0" w:line="240" w:lineRule="auto"/>
        <w:jc w:val="both"/>
        <w:rPr>
          <w:rFonts w:ascii="Times New Roman" w:hAnsi="Times New Roman" w:cs="Times New Roman"/>
        </w:rPr>
      </w:pPr>
    </w:p>
    <w:p w14:paraId="1B1257A8" w14:textId="57F48653"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Objectives and roadmap of the chapter</w:t>
      </w:r>
    </w:p>
    <w:p w14:paraId="503C086D" w14:textId="67DD4933"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Here, one is expected to accomplish:</w:t>
      </w:r>
    </w:p>
    <w:p w14:paraId="1414E5D8" w14:textId="2F4E126E"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Presenting and assessing models of data consistency as applied in distributed Digiverse systems.</w:t>
      </w:r>
    </w:p>
    <w:p w14:paraId="381EC91F" w14:textId="6125C4D3"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Analyzing synchronization strategies ranging from event-driven protocols to blockchain consensus.</w:t>
      </w:r>
    </w:p>
    <w:p w14:paraId="48A34FEE" w14:textId="00FCBBB5"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Low-latency responsiveness based on edge computing with the delivery of AI-powered predictive mechanisms.</w:t>
      </w:r>
    </w:p>
    <w:p w14:paraId="3C3E30EE" w14:textId="77777777"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Provide live case studies on current metaverse platforms.</w:t>
      </w:r>
    </w:p>
    <w:p w14:paraId="1C60E283" w14:textId="42CC228C" w:rsidR="001508A5" w:rsidRPr="00A15501" w:rsidRDefault="006B5132" w:rsidP="0058099E">
      <w:pPr>
        <w:pStyle w:val="ListParagraph"/>
        <w:numPr>
          <w:ilvl w:val="0"/>
          <w:numId w:val="4"/>
        </w:numPr>
        <w:pBdr>
          <w:bottom w:val="single" w:sz="6" w:space="1" w:color="auto"/>
        </w:pBdr>
        <w:spacing w:after="0" w:line="240" w:lineRule="auto"/>
        <w:jc w:val="both"/>
        <w:rPr>
          <w:rFonts w:ascii="Times New Roman" w:hAnsi="Times New Roman" w:cs="Times New Roman"/>
        </w:rPr>
      </w:pPr>
      <w:r w:rsidRPr="00A15501">
        <w:rPr>
          <w:rFonts w:ascii="Times New Roman" w:hAnsi="Times New Roman" w:cs="Times New Roman"/>
        </w:rPr>
        <w:t>Futuristic avenues including quantum synchronization and planetary-scale digital architecture will be explored.</w:t>
      </w:r>
    </w:p>
    <w:p w14:paraId="5C14F070" w14:textId="77777777" w:rsidR="001508A5" w:rsidRPr="00710133" w:rsidRDefault="001508A5" w:rsidP="00710133">
      <w:pPr>
        <w:pStyle w:val="ListParagraph"/>
        <w:spacing w:after="0" w:line="240" w:lineRule="auto"/>
        <w:jc w:val="both"/>
        <w:rPr>
          <w:rFonts w:ascii="Times New Roman" w:hAnsi="Times New Roman" w:cs="Times New Roman"/>
          <w:b/>
          <w:sz w:val="36"/>
          <w:szCs w:val="36"/>
        </w:rPr>
      </w:pPr>
    </w:p>
    <w:p w14:paraId="572CF71A" w14:textId="3EFF1D54" w:rsidR="001508A5" w:rsidRPr="00710133" w:rsidRDefault="001508A5" w:rsidP="00710133">
      <w:pPr>
        <w:pStyle w:val="ListParagraph"/>
        <w:spacing w:after="0" w:line="240" w:lineRule="auto"/>
        <w:ind w:left="0"/>
        <w:jc w:val="both"/>
        <w:rPr>
          <w:rFonts w:ascii="Times New Roman" w:hAnsi="Times New Roman" w:cs="Times New Roman"/>
          <w:bCs/>
          <w:sz w:val="36"/>
          <w:szCs w:val="36"/>
        </w:rPr>
      </w:pPr>
      <w:r w:rsidRPr="00710133">
        <w:rPr>
          <w:rFonts w:ascii="Times New Roman" w:hAnsi="Times New Roman" w:cs="Times New Roman"/>
          <w:b/>
          <w:sz w:val="36"/>
          <w:szCs w:val="36"/>
        </w:rPr>
        <w:t>2 The Fundamentals of Data Consistency</w:t>
      </w:r>
    </w:p>
    <w:p w14:paraId="2BD63651"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035CF62A" w14:textId="0864DF9B" w:rsidR="001508A5" w:rsidRPr="00710133" w:rsidRDefault="001508A5" w:rsidP="00710133">
      <w:pPr>
        <w:pStyle w:val="ListParagraph"/>
        <w:spacing w:after="0" w:line="240" w:lineRule="auto"/>
        <w:ind w:left="0"/>
        <w:jc w:val="both"/>
        <w:rPr>
          <w:rFonts w:ascii="Times New Roman" w:hAnsi="Times New Roman" w:cs="Times New Roman"/>
          <w:b/>
        </w:rPr>
      </w:pPr>
      <w:r w:rsidRPr="00710133">
        <w:rPr>
          <w:rFonts w:ascii="Times New Roman" w:hAnsi="Times New Roman" w:cs="Times New Roman"/>
          <w:b/>
        </w:rPr>
        <w:t>What Is Data Consistency</w:t>
      </w:r>
    </w:p>
    <w:p w14:paraId="434FD479" w14:textId="77777777" w:rsidR="00510F8E" w:rsidRPr="00510F8E" w:rsidRDefault="00510F8E" w:rsidP="00510F8E">
      <w:pPr>
        <w:spacing w:after="0" w:line="240" w:lineRule="auto"/>
        <w:jc w:val="both"/>
        <w:rPr>
          <w:rFonts w:ascii="Times New Roman" w:hAnsi="Times New Roman" w:cs="Times New Roman"/>
          <w:bCs/>
        </w:rPr>
      </w:pPr>
      <w:r w:rsidRPr="00510F8E">
        <w:rPr>
          <w:rFonts w:ascii="Times New Roman" w:hAnsi="Times New Roman" w:cs="Times New Roman"/>
          <w:bCs/>
        </w:rPr>
        <w:t>All data consistency definitions tend to overlap so strongly with synchronization and correction of data inside the system-that would imply that to some extent, these terms may be applied as synonyms.[9]</w:t>
      </w:r>
    </w:p>
    <w:p w14:paraId="0C73E111" w14:textId="77777777" w:rsidR="00510F8E" w:rsidRDefault="00510F8E" w:rsidP="00510F8E">
      <w:pPr>
        <w:spacing w:after="0" w:line="240" w:lineRule="auto"/>
        <w:jc w:val="both"/>
        <w:rPr>
          <w:rFonts w:ascii="Times New Roman" w:hAnsi="Times New Roman" w:cs="Times New Roman"/>
          <w:bCs/>
        </w:rPr>
      </w:pPr>
    </w:p>
    <w:p w14:paraId="6896FBD3" w14:textId="1B7C5920" w:rsidR="00510F8E" w:rsidRDefault="00510F8E" w:rsidP="00510F8E">
      <w:pPr>
        <w:spacing w:after="0" w:line="240" w:lineRule="auto"/>
        <w:jc w:val="both"/>
        <w:rPr>
          <w:rFonts w:ascii="Times New Roman" w:hAnsi="Times New Roman" w:cs="Times New Roman"/>
          <w:bCs/>
        </w:rPr>
      </w:pPr>
      <w:r w:rsidRPr="00510F8E">
        <w:rPr>
          <w:rFonts w:ascii="Times New Roman" w:hAnsi="Times New Roman" w:cs="Times New Roman"/>
          <w:bCs/>
        </w:rPr>
        <w:t>A system is said to be consistent if it provides that all users interacting with any shared resource or any shared virtual environment will see any piece of information correctly irrespective of the node/location from which an interaction is initiated under any set of circumstances.</w:t>
      </w:r>
    </w:p>
    <w:p w14:paraId="6758D65F" w14:textId="77777777" w:rsidR="00510F8E" w:rsidRPr="00510F8E" w:rsidRDefault="00510F8E" w:rsidP="00510F8E">
      <w:pPr>
        <w:spacing w:after="0" w:line="240" w:lineRule="auto"/>
        <w:jc w:val="both"/>
        <w:rPr>
          <w:rFonts w:ascii="Times New Roman" w:hAnsi="Times New Roman" w:cs="Times New Roman"/>
          <w:bCs/>
        </w:rPr>
      </w:pPr>
    </w:p>
    <w:p w14:paraId="698D7C72" w14:textId="0347ADA4" w:rsidR="001508A5" w:rsidRDefault="00510F8E" w:rsidP="00510F8E">
      <w:pPr>
        <w:pStyle w:val="ListParagraph"/>
        <w:spacing w:after="0" w:line="240" w:lineRule="auto"/>
        <w:ind w:left="0"/>
        <w:jc w:val="both"/>
        <w:rPr>
          <w:rFonts w:ascii="Times New Roman" w:hAnsi="Times New Roman" w:cs="Times New Roman"/>
          <w:bCs/>
        </w:rPr>
      </w:pPr>
      <w:r w:rsidRPr="00510F8E">
        <w:rPr>
          <w:rFonts w:ascii="Times New Roman" w:hAnsi="Times New Roman" w:cs="Times New Roman"/>
          <w:bCs/>
        </w:rPr>
        <w:t>Now that is the kind of situation that grows ever complex in Digiverse, with users interacting concurrently across various modalities, devices, and countries. An instance of inconsistency-even lifting an object since no one noticed it, placing one avatar over another, or an NFT status that no longer applies-can crush immersion and credibility.</w:t>
      </w:r>
    </w:p>
    <w:p w14:paraId="602C78C2" w14:textId="77777777" w:rsidR="00510F8E" w:rsidRPr="00710133" w:rsidRDefault="00510F8E" w:rsidP="00510F8E">
      <w:pPr>
        <w:pStyle w:val="ListParagraph"/>
        <w:spacing w:after="0" w:line="240" w:lineRule="auto"/>
        <w:ind w:left="0"/>
        <w:jc w:val="both"/>
        <w:rPr>
          <w:rFonts w:ascii="Times New Roman" w:hAnsi="Times New Roman" w:cs="Times New Roman"/>
          <w:bCs/>
        </w:rPr>
      </w:pPr>
    </w:p>
    <w:p w14:paraId="40CB064B" w14:textId="77777777" w:rsidR="00510F8E" w:rsidRPr="00510F8E" w:rsidRDefault="00510F8E" w:rsidP="00510F8E">
      <w:pPr>
        <w:spacing w:after="0" w:line="240" w:lineRule="auto"/>
        <w:jc w:val="both"/>
        <w:rPr>
          <w:rFonts w:ascii="Times New Roman" w:hAnsi="Times New Roman" w:cs="Times New Roman"/>
          <w:bCs/>
        </w:rPr>
      </w:pPr>
      <w:r w:rsidRPr="00510F8E">
        <w:rPr>
          <w:rFonts w:ascii="Times New Roman" w:hAnsi="Times New Roman" w:cs="Times New Roman"/>
          <w:bCs/>
        </w:rPr>
        <w:t>In a centralized system, requests obtained by the users are considered as operations. However, in a distributed system, they undergo delay, partitioning, and concurrency issues. This circumstance becomes advantageous later when deciding between consistency and availability against partition tolerance, well known as the CAP theorem.</w:t>
      </w:r>
    </w:p>
    <w:p w14:paraId="47BD3799" w14:textId="77777777" w:rsidR="00510F8E" w:rsidRPr="00510F8E" w:rsidRDefault="00510F8E" w:rsidP="00510F8E">
      <w:pPr>
        <w:pStyle w:val="ListParagraph"/>
        <w:spacing w:after="0" w:line="240" w:lineRule="auto"/>
        <w:jc w:val="both"/>
        <w:rPr>
          <w:rFonts w:ascii="Times New Roman" w:hAnsi="Times New Roman" w:cs="Times New Roman"/>
          <w:bCs/>
        </w:rPr>
      </w:pPr>
    </w:p>
    <w:p w14:paraId="410AC5F1" w14:textId="35FE0302" w:rsidR="00510F8E" w:rsidRPr="00510F8E" w:rsidRDefault="00510F8E" w:rsidP="00510F8E">
      <w:pPr>
        <w:spacing w:after="0" w:line="240" w:lineRule="auto"/>
        <w:jc w:val="both"/>
        <w:rPr>
          <w:rFonts w:ascii="Times New Roman" w:hAnsi="Times New Roman" w:cs="Times New Roman"/>
          <w:bCs/>
        </w:rPr>
      </w:pPr>
      <w:r w:rsidRPr="00510F8E">
        <w:rPr>
          <w:rFonts w:ascii="Times New Roman" w:hAnsi="Times New Roman" w:cs="Times New Roman"/>
          <w:bCs/>
        </w:rPr>
        <w:t>According to the CAP theorem, only two of the following three can be guaranteed at any given time in a distributed system:</w:t>
      </w:r>
      <w:r>
        <w:rPr>
          <w:rFonts w:ascii="Times New Roman" w:hAnsi="Times New Roman" w:cs="Times New Roman"/>
          <w:bCs/>
        </w:rPr>
        <w:t xml:space="preserve"> </w:t>
      </w:r>
      <w:r w:rsidRPr="00510F8E">
        <w:rPr>
          <w:rFonts w:ascii="Times New Roman" w:hAnsi="Times New Roman" w:cs="Times New Roman"/>
          <w:bCs/>
        </w:rPr>
        <w:t>[10,11]</w:t>
      </w:r>
    </w:p>
    <w:p w14:paraId="555894D4" w14:textId="77777777" w:rsidR="00510F8E" w:rsidRPr="00510F8E" w:rsidRDefault="00510F8E" w:rsidP="00510F8E">
      <w:pPr>
        <w:pStyle w:val="ListParagraph"/>
        <w:spacing w:after="0" w:line="240" w:lineRule="auto"/>
        <w:jc w:val="both"/>
        <w:rPr>
          <w:rFonts w:ascii="Times New Roman" w:hAnsi="Times New Roman" w:cs="Times New Roman"/>
          <w:bCs/>
        </w:rPr>
      </w:pPr>
    </w:p>
    <w:p w14:paraId="42526088" w14:textId="77777777" w:rsidR="00510F8E" w:rsidRPr="00510F8E" w:rsidRDefault="00510F8E" w:rsidP="00510F8E">
      <w:pPr>
        <w:pStyle w:val="ListParagraph"/>
        <w:numPr>
          <w:ilvl w:val="0"/>
          <w:numId w:val="161"/>
        </w:numPr>
        <w:spacing w:after="0" w:line="240" w:lineRule="auto"/>
        <w:jc w:val="both"/>
        <w:rPr>
          <w:rFonts w:ascii="Times New Roman" w:hAnsi="Times New Roman" w:cs="Times New Roman"/>
          <w:bCs/>
        </w:rPr>
      </w:pPr>
      <w:r w:rsidRPr="00510F8E">
        <w:rPr>
          <w:rFonts w:ascii="Times New Roman" w:hAnsi="Times New Roman" w:cs="Times New Roman"/>
          <w:bCs/>
        </w:rPr>
        <w:t xml:space="preserve">C-consistency: All nodes see the same data at the same time. </w:t>
      </w:r>
    </w:p>
    <w:p w14:paraId="6D4E213D" w14:textId="77777777" w:rsidR="00510F8E" w:rsidRPr="00510F8E" w:rsidRDefault="00510F8E" w:rsidP="00510F8E">
      <w:pPr>
        <w:pStyle w:val="ListParagraph"/>
        <w:numPr>
          <w:ilvl w:val="0"/>
          <w:numId w:val="161"/>
        </w:numPr>
        <w:spacing w:after="0" w:line="240" w:lineRule="auto"/>
        <w:jc w:val="both"/>
        <w:rPr>
          <w:rFonts w:ascii="Times New Roman" w:hAnsi="Times New Roman" w:cs="Times New Roman"/>
          <w:bCs/>
        </w:rPr>
      </w:pPr>
      <w:r w:rsidRPr="00510F8E">
        <w:rPr>
          <w:rFonts w:ascii="Times New Roman" w:hAnsi="Times New Roman" w:cs="Times New Roman"/>
          <w:bCs/>
        </w:rPr>
        <w:t>A-availability: Every request receives a response (though not guaranteed to be the most recent write).</w:t>
      </w:r>
    </w:p>
    <w:p w14:paraId="695E0736" w14:textId="77777777" w:rsidR="00510F8E" w:rsidRPr="00510F8E" w:rsidRDefault="00510F8E" w:rsidP="00510F8E">
      <w:pPr>
        <w:pStyle w:val="ListParagraph"/>
        <w:numPr>
          <w:ilvl w:val="0"/>
          <w:numId w:val="161"/>
        </w:numPr>
        <w:spacing w:after="0" w:line="240" w:lineRule="auto"/>
        <w:jc w:val="both"/>
        <w:rPr>
          <w:rFonts w:ascii="Times New Roman" w:hAnsi="Times New Roman" w:cs="Times New Roman"/>
          <w:bCs/>
        </w:rPr>
      </w:pPr>
      <w:r w:rsidRPr="00510F8E">
        <w:rPr>
          <w:rFonts w:ascii="Times New Roman" w:hAnsi="Times New Roman" w:cs="Times New Roman"/>
          <w:bCs/>
        </w:rPr>
        <w:t>P-partition tolerance: The system operational in spite of arbitrary partitioning as a result of network failures.</w:t>
      </w:r>
    </w:p>
    <w:p w14:paraId="57478BBE" w14:textId="77777777" w:rsidR="00510F8E" w:rsidRPr="00510F8E" w:rsidRDefault="00510F8E" w:rsidP="00510F8E">
      <w:pPr>
        <w:pStyle w:val="ListParagraph"/>
        <w:spacing w:after="0" w:line="240" w:lineRule="auto"/>
        <w:jc w:val="both"/>
        <w:rPr>
          <w:rFonts w:ascii="Times New Roman" w:hAnsi="Times New Roman" w:cs="Times New Roman"/>
          <w:bCs/>
        </w:rPr>
      </w:pPr>
    </w:p>
    <w:p w14:paraId="5069E402" w14:textId="283F076F" w:rsidR="001508A5" w:rsidRPr="00710133" w:rsidRDefault="00510F8E" w:rsidP="00510F8E">
      <w:pPr>
        <w:pStyle w:val="ListParagraph"/>
        <w:spacing w:after="0" w:line="240" w:lineRule="auto"/>
        <w:ind w:left="0"/>
        <w:jc w:val="both"/>
        <w:rPr>
          <w:rFonts w:ascii="Times New Roman" w:hAnsi="Times New Roman" w:cs="Times New Roman"/>
          <w:bCs/>
        </w:rPr>
      </w:pPr>
      <w:r w:rsidRPr="00510F8E">
        <w:rPr>
          <w:rFonts w:ascii="Times New Roman" w:hAnsi="Times New Roman" w:cs="Times New Roman"/>
          <w:bCs/>
        </w:rPr>
        <w:t>A disjoint between partition tolerance and global metaverse implementation is a hard thing to consider; hence, the designers of such systems will need to strike a sort of balance between consistency and availability.</w:t>
      </w:r>
    </w:p>
    <w:p w14:paraId="2FA70B28" w14:textId="77777777" w:rsidR="002B23B7" w:rsidRPr="00710133" w:rsidRDefault="002B23B7" w:rsidP="00A15501">
      <w:pPr>
        <w:keepNext/>
        <w:spacing w:after="0" w:line="240" w:lineRule="auto"/>
        <w:jc w:val="center"/>
        <w:rPr>
          <w:rFonts w:ascii="Times New Roman" w:hAnsi="Times New Roman" w:cs="Times New Roman"/>
        </w:rPr>
      </w:pPr>
      <w:r w:rsidRPr="00710133">
        <w:rPr>
          <w:rFonts w:ascii="Times New Roman" w:hAnsi="Times New Roman" w:cs="Times New Roman"/>
          <w:noProof/>
        </w:rPr>
        <w:drawing>
          <wp:inline distT="0" distB="0" distL="0" distR="0" wp14:anchorId="2FF0E1AF" wp14:editId="470EC71F">
            <wp:extent cx="3200400" cy="1428750"/>
            <wp:effectExtent l="0" t="0" r="0" b="0"/>
            <wp:docPr id="1579597823" name="Picture 1" descr="CAP Theorem - Data Scienc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 Theorem - Data Science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428750"/>
                    </a:xfrm>
                    <a:prstGeom prst="rect">
                      <a:avLst/>
                    </a:prstGeom>
                    <a:noFill/>
                    <a:ln>
                      <a:noFill/>
                    </a:ln>
                  </pic:spPr>
                </pic:pic>
              </a:graphicData>
            </a:graphic>
          </wp:inline>
        </w:drawing>
      </w:r>
    </w:p>
    <w:p w14:paraId="5D7C6AB0" w14:textId="2AA1B214" w:rsidR="001508A5" w:rsidRPr="00A15501" w:rsidRDefault="002B23B7" w:rsidP="00A15501">
      <w:pPr>
        <w:pStyle w:val="Caption"/>
        <w:jc w:val="center"/>
        <w:rPr>
          <w:rFonts w:ascii="Times New Roman" w:hAnsi="Times New Roman" w:cs="Times New Roman"/>
          <w:sz w:val="24"/>
          <w:szCs w:val="24"/>
        </w:rPr>
      </w:pPr>
      <w:r w:rsidRPr="00710133">
        <w:rPr>
          <w:rFonts w:ascii="Times New Roman" w:hAnsi="Times New Roman" w:cs="Times New Roman"/>
        </w:rPr>
        <w:t>CAP Model</w:t>
      </w:r>
    </w:p>
    <w:p w14:paraId="6E9F900A" w14:textId="77777777" w:rsidR="002B23B7" w:rsidRPr="00710133" w:rsidRDefault="002B23B7" w:rsidP="00710133">
      <w:pPr>
        <w:pStyle w:val="ListParagraph"/>
        <w:spacing w:after="0" w:line="240" w:lineRule="auto"/>
        <w:ind w:left="0"/>
        <w:jc w:val="both"/>
        <w:rPr>
          <w:rFonts w:ascii="Times New Roman" w:hAnsi="Times New Roman" w:cs="Times New Roman"/>
          <w:b/>
        </w:rPr>
      </w:pPr>
    </w:p>
    <w:p w14:paraId="0E45E653" w14:textId="20E2FA9A" w:rsidR="00A15501" w:rsidRDefault="001508A5"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t>Classical Consistency Models</w:t>
      </w:r>
    </w:p>
    <w:p w14:paraId="0657493F" w14:textId="2A515C12" w:rsidR="00412909" w:rsidRPr="00A15501"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rPr>
        <w:t>Here, we will discuss the three most applicable consistency models for distributed systems and their understanding in the metaverse infrastructure:</w:t>
      </w:r>
    </w:p>
    <w:p w14:paraId="5DA1AD1B" w14:textId="77777777" w:rsidR="00412909" w:rsidRPr="00710133" w:rsidRDefault="00412909" w:rsidP="00710133">
      <w:pPr>
        <w:pStyle w:val="ListParagraph"/>
        <w:spacing w:after="0" w:line="240" w:lineRule="auto"/>
        <w:ind w:left="0"/>
        <w:jc w:val="both"/>
        <w:rPr>
          <w:rFonts w:ascii="Times New Roman" w:hAnsi="Times New Roman" w:cs="Times New Roman"/>
        </w:rPr>
      </w:pPr>
    </w:p>
    <w:p w14:paraId="1E7ADFFE" w14:textId="77777777" w:rsidR="00412909" w:rsidRPr="00710133"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lastRenderedPageBreak/>
        <w:t>A. Strong Consistency</w:t>
      </w:r>
    </w:p>
    <w:p w14:paraId="6AEFDE6D" w14:textId="77777777"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t xml:space="preserve">Strong consistency means that the state read by any client is found to be the most recent write. This is the highest correct standard defined for conflicting systems that rely strictly on transactional correctness. For instance, User A buys land in the Digiverse virtual land marketplace; this must reflect instantaneously so that User B cannot buy the same plot at the same time. </w:t>
      </w:r>
    </w:p>
    <w:p w14:paraId="0F34DC8F" w14:textId="77777777" w:rsidR="00412909" w:rsidRPr="00710133" w:rsidRDefault="00412909" w:rsidP="00710133">
      <w:pPr>
        <w:pStyle w:val="ListParagraph"/>
        <w:spacing w:after="0" w:line="240" w:lineRule="auto"/>
        <w:ind w:left="0"/>
        <w:jc w:val="both"/>
        <w:rPr>
          <w:rFonts w:ascii="Times New Roman" w:hAnsi="Times New Roman" w:cs="Times New Roman"/>
        </w:rPr>
      </w:pPr>
    </w:p>
    <w:p w14:paraId="79FE0F38" w14:textId="77777777" w:rsidR="00412909" w:rsidRPr="00710133"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t>Attributes of Strong Consistency:</w:t>
      </w:r>
    </w:p>
    <w:p w14:paraId="229ADD2B" w14:textId="71B9789E"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t>Read-write capability on synchronization timeline follows strict coordination (i.e. 2PC, Paxos, or Raft)</w:t>
      </w:r>
      <w:sdt>
        <w:sdtPr>
          <w:rPr>
            <w:rFonts w:ascii="Times New Roman" w:hAnsi="Times New Roman" w:cs="Times New Roman"/>
            <w:color w:val="000000"/>
          </w:rPr>
          <w:tag w:val="MENDELEY_CITATION_v3_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"/>
          <w:id w:val="849611692"/>
          <w:placeholder>
            <w:docPart w:val="DefaultPlaceholder_-1854013440"/>
          </w:placeholder>
        </w:sdtPr>
        <w:sdtContent>
          <w:r w:rsidR="007C6E8F" w:rsidRPr="007C6E8F">
            <w:rPr>
              <w:rFonts w:ascii="Times New Roman" w:hAnsi="Times New Roman" w:cs="Times New Roman"/>
              <w:color w:val="000000"/>
            </w:rPr>
            <w:t>[12,13]</w:t>
          </w:r>
        </w:sdtContent>
      </w:sdt>
    </w:p>
    <w:p w14:paraId="2A237DFC" w14:textId="77777777"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t>Write and Read may fail the test of being synchronous due to the overhead of coordination.</w:t>
      </w:r>
    </w:p>
    <w:p w14:paraId="07E52454" w14:textId="473BFDC4" w:rsidR="00412909" w:rsidRPr="00710133" w:rsidRDefault="00412909" w:rsidP="00710133">
      <w:pPr>
        <w:pStyle w:val="ListParagraph"/>
        <w:spacing w:after="0" w:line="240" w:lineRule="auto"/>
        <w:jc w:val="both"/>
        <w:rPr>
          <w:rFonts w:ascii="Times New Roman" w:hAnsi="Times New Roman" w:cs="Times New Roman"/>
          <w:b/>
          <w:bCs/>
        </w:rPr>
      </w:pPr>
      <w:r w:rsidRPr="00710133">
        <w:rPr>
          <w:rFonts w:ascii="Times New Roman" w:hAnsi="Times New Roman" w:cs="Times New Roman"/>
          <w:b/>
          <w:bCs/>
        </w:rPr>
        <w:t>Real Drawbacks in the Digiverse:</w:t>
      </w:r>
    </w:p>
    <w:p w14:paraId="7CAF5512" w14:textId="77777777" w:rsidR="00412909" w:rsidRPr="00710133" w:rsidRDefault="00412909"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b/>
          <w:bCs/>
        </w:rPr>
        <w:t>Real-time:</w:t>
      </w:r>
      <w:r w:rsidRPr="00710133">
        <w:rPr>
          <w:rFonts w:ascii="Times New Roman" w:hAnsi="Times New Roman" w:cs="Times New Roman"/>
        </w:rPr>
        <w:t xml:space="preserve"> Low-latency responsiveness is compromised. </w:t>
      </w:r>
    </w:p>
    <w:p w14:paraId="6D5F9A55" w14:textId="77777777" w:rsidR="00412909" w:rsidRPr="00710133" w:rsidRDefault="00412909"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b/>
          <w:bCs/>
        </w:rPr>
        <w:t>Scalability:</w:t>
      </w:r>
      <w:r w:rsidRPr="00710133">
        <w:rPr>
          <w:rFonts w:ascii="Times New Roman" w:hAnsi="Times New Roman" w:cs="Times New Roman"/>
        </w:rPr>
        <w:t xml:space="preserve"> High-frequency concurrent operations are not scaled.</w:t>
      </w:r>
    </w:p>
    <w:p w14:paraId="07B0A665" w14:textId="77777777" w:rsidR="00412909" w:rsidRPr="00710133" w:rsidRDefault="00412909" w:rsidP="00710133">
      <w:pPr>
        <w:pStyle w:val="ListParagraph"/>
        <w:spacing w:after="0" w:line="240" w:lineRule="auto"/>
        <w:jc w:val="both"/>
        <w:rPr>
          <w:rFonts w:ascii="Times New Roman" w:hAnsi="Times New Roman" w:cs="Times New Roman"/>
        </w:rPr>
      </w:pPr>
    </w:p>
    <w:p w14:paraId="1EEC1961"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B. Eventual Consistency </w:t>
      </w:r>
    </w:p>
    <w:p w14:paraId="3F6A2161" w14:textId="3CA6402D"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This model only marginally guarantees that if there are no new updates until an update has been acted on, eventually it will propagate and be available at every node. </w:t>
      </w:r>
    </w:p>
    <w:p w14:paraId="4A11FDAB" w14:textId="51D46C7A"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For example, in a virtual concert, it is acceptable if the other users are seeing the emoji reaction with a second delay, as long as it syncs later on. </w:t>
      </w:r>
    </w:p>
    <w:p w14:paraId="60F06A34" w14:textId="548FC89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Pros: </w:t>
      </w:r>
    </w:p>
    <w:p w14:paraId="02272503" w14:textId="77777777" w:rsidR="00412909" w:rsidRPr="00710133" w:rsidRDefault="00412909" w:rsidP="00710133">
      <w:pPr>
        <w:pStyle w:val="ListParagraph"/>
        <w:numPr>
          <w:ilvl w:val="0"/>
          <w:numId w:val="7"/>
        </w:numPr>
        <w:spacing w:after="0" w:line="240" w:lineRule="auto"/>
        <w:jc w:val="both"/>
        <w:rPr>
          <w:rFonts w:ascii="Times New Roman" w:hAnsi="Times New Roman" w:cs="Times New Roman"/>
        </w:rPr>
      </w:pPr>
      <w:r w:rsidRPr="00710133">
        <w:rPr>
          <w:rFonts w:ascii="Times New Roman" w:hAnsi="Times New Roman" w:cs="Times New Roman"/>
        </w:rPr>
        <w:t xml:space="preserve">Highly scalable around the globe </w:t>
      </w:r>
    </w:p>
    <w:p w14:paraId="32C38895"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Well suited for non-critical updates </w:t>
      </w:r>
    </w:p>
    <w:p w14:paraId="125B8138" w14:textId="77777777" w:rsidR="00412909" w:rsidRPr="00710133" w:rsidRDefault="00412909" w:rsidP="00710133">
      <w:pPr>
        <w:pStyle w:val="ListParagraph"/>
        <w:spacing w:after="0" w:line="240" w:lineRule="auto"/>
        <w:jc w:val="both"/>
        <w:rPr>
          <w:rFonts w:ascii="Times New Roman" w:hAnsi="Times New Roman" w:cs="Times New Roman"/>
        </w:rPr>
      </w:pPr>
    </w:p>
    <w:p w14:paraId="5B78F797"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Tradeoffs: </w:t>
      </w:r>
    </w:p>
    <w:p w14:paraId="4ABF492D" w14:textId="77777777" w:rsidR="00412909" w:rsidRPr="00710133" w:rsidRDefault="00412909" w:rsidP="00710133">
      <w:pPr>
        <w:pStyle w:val="ListParagraph"/>
        <w:spacing w:after="0" w:line="240" w:lineRule="auto"/>
        <w:jc w:val="both"/>
        <w:rPr>
          <w:rFonts w:ascii="Times New Roman" w:hAnsi="Times New Roman" w:cs="Times New Roman"/>
        </w:rPr>
      </w:pPr>
    </w:p>
    <w:p w14:paraId="27671DB7"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Allows for inconsistency for a time </w:t>
      </w:r>
    </w:p>
    <w:p w14:paraId="39EBAB34"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Conflict-resolution mechanism required </w:t>
      </w:r>
    </w:p>
    <w:p w14:paraId="2113CCCC" w14:textId="77777777" w:rsidR="00412909" w:rsidRPr="00710133" w:rsidRDefault="00412909" w:rsidP="00710133">
      <w:pPr>
        <w:pStyle w:val="ListParagraph"/>
        <w:spacing w:after="0" w:line="240" w:lineRule="auto"/>
        <w:jc w:val="both"/>
        <w:rPr>
          <w:rFonts w:ascii="Times New Roman" w:hAnsi="Times New Roman" w:cs="Times New Roman"/>
        </w:rPr>
      </w:pPr>
    </w:p>
    <w:p w14:paraId="34A75678" w14:textId="228CD681"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How is it in Reality? </w:t>
      </w:r>
    </w:p>
    <w:p w14:paraId="141D2304" w14:textId="31A9BBF8" w:rsidR="00412909" w:rsidRPr="00710133" w:rsidRDefault="00412909" w:rsidP="00710133">
      <w:pPr>
        <w:pStyle w:val="ListParagraph"/>
        <w:spacing w:after="0" w:line="240" w:lineRule="auto"/>
        <w:jc w:val="both"/>
        <w:rPr>
          <w:rFonts w:ascii="Times New Roman" w:hAnsi="Times New Roman" w:cs="Times New Roman"/>
        </w:rPr>
      </w:pPr>
      <w:r w:rsidRPr="00710133">
        <w:rPr>
          <w:rFonts w:ascii="Times New Roman" w:hAnsi="Times New Roman" w:cs="Times New Roman"/>
        </w:rPr>
        <w:t xml:space="preserve">Amazon DynamoDB, Couchbase, Cassandra-supports metaverse chat systems and social features broadly. </w:t>
      </w:r>
    </w:p>
    <w:p w14:paraId="3CD51CCE"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C. Causal Consistency </w:t>
      </w:r>
    </w:p>
    <w:p w14:paraId="74DEAC70" w14:textId="2817DFB5"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Causal consistency orders all related operations concerning one another-the cause-and-effect events will ensure that event has been perceived in a sequence from one person's point of view. </w:t>
      </w:r>
    </w:p>
    <w:p w14:paraId="1D8A4292"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Example: </w:t>
      </w:r>
    </w:p>
    <w:p w14:paraId="1BD62548" w14:textId="07336915"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If User A creates an object and moves it, then the creation must be seen before the move by all users, even if it is delayed. </w:t>
      </w:r>
    </w:p>
    <w:p w14:paraId="0160FDC6"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Implementation Tools:</w:t>
      </w:r>
    </w:p>
    <w:p w14:paraId="00F43467" w14:textId="77777777"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Causal DAGs (Directed Acyclic Graphs)</w:t>
      </w:r>
    </w:p>
    <w:p w14:paraId="338B11FC" w14:textId="77777777"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Vector clocks</w:t>
      </w:r>
    </w:p>
    <w:p w14:paraId="525D64A3" w14:textId="66A9541E"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Lamport timestamps</w:t>
      </w:r>
    </w:p>
    <w:p w14:paraId="63EAAA0A"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Why it is Precious in the Digiverse:</w:t>
      </w:r>
    </w:p>
    <w:p w14:paraId="3C8A1FE5" w14:textId="77777777"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It preserves the logical flow of actions while reducing inconsistency.</w:t>
      </w:r>
    </w:p>
    <w:p w14:paraId="19F65B00"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Challenge: </w:t>
      </w:r>
    </w:p>
    <w:p w14:paraId="7DA7C8EC" w14:textId="55624342" w:rsidR="00412909" w:rsidRPr="00710133" w:rsidRDefault="00412909" w:rsidP="00710133">
      <w:pPr>
        <w:pStyle w:val="ListParagraph"/>
        <w:numPr>
          <w:ilvl w:val="0"/>
          <w:numId w:val="9"/>
        </w:numPr>
        <w:spacing w:after="0" w:line="240" w:lineRule="auto"/>
        <w:jc w:val="both"/>
        <w:rPr>
          <w:rFonts w:ascii="Times New Roman" w:hAnsi="Times New Roman" w:cs="Times New Roman"/>
        </w:rPr>
      </w:pPr>
      <w:r w:rsidRPr="00710133">
        <w:rPr>
          <w:rFonts w:ascii="Times New Roman" w:hAnsi="Times New Roman" w:cs="Times New Roman"/>
        </w:rPr>
        <w:t>Overhead to track dependencies</w:t>
      </w:r>
    </w:p>
    <w:p w14:paraId="7A65F033" w14:textId="28D40E41" w:rsidR="00412909" w:rsidRPr="00710133" w:rsidRDefault="00412909" w:rsidP="00710133">
      <w:pPr>
        <w:pStyle w:val="ListParagraph"/>
        <w:numPr>
          <w:ilvl w:val="0"/>
          <w:numId w:val="9"/>
        </w:numPr>
        <w:spacing w:after="0" w:line="240" w:lineRule="auto"/>
        <w:jc w:val="both"/>
        <w:rPr>
          <w:rFonts w:ascii="Times New Roman" w:hAnsi="Times New Roman" w:cs="Times New Roman"/>
        </w:rPr>
      </w:pPr>
      <w:r w:rsidRPr="00710133">
        <w:rPr>
          <w:rFonts w:ascii="Times New Roman" w:hAnsi="Times New Roman" w:cs="Times New Roman"/>
        </w:rPr>
        <w:t>Inefficient in situations where these unrelated operations occur frequently.</w:t>
      </w:r>
    </w:p>
    <w:p w14:paraId="7A883AEF" w14:textId="77777777" w:rsidR="00412909" w:rsidRPr="00710133" w:rsidRDefault="00412909" w:rsidP="00710133">
      <w:pPr>
        <w:spacing w:after="0" w:line="240" w:lineRule="auto"/>
        <w:jc w:val="both"/>
        <w:rPr>
          <w:rFonts w:ascii="Times New Roman" w:hAnsi="Times New Roman" w:cs="Times New Roman"/>
        </w:rPr>
      </w:pPr>
    </w:p>
    <w:p w14:paraId="57BA12DE" w14:textId="3EB4AFC0"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Advanced Consistency Models for the Digiverse</w:t>
      </w:r>
    </w:p>
    <w:p w14:paraId="043D57FD" w14:textId="1E146118"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lastRenderedPageBreak/>
        <w:t>The limitations of classical models require consistency schemes to be hybrid and adaptive in the Digiverse.</w:t>
      </w:r>
    </w:p>
    <w:p w14:paraId="4065316B"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A. Tunable Consistency</w:t>
      </w:r>
    </w:p>
    <w:p w14:paraId="113771C7" w14:textId="0EDDA466"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Some databases (e.g., Cassandra) allow for developers to dial consistency requirements depending on the context, ranging from a stronger model for financial transactions to a looser one in social interactions.</w:t>
      </w:r>
    </w:p>
    <w:p w14:paraId="17148AAE"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B. Session Consistency</w:t>
      </w:r>
    </w:p>
    <w:p w14:paraId="799D8E5B" w14:textId="67F885E3"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Ensures that a user's view remains consistent when across servers or devices.</w:t>
      </w:r>
    </w:p>
    <w:p w14:paraId="2C6B2B8D"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C. Monotonic Read/Write Consistency</w:t>
      </w:r>
    </w:p>
    <w:p w14:paraId="2902E730" w14:textId="267288AE"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Guarantees that a user never sees an old data update after seeing a new one—this is crucial in content creation platforms.</w:t>
      </w:r>
    </w:p>
    <w:p w14:paraId="4D1BB32E" w14:textId="77777777" w:rsidR="00412909" w:rsidRPr="00710133" w:rsidRDefault="00412909" w:rsidP="00710133">
      <w:pPr>
        <w:spacing w:after="0" w:line="240" w:lineRule="auto"/>
        <w:jc w:val="both"/>
        <w:rPr>
          <w:rFonts w:ascii="Times New Roman" w:hAnsi="Times New Roman" w:cs="Times New Roman"/>
        </w:rPr>
      </w:pPr>
    </w:p>
    <w:p w14:paraId="6C318F54" w14:textId="34C72F5E" w:rsidR="00412909" w:rsidRPr="00710133" w:rsidRDefault="00412909" w:rsidP="00710133">
      <w:pPr>
        <w:spacing w:after="0" w:line="240" w:lineRule="auto"/>
        <w:jc w:val="both"/>
        <w:rPr>
          <w:rFonts w:ascii="Times New Roman" w:hAnsi="Times New Roman" w:cs="Times New Roman"/>
          <w:b/>
        </w:rPr>
      </w:pPr>
      <w:r w:rsidRPr="00710133">
        <w:rPr>
          <w:rFonts w:ascii="Times New Roman" w:hAnsi="Times New Roman" w:cs="Times New Roman"/>
          <w:b/>
          <w:bCs/>
        </w:rPr>
        <w:t>Consistency</w:t>
      </w:r>
      <w:r w:rsidRPr="00710133">
        <w:rPr>
          <w:rFonts w:ascii="Times New Roman" w:hAnsi="Times New Roman" w:cs="Times New Roman"/>
          <w:b/>
        </w:rPr>
        <w:t xml:space="preserve"> Challenges in Real Time Environment</w:t>
      </w:r>
    </w:p>
    <w:tbl>
      <w:tblPr>
        <w:tblStyle w:val="TableGrid"/>
        <w:tblW w:w="9918" w:type="dxa"/>
        <w:tblLook w:val="04A0" w:firstRow="1" w:lastRow="0" w:firstColumn="1" w:lastColumn="0" w:noHBand="0" w:noVBand="1"/>
      </w:tblPr>
      <w:tblGrid>
        <w:gridCol w:w="2254"/>
        <w:gridCol w:w="4120"/>
        <w:gridCol w:w="3544"/>
      </w:tblGrid>
      <w:tr w:rsidR="00412909" w:rsidRPr="00710133" w14:paraId="71EB833F" w14:textId="77777777" w:rsidTr="0063025F">
        <w:tc>
          <w:tcPr>
            <w:tcW w:w="2254" w:type="dxa"/>
          </w:tcPr>
          <w:p w14:paraId="17070973" w14:textId="7CEA18F9"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Challenges</w:t>
            </w:r>
          </w:p>
        </w:tc>
        <w:tc>
          <w:tcPr>
            <w:tcW w:w="4120" w:type="dxa"/>
          </w:tcPr>
          <w:p w14:paraId="040243EB" w14:textId="3BCD0211"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Impact</w:t>
            </w:r>
          </w:p>
        </w:tc>
        <w:tc>
          <w:tcPr>
            <w:tcW w:w="3544" w:type="dxa"/>
          </w:tcPr>
          <w:p w14:paraId="651F040E" w14:textId="42D51886"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Solution Direction</w:t>
            </w:r>
          </w:p>
        </w:tc>
      </w:tr>
      <w:tr w:rsidR="00412909" w:rsidRPr="00710133" w14:paraId="2B3B7EF1" w14:textId="77777777" w:rsidTr="0063025F">
        <w:tc>
          <w:tcPr>
            <w:tcW w:w="2254" w:type="dxa"/>
          </w:tcPr>
          <w:p w14:paraId="7316F2E2" w14:textId="2772129B"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Network latency</w:t>
            </w:r>
          </w:p>
        </w:tc>
        <w:tc>
          <w:tcPr>
            <w:tcW w:w="4120" w:type="dxa"/>
          </w:tcPr>
          <w:p w14:paraId="5270B0A0" w14:textId="5ECB8F53"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 xml:space="preserve">Delayed state updates, out of sync avatars  </w:t>
            </w:r>
          </w:p>
        </w:tc>
        <w:tc>
          <w:tcPr>
            <w:tcW w:w="3544" w:type="dxa"/>
          </w:tcPr>
          <w:p w14:paraId="2D8D928A" w14:textId="625584D6"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Edge computing, prefetching</w:t>
            </w:r>
          </w:p>
        </w:tc>
      </w:tr>
      <w:tr w:rsidR="00412909" w:rsidRPr="00710133" w14:paraId="3D7C925D" w14:textId="77777777" w:rsidTr="0063025F">
        <w:tc>
          <w:tcPr>
            <w:tcW w:w="2254" w:type="dxa"/>
          </w:tcPr>
          <w:p w14:paraId="2481AFFB" w14:textId="256826A5"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Simultaneous acess</w:t>
            </w:r>
          </w:p>
        </w:tc>
        <w:tc>
          <w:tcPr>
            <w:tcW w:w="4120" w:type="dxa"/>
          </w:tcPr>
          <w:p w14:paraId="1E48EE27" w14:textId="18D1BF71"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Conflicting updates to the same object</w:t>
            </w:r>
          </w:p>
        </w:tc>
        <w:tc>
          <w:tcPr>
            <w:tcW w:w="3544" w:type="dxa"/>
          </w:tcPr>
          <w:p w14:paraId="63BBFA42" w14:textId="61562273"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CRDTs, Last-Write-Wins</w:t>
            </w:r>
          </w:p>
        </w:tc>
      </w:tr>
      <w:tr w:rsidR="00412909" w:rsidRPr="00710133" w14:paraId="2033E234" w14:textId="77777777" w:rsidTr="0063025F">
        <w:tc>
          <w:tcPr>
            <w:tcW w:w="2254" w:type="dxa"/>
          </w:tcPr>
          <w:p w14:paraId="6F07D233" w14:textId="684684D0"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 xml:space="preserve">Partition tolerance </w:t>
            </w:r>
          </w:p>
        </w:tc>
        <w:tc>
          <w:tcPr>
            <w:tcW w:w="4120" w:type="dxa"/>
          </w:tcPr>
          <w:p w14:paraId="1A17D542" w14:textId="1360A25D"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Inconsistent states across partitions</w:t>
            </w:r>
          </w:p>
        </w:tc>
        <w:tc>
          <w:tcPr>
            <w:tcW w:w="3544" w:type="dxa"/>
          </w:tcPr>
          <w:p w14:paraId="4CE249BE" w14:textId="3E25B40D"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Eventual consistency with reconciliation</w:t>
            </w:r>
          </w:p>
        </w:tc>
      </w:tr>
      <w:tr w:rsidR="00E22746" w:rsidRPr="00710133" w14:paraId="2A042345" w14:textId="77777777" w:rsidTr="0063025F">
        <w:tc>
          <w:tcPr>
            <w:tcW w:w="2254" w:type="dxa"/>
          </w:tcPr>
          <w:p w14:paraId="019599BB" w14:textId="4C878F06" w:rsidR="00E22746" w:rsidRPr="00710133" w:rsidRDefault="00E22746" w:rsidP="00710133">
            <w:pPr>
              <w:jc w:val="both"/>
              <w:rPr>
                <w:rFonts w:ascii="Times New Roman" w:hAnsi="Times New Roman" w:cs="Times New Roman"/>
                <w:b/>
              </w:rPr>
            </w:pPr>
            <w:r w:rsidRPr="00710133">
              <w:rPr>
                <w:rFonts w:ascii="Times New Roman" w:hAnsi="Times New Roman" w:cs="Times New Roman"/>
                <w:b/>
              </w:rPr>
              <w:t>Interactivity and feedback loops</w:t>
            </w:r>
          </w:p>
        </w:tc>
        <w:tc>
          <w:tcPr>
            <w:tcW w:w="4120" w:type="dxa"/>
          </w:tcPr>
          <w:p w14:paraId="633759B9" w14:textId="4F65808A" w:rsidR="00E22746" w:rsidRPr="00710133" w:rsidRDefault="0063025F" w:rsidP="00710133">
            <w:pPr>
              <w:jc w:val="both"/>
              <w:rPr>
                <w:rFonts w:ascii="Times New Roman" w:hAnsi="Times New Roman" w:cs="Times New Roman"/>
                <w:b/>
              </w:rPr>
            </w:pPr>
            <w:r w:rsidRPr="00710133">
              <w:rPr>
                <w:rFonts w:ascii="Times New Roman" w:hAnsi="Times New Roman" w:cs="Times New Roman"/>
                <w:b/>
              </w:rPr>
              <w:t>Out-of-order inputs causing logical breakdown</w:t>
            </w:r>
          </w:p>
        </w:tc>
        <w:tc>
          <w:tcPr>
            <w:tcW w:w="3544" w:type="dxa"/>
          </w:tcPr>
          <w:p w14:paraId="5D79F04A" w14:textId="0CABD77E" w:rsidR="00E22746" w:rsidRPr="00710133" w:rsidRDefault="0063025F" w:rsidP="00710133">
            <w:pPr>
              <w:jc w:val="both"/>
              <w:rPr>
                <w:rFonts w:ascii="Times New Roman" w:hAnsi="Times New Roman" w:cs="Times New Roman"/>
                <w:b/>
              </w:rPr>
            </w:pPr>
            <w:r w:rsidRPr="00710133">
              <w:rPr>
                <w:rFonts w:ascii="Times New Roman" w:hAnsi="Times New Roman" w:cs="Times New Roman"/>
                <w:b/>
              </w:rPr>
              <w:t>Causal consistency with vector clocks</w:t>
            </w:r>
          </w:p>
        </w:tc>
      </w:tr>
    </w:tbl>
    <w:p w14:paraId="165B88AB" w14:textId="77777777" w:rsidR="00412909" w:rsidRPr="00710133" w:rsidRDefault="00412909" w:rsidP="00710133">
      <w:pPr>
        <w:spacing w:after="0" w:line="240" w:lineRule="auto"/>
        <w:jc w:val="both"/>
        <w:rPr>
          <w:rFonts w:ascii="Times New Roman" w:hAnsi="Times New Roman" w:cs="Times New Roman"/>
          <w:b/>
        </w:rPr>
      </w:pPr>
    </w:p>
    <w:p w14:paraId="3759F1F5" w14:textId="58710216" w:rsidR="0063025F" w:rsidRPr="00710133" w:rsidRDefault="0063025F"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The Symbiosis of Immersion and Consistency. </w:t>
      </w:r>
    </w:p>
    <w:p w14:paraId="10A4062B" w14:textId="77777777"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In the Digiverse, data consistency is not just a technical imperative-it is a user experience imperative. Users are extremely sensitive to some time anomalies. Even a half-second delay in a voice reaction or a mismatch of avatar positioning would disconnect them from that reality. </w:t>
      </w:r>
    </w:p>
    <w:p w14:paraId="7F8D6201" w14:textId="77777777" w:rsidR="0063025F" w:rsidRPr="00710133" w:rsidRDefault="0063025F" w:rsidP="00710133">
      <w:pPr>
        <w:spacing w:after="0" w:line="240" w:lineRule="auto"/>
        <w:jc w:val="both"/>
        <w:rPr>
          <w:rFonts w:ascii="Times New Roman" w:hAnsi="Times New Roman" w:cs="Times New Roman"/>
          <w:bCs/>
        </w:rPr>
      </w:pPr>
    </w:p>
    <w:p w14:paraId="6DF5BE04" w14:textId="77777777"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Therefore, consistency decisions need to be user-centric, context-sensitive, and adapted enforcement. </w:t>
      </w:r>
    </w:p>
    <w:sdt>
      <w:sdtPr>
        <w:rPr>
          <w:rFonts w:ascii="Times New Roman" w:hAnsi="Times New Roman" w:cs="Times New Roman"/>
          <w:bCs/>
          <w:color w:val="000000"/>
        </w:rPr>
        <w:tag w:val="MENDELEY_CITATION_v3_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"/>
        <w:id w:val="648015853"/>
        <w:placeholder>
          <w:docPart w:val="DefaultPlaceholder_-1854013440"/>
        </w:placeholder>
      </w:sdtPr>
      <w:sdtContent>
        <w:p w14:paraId="078790D3" w14:textId="7317DFB0" w:rsidR="0063025F" w:rsidRPr="00710133" w:rsidRDefault="007C6E8F" w:rsidP="00710133">
          <w:pPr>
            <w:spacing w:after="0" w:line="240" w:lineRule="auto"/>
            <w:jc w:val="both"/>
            <w:rPr>
              <w:rFonts w:ascii="Times New Roman" w:hAnsi="Times New Roman" w:cs="Times New Roman"/>
              <w:bCs/>
            </w:rPr>
          </w:pPr>
          <w:r w:rsidRPr="007C6E8F">
            <w:rPr>
              <w:rFonts w:ascii="Times New Roman" w:hAnsi="Times New Roman" w:cs="Times New Roman"/>
              <w:bCs/>
              <w:color w:val="000000"/>
            </w:rPr>
            <w:t>[14,15]</w:t>
          </w:r>
        </w:p>
      </w:sdtContent>
    </w:sdt>
    <w:p w14:paraId="7C14E94C" w14:textId="3905AB72"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Example Approach: </w:t>
      </w:r>
    </w:p>
    <w:p w14:paraId="432FFC12" w14:textId="63A112CC" w:rsidR="0063025F"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 xml:space="preserve">Strong consistency for economy and asset systems </w:t>
      </w:r>
    </w:p>
    <w:p w14:paraId="70B22DDD" w14:textId="328088AE" w:rsidR="0063025F"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 xml:space="preserve">Causal consistency for social and game mechanics </w:t>
      </w:r>
    </w:p>
    <w:p w14:paraId="2BD337A8" w14:textId="77514451" w:rsidR="00A91BAD"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Eventual consistency for high-volume messaging systems</w:t>
      </w:r>
    </w:p>
    <w:p w14:paraId="5E2C9C98" w14:textId="77777777" w:rsidR="00A91BAD" w:rsidRPr="00710133" w:rsidRDefault="00A91BAD" w:rsidP="00710133">
      <w:pPr>
        <w:spacing w:after="0" w:line="240" w:lineRule="auto"/>
        <w:jc w:val="both"/>
        <w:rPr>
          <w:rFonts w:ascii="Times New Roman" w:hAnsi="Times New Roman" w:cs="Times New Roman"/>
          <w:bCs/>
        </w:rPr>
      </w:pPr>
    </w:p>
    <w:p w14:paraId="148D9AA0" w14:textId="0269F723"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Case Studies: Consistency of Data in Modern Metaverse Platforms </w:t>
      </w:r>
    </w:p>
    <w:p w14:paraId="1771ADC4"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Cs/>
        </w:rPr>
        <w:t>This study introduces the design patterns of large-scale metaverse systems, their trade-offs in performance, and engineering decisions that have surgically made in a large-scale metaverse based on observations of real-life platform management of equity.</w:t>
      </w:r>
    </w:p>
    <w:p w14:paraId="136188D4" w14:textId="77777777" w:rsidR="00C30195" w:rsidRDefault="00C30195" w:rsidP="00710133">
      <w:pPr>
        <w:spacing w:after="0" w:line="240" w:lineRule="auto"/>
        <w:jc w:val="both"/>
        <w:rPr>
          <w:rFonts w:ascii="Times New Roman" w:hAnsi="Times New Roman" w:cs="Times New Roman"/>
          <w:b/>
          <w:bCs/>
        </w:rPr>
      </w:pPr>
    </w:p>
    <w:p w14:paraId="7F5328DD" w14:textId="05AB301D"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Decentraland</w:t>
      </w:r>
      <w:r w:rsidRPr="00710133">
        <w:rPr>
          <w:rFonts w:ascii="Times New Roman" w:hAnsi="Times New Roman" w:cs="Times New Roman"/>
          <w:bCs/>
        </w:rPr>
        <w:t xml:space="preserve"> is a decentralized metaverse built on Ethereum where users can buy virtual lands and create 3D settings. The main focus of Decentraland is consistent asset ownership rather than real-time synchronization of avatars.</w:t>
      </w:r>
    </w:p>
    <w:p w14:paraId="4F853BE2" w14:textId="07053554"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Consistency Concerned: Land ownership and transaction integrity.</w:t>
      </w:r>
    </w:p>
    <w:p w14:paraId="3B1641E1" w14:textId="79B5889B"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Mechanism: The strong consistency of the Ethereum blockchain guarantees all transfers of asset ownership.</w:t>
      </w:r>
    </w:p>
    <w:p w14:paraId="3534FF02" w14:textId="61EEC776"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Latency Trade-Off: User interaction updates (including chat, etc.) from the client are somewhat delayed while ensuring eventual consistency via WebSocket-based channels.</w:t>
      </w:r>
    </w:p>
    <w:p w14:paraId="0A10957D" w14:textId="44F315F5"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t>Observations:</w:t>
      </w:r>
    </w:p>
    <w:p w14:paraId="72666CF1" w14:textId="5C3DABC2" w:rsidR="00A91BAD" w:rsidRPr="00710133" w:rsidRDefault="00A91BAD" w:rsidP="00710133">
      <w:pPr>
        <w:pStyle w:val="ListParagraph"/>
        <w:numPr>
          <w:ilvl w:val="0"/>
          <w:numId w:val="12"/>
        </w:numPr>
        <w:spacing w:after="0" w:line="240" w:lineRule="auto"/>
        <w:jc w:val="both"/>
        <w:rPr>
          <w:rFonts w:ascii="Times New Roman" w:hAnsi="Times New Roman" w:cs="Times New Roman"/>
          <w:bCs/>
        </w:rPr>
      </w:pPr>
      <w:r w:rsidRPr="00710133">
        <w:rPr>
          <w:rFonts w:ascii="Times New Roman" w:hAnsi="Times New Roman" w:cs="Times New Roman"/>
          <w:bCs/>
        </w:rPr>
        <w:lastRenderedPageBreak/>
        <w:t>Rightfully available for property management.</w:t>
      </w:r>
    </w:p>
    <w:p w14:paraId="5E6E4944" w14:textId="77777777" w:rsidR="00A91BAD" w:rsidRPr="00710133" w:rsidRDefault="00A91BAD" w:rsidP="00710133">
      <w:pPr>
        <w:pStyle w:val="ListParagraph"/>
        <w:numPr>
          <w:ilvl w:val="0"/>
          <w:numId w:val="12"/>
        </w:numPr>
        <w:spacing w:after="0" w:line="240" w:lineRule="auto"/>
        <w:jc w:val="both"/>
        <w:rPr>
          <w:rFonts w:ascii="Times New Roman" w:hAnsi="Times New Roman" w:cs="Times New Roman"/>
          <w:bCs/>
        </w:rPr>
      </w:pPr>
      <w:r w:rsidRPr="00710133">
        <w:rPr>
          <w:rFonts w:ascii="Times New Roman" w:hAnsi="Times New Roman" w:cs="Times New Roman"/>
          <w:bCs/>
        </w:rPr>
        <w:t xml:space="preserve">There may be brief instances of inconsistency in a multiplayer environment due to the lag of the blockchain. </w:t>
      </w:r>
    </w:p>
    <w:p w14:paraId="47FDAF50" w14:textId="77777777" w:rsidR="00A91BAD" w:rsidRPr="00710133" w:rsidRDefault="00A91BAD" w:rsidP="00710133">
      <w:pPr>
        <w:spacing w:after="0" w:line="240" w:lineRule="auto"/>
        <w:jc w:val="both"/>
        <w:rPr>
          <w:rFonts w:ascii="Times New Roman" w:hAnsi="Times New Roman" w:cs="Times New Roman"/>
          <w:bCs/>
        </w:rPr>
      </w:pPr>
    </w:p>
    <w:p w14:paraId="203B774A" w14:textId="5195A975"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Cs/>
        </w:rPr>
        <w:t>Roblox works as a large-scale real-time simulator engine aimed at game-oriented and educational developments.</w:t>
      </w:r>
    </w:p>
    <w:p w14:paraId="7D5CD405" w14:textId="0693A717"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Consistency</w:t>
      </w:r>
      <w:r w:rsidRPr="00710133">
        <w:rPr>
          <w:rFonts w:ascii="Times New Roman" w:hAnsi="Times New Roman" w:cs="Times New Roman"/>
          <w:bCs/>
        </w:rPr>
        <w:t xml:space="preserve"> Model: Causal consistency for gameplay interaction. </w:t>
      </w:r>
    </w:p>
    <w:p w14:paraId="19F03CA4" w14:textId="2CDAFB1C"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Method</w:t>
      </w:r>
      <w:r w:rsidRPr="00710133">
        <w:rPr>
          <w:rFonts w:ascii="Times New Roman" w:hAnsi="Times New Roman" w:cs="Times New Roman"/>
          <w:bCs/>
        </w:rPr>
        <w:t xml:space="preserve">: Server-authoritative approach, allowing the buffering of replication lag to balance competitiveness vs. responsiveness. </w:t>
      </w:r>
    </w:p>
    <w:p w14:paraId="30531B72" w14:textId="77777777"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Conflict Resolution</w:t>
      </w:r>
      <w:r w:rsidRPr="00710133">
        <w:rPr>
          <w:rFonts w:ascii="Times New Roman" w:hAnsi="Times New Roman" w:cs="Times New Roman"/>
          <w:bCs/>
        </w:rPr>
        <w:t xml:space="preserve">: Last-command-wins with rollback mechanisms. </w:t>
      </w:r>
    </w:p>
    <w:p w14:paraId="7F50C345" w14:textId="77777777" w:rsidR="00A91BAD" w:rsidRPr="00710133" w:rsidRDefault="00A91BAD" w:rsidP="00710133">
      <w:pPr>
        <w:spacing w:after="0" w:line="240" w:lineRule="auto"/>
        <w:jc w:val="both"/>
        <w:rPr>
          <w:rFonts w:ascii="Times New Roman" w:hAnsi="Times New Roman" w:cs="Times New Roman"/>
          <w:bCs/>
        </w:rPr>
      </w:pPr>
    </w:p>
    <w:p w14:paraId="1EDD63EE"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Strength:</w:t>
      </w:r>
      <w:r w:rsidRPr="00710133">
        <w:rPr>
          <w:rFonts w:ascii="Times New Roman" w:hAnsi="Times New Roman" w:cs="Times New Roman"/>
          <w:bCs/>
        </w:rPr>
        <w:t xml:space="preserve"> Very responsive, allowing for on-the-fly state rollbacks for out-of-order arrivals of events. </w:t>
      </w:r>
    </w:p>
    <w:p w14:paraId="58602C9E" w14:textId="67E031A5"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Limitation</w:t>
      </w:r>
      <w:r w:rsidRPr="00710133">
        <w:rPr>
          <w:rFonts w:ascii="Times New Roman" w:hAnsi="Times New Roman" w:cs="Times New Roman"/>
          <w:bCs/>
        </w:rPr>
        <w:t xml:space="preserve">: However, some edge cases are still things that developers must trade around manually. </w:t>
      </w:r>
    </w:p>
    <w:p w14:paraId="7C9CA1A8" w14:textId="77777777" w:rsidR="00A91BAD" w:rsidRPr="00710133" w:rsidRDefault="00A91BAD" w:rsidP="00710133">
      <w:pPr>
        <w:spacing w:after="0" w:line="240" w:lineRule="auto"/>
        <w:jc w:val="both"/>
        <w:rPr>
          <w:rFonts w:ascii="Times New Roman" w:hAnsi="Times New Roman" w:cs="Times New Roman"/>
          <w:bCs/>
        </w:rPr>
      </w:pPr>
    </w:p>
    <w:p w14:paraId="38CA9061"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Cs/>
        </w:rPr>
        <w:t>Meta's Horizon Worlds is about immersing people in virtual reality while at the same time providing them with real-time social experience.</w:t>
      </w:r>
    </w:p>
    <w:p w14:paraId="4E11A61D" w14:textId="77777777" w:rsidR="00A91BAD" w:rsidRPr="00710133" w:rsidRDefault="00A91BAD" w:rsidP="00710133">
      <w:pPr>
        <w:spacing w:after="0" w:line="240" w:lineRule="auto"/>
        <w:jc w:val="both"/>
        <w:rPr>
          <w:rFonts w:ascii="Times New Roman" w:hAnsi="Times New Roman" w:cs="Times New Roman"/>
          <w:bCs/>
        </w:rPr>
      </w:pPr>
    </w:p>
    <w:p w14:paraId="2D465C7E" w14:textId="009CC4A6"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Consistency Level:</w:t>
      </w:r>
      <w:r w:rsidRPr="00710133">
        <w:rPr>
          <w:rFonts w:ascii="Times New Roman" w:hAnsi="Times New Roman" w:cs="Times New Roman"/>
          <w:bCs/>
        </w:rPr>
        <w:t xml:space="preserve"> blend of eventual consistency with session consistency.</w:t>
      </w:r>
    </w:p>
    <w:p w14:paraId="4DA30330" w14:textId="1800F8E5"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Essential Tactic:</w:t>
      </w:r>
      <w:r w:rsidRPr="00710133">
        <w:rPr>
          <w:rFonts w:ascii="Times New Roman" w:hAnsi="Times New Roman" w:cs="Times New Roman"/>
          <w:bCs/>
        </w:rPr>
        <w:t xml:space="preserve"> event bus propagating updates and ML models to pre-sync client states based off predictions of likely next moves.</w:t>
      </w:r>
    </w:p>
    <w:p w14:paraId="16A0C2A7" w14:textId="55DC3467"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 xml:space="preserve">Advanced Edge: </w:t>
      </w:r>
      <w:r w:rsidRPr="00710133">
        <w:rPr>
          <w:rFonts w:ascii="Times New Roman" w:hAnsi="Times New Roman" w:cs="Times New Roman"/>
          <w:bCs/>
        </w:rPr>
        <w:t>Meta's Network has been optimized to exploit an edge-server infrastructure to reduce latency.</w:t>
      </w:r>
    </w:p>
    <w:p w14:paraId="6F0BF3B1" w14:textId="5FB09BA6" w:rsidR="00A91BAD" w:rsidRPr="00710133" w:rsidRDefault="00A91BAD" w:rsidP="00710133">
      <w:pPr>
        <w:spacing w:after="0" w:line="240" w:lineRule="auto"/>
        <w:jc w:val="both"/>
        <w:rPr>
          <w:rFonts w:ascii="Times New Roman" w:hAnsi="Times New Roman" w:cs="Times New Roman"/>
          <w:b/>
          <w:bCs/>
        </w:rPr>
      </w:pPr>
    </w:p>
    <w:p w14:paraId="7C33EE79" w14:textId="77777777" w:rsidR="00166B8C" w:rsidRPr="00710133" w:rsidRDefault="00166B8C" w:rsidP="00A15501">
      <w:pPr>
        <w:keepNext/>
        <w:spacing w:line="240" w:lineRule="auto"/>
        <w:jc w:val="center"/>
        <w:rPr>
          <w:rFonts w:ascii="Times New Roman" w:hAnsi="Times New Roman" w:cs="Times New Roman"/>
        </w:rPr>
      </w:pPr>
      <w:r w:rsidRPr="00710133">
        <w:rPr>
          <w:rFonts w:ascii="Times New Roman" w:hAnsi="Times New Roman" w:cs="Times New Roman"/>
          <w:noProof/>
        </w:rPr>
        <w:drawing>
          <wp:inline distT="0" distB="0" distL="0" distR="0" wp14:anchorId="55DED67C" wp14:editId="6BDF1AAF">
            <wp:extent cx="2851150" cy="1612900"/>
            <wp:effectExtent l="0" t="0" r="6350" b="6350"/>
            <wp:docPr id="620260317" name="Picture 2" descr="Vector cloc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clock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0" cy="1612900"/>
                    </a:xfrm>
                    <a:prstGeom prst="rect">
                      <a:avLst/>
                    </a:prstGeom>
                    <a:noFill/>
                    <a:ln>
                      <a:noFill/>
                    </a:ln>
                  </pic:spPr>
                </pic:pic>
              </a:graphicData>
            </a:graphic>
          </wp:inline>
        </w:drawing>
      </w:r>
    </w:p>
    <w:p w14:paraId="3887A5D4" w14:textId="7D9C25EC" w:rsidR="00166B8C" w:rsidRPr="00710133" w:rsidRDefault="00166B8C" w:rsidP="00A15501">
      <w:pPr>
        <w:pStyle w:val="Caption"/>
        <w:jc w:val="center"/>
        <w:rPr>
          <w:rFonts w:ascii="Times New Roman" w:hAnsi="Times New Roman" w:cs="Times New Roman"/>
          <w:noProof/>
        </w:rPr>
      </w:pPr>
      <w:r w:rsidRPr="00710133">
        <w:rPr>
          <w:rFonts w:ascii="Times New Roman" w:hAnsi="Times New Roman" w:cs="Times New Roman"/>
          <w:noProof/>
        </w:rPr>
        <w:t>vector clock in distributed system</w:t>
      </w:r>
    </w:p>
    <w:p w14:paraId="2F8A9780" w14:textId="22B62970" w:rsidR="004C4D0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
          <w:sz w:val="36"/>
          <w:szCs w:val="36"/>
        </w:rPr>
        <w:t>3 Synchronization Techniques in Distributed Metaverse System</w:t>
      </w:r>
    </w:p>
    <w:p w14:paraId="49E0A154" w14:textId="77777777" w:rsidR="00F671A3" w:rsidRPr="00F671A3" w:rsidRDefault="00F671A3" w:rsidP="00F671A3">
      <w:pPr>
        <w:spacing w:line="240" w:lineRule="auto"/>
        <w:jc w:val="both"/>
        <w:rPr>
          <w:rFonts w:ascii="Times New Roman" w:hAnsi="Times New Roman" w:cs="Times New Roman"/>
          <w:b/>
        </w:rPr>
      </w:pPr>
      <w:r w:rsidRPr="00F671A3">
        <w:rPr>
          <w:rFonts w:ascii="Times New Roman" w:hAnsi="Times New Roman" w:cs="Times New Roman"/>
          <w:b/>
        </w:rPr>
        <w:t>Introduction to Synchronization in the Digiverse</w:t>
      </w:r>
    </w:p>
    <w:p w14:paraId="499A0016" w14:textId="77777777" w:rsidR="00F671A3" w:rsidRPr="00F671A3" w:rsidRDefault="00F671A3" w:rsidP="00F671A3">
      <w:pPr>
        <w:spacing w:line="240" w:lineRule="auto"/>
        <w:jc w:val="both"/>
        <w:rPr>
          <w:rFonts w:ascii="Times New Roman" w:hAnsi="Times New Roman" w:cs="Times New Roman"/>
          <w:bCs/>
        </w:rPr>
      </w:pPr>
      <w:r w:rsidRPr="00F671A3">
        <w:rPr>
          <w:rFonts w:ascii="Times New Roman" w:hAnsi="Times New Roman" w:cs="Times New Roman"/>
          <w:bCs/>
        </w:rPr>
        <w:t>During synchronization, multiple agents that operate in the distributed domain act coherently in time. In the Digiverse, these two components serve as a basis for the soundness of technology as well as the retention of immersive user experience.[4,5,16]</w:t>
      </w:r>
    </w:p>
    <w:p w14:paraId="34022D66" w14:textId="77777777" w:rsidR="00F671A3" w:rsidRPr="00F671A3" w:rsidRDefault="00F671A3" w:rsidP="00F671A3">
      <w:pPr>
        <w:spacing w:line="240" w:lineRule="auto"/>
        <w:jc w:val="both"/>
        <w:rPr>
          <w:rFonts w:ascii="Times New Roman" w:hAnsi="Times New Roman" w:cs="Times New Roman"/>
          <w:bCs/>
        </w:rPr>
      </w:pPr>
      <w:r w:rsidRPr="00F671A3">
        <w:rPr>
          <w:rFonts w:ascii="Times New Roman" w:hAnsi="Times New Roman" w:cs="Times New Roman"/>
          <w:bCs/>
        </w:rPr>
        <w:t xml:space="preserve">It is this synchronization that enables waving movements of avatars to appear in real-time or causes grabbing, throwing, or placing of objects to appear fully or at least accurately across the clients in shared environments for users around the world. The changes in time of day and physics simulation must also be highly relative. </w:t>
      </w:r>
    </w:p>
    <w:p w14:paraId="7F71053C" w14:textId="77777777" w:rsidR="00F671A3" w:rsidRDefault="00F671A3" w:rsidP="00F671A3">
      <w:pPr>
        <w:spacing w:line="240" w:lineRule="auto"/>
        <w:jc w:val="both"/>
        <w:rPr>
          <w:rFonts w:ascii="Times New Roman" w:hAnsi="Times New Roman" w:cs="Times New Roman"/>
          <w:bCs/>
        </w:rPr>
      </w:pPr>
      <w:r w:rsidRPr="00F671A3">
        <w:rPr>
          <w:rFonts w:ascii="Times New Roman" w:hAnsi="Times New Roman" w:cs="Times New Roman"/>
          <w:bCs/>
        </w:rPr>
        <w:lastRenderedPageBreak/>
        <w:t>Untoward visual scrambling effects, actions out of synchronization, and immersion breakdowns are the ones that occur, in contrast.</w:t>
      </w:r>
    </w:p>
    <w:p w14:paraId="0BD8FA44" w14:textId="26254912" w:rsidR="002B23B7" w:rsidRPr="00710133" w:rsidRDefault="002B23B7" w:rsidP="00F671A3">
      <w:pPr>
        <w:spacing w:line="240" w:lineRule="auto"/>
        <w:jc w:val="both"/>
        <w:rPr>
          <w:rFonts w:ascii="Times New Roman" w:hAnsi="Times New Roman" w:cs="Times New Roman"/>
          <w:b/>
        </w:rPr>
      </w:pPr>
      <w:r w:rsidRPr="00710133">
        <w:rPr>
          <w:rFonts w:ascii="Times New Roman" w:hAnsi="Times New Roman" w:cs="Times New Roman"/>
          <w:b/>
        </w:rPr>
        <w:t>Event-Driven Synchronization Models</w:t>
      </w:r>
    </w:p>
    <w:p w14:paraId="63F46885" w14:textId="77777777" w:rsidR="00E53E49" w:rsidRP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Cs/>
        </w:rPr>
        <w:t>An event-driven architecture represents the most prevalent and extremely successful framework for coordination in interactive real-time systems, providing an excellent match with low down-time updates by delivering only state-changing events rather than constantly synchronizing the state of the whole world. [17]</w:t>
      </w:r>
    </w:p>
    <w:p w14:paraId="426C3CA4" w14:textId="5A6B661A" w:rsidR="002B23B7" w:rsidRPr="00710133" w:rsidRDefault="002B23B7" w:rsidP="00E53E49">
      <w:pPr>
        <w:spacing w:line="240" w:lineRule="auto"/>
        <w:jc w:val="both"/>
        <w:rPr>
          <w:rFonts w:ascii="Times New Roman" w:hAnsi="Times New Roman" w:cs="Times New Roman"/>
          <w:b/>
        </w:rPr>
      </w:pPr>
      <w:r w:rsidRPr="00710133">
        <w:rPr>
          <w:rFonts w:ascii="Times New Roman" w:hAnsi="Times New Roman" w:cs="Times New Roman"/>
          <w:b/>
        </w:rPr>
        <w:t>Publish-Subscribe (Pub/Sub) Mechanism</w:t>
      </w:r>
    </w:p>
    <w:p w14:paraId="6538DF91" w14:textId="77777777" w:rsidR="00E53E49" w:rsidRP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Cs/>
        </w:rPr>
        <w:t>Clients participate in subscribing to some channels for events of interest, whereas servers publish update events whenever some change occurs.</w:t>
      </w:r>
    </w:p>
    <w:p w14:paraId="51E59BA3" w14:textId="77777777" w:rsidR="00E53E49" w:rsidRP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Cs/>
        </w:rPr>
        <w:t>Use Case Example:</w:t>
      </w:r>
    </w:p>
    <w:p w14:paraId="70908D82" w14:textId="77777777" w:rsidR="00E53E49" w:rsidRP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Cs/>
        </w:rPr>
        <w:t>User selects an object → "grab-object" event is published → subscribing clients update the state of the object.</w:t>
      </w:r>
    </w:p>
    <w:p w14:paraId="7491B77F" w14:textId="77777777" w:rsidR="00E53E49" w:rsidRPr="00E53E49" w:rsidRDefault="00E53E49" w:rsidP="00E53E49">
      <w:pPr>
        <w:spacing w:line="240" w:lineRule="auto"/>
        <w:jc w:val="both"/>
        <w:rPr>
          <w:rFonts w:ascii="Times New Roman" w:hAnsi="Times New Roman" w:cs="Times New Roman"/>
          <w:b/>
        </w:rPr>
      </w:pPr>
      <w:r w:rsidRPr="00E53E49">
        <w:rPr>
          <w:rFonts w:ascii="Times New Roman" w:hAnsi="Times New Roman" w:cs="Times New Roman"/>
          <w:b/>
        </w:rPr>
        <w:t>Advantages:</w:t>
      </w:r>
    </w:p>
    <w:p w14:paraId="15398C55" w14:textId="4FAAC09D" w:rsidR="00E53E49" w:rsidRPr="00E53E49" w:rsidRDefault="00E53E49" w:rsidP="00E53E49">
      <w:pPr>
        <w:pStyle w:val="ListParagraph"/>
        <w:numPr>
          <w:ilvl w:val="0"/>
          <w:numId w:val="162"/>
        </w:numPr>
        <w:spacing w:line="240" w:lineRule="auto"/>
        <w:jc w:val="both"/>
        <w:rPr>
          <w:rFonts w:ascii="Times New Roman" w:hAnsi="Times New Roman" w:cs="Times New Roman"/>
          <w:bCs/>
        </w:rPr>
      </w:pPr>
      <w:r w:rsidRPr="00E53E49">
        <w:rPr>
          <w:rFonts w:ascii="Times New Roman" w:hAnsi="Times New Roman" w:cs="Times New Roman"/>
          <w:bCs/>
        </w:rPr>
        <w:t>Very light system</w:t>
      </w:r>
    </w:p>
    <w:p w14:paraId="5BC962D5" w14:textId="12F3AAED" w:rsidR="00E53E49" w:rsidRPr="00E53E49" w:rsidRDefault="00E53E49" w:rsidP="00E53E49">
      <w:pPr>
        <w:pStyle w:val="ListParagraph"/>
        <w:numPr>
          <w:ilvl w:val="0"/>
          <w:numId w:val="162"/>
        </w:numPr>
        <w:spacing w:line="240" w:lineRule="auto"/>
        <w:jc w:val="both"/>
        <w:rPr>
          <w:rFonts w:ascii="Times New Roman" w:hAnsi="Times New Roman" w:cs="Times New Roman"/>
          <w:bCs/>
        </w:rPr>
      </w:pPr>
      <w:r w:rsidRPr="00E53E49">
        <w:rPr>
          <w:rFonts w:ascii="Times New Roman" w:hAnsi="Times New Roman" w:cs="Times New Roman"/>
          <w:bCs/>
        </w:rPr>
        <w:t>Message sender and receiver are independent.</w:t>
      </w:r>
    </w:p>
    <w:p w14:paraId="57E169EE" w14:textId="5B68C02B" w:rsidR="00E53E49" w:rsidRPr="00E53E49" w:rsidRDefault="00E53E49" w:rsidP="00E53E49">
      <w:pPr>
        <w:pStyle w:val="ListParagraph"/>
        <w:numPr>
          <w:ilvl w:val="0"/>
          <w:numId w:val="162"/>
        </w:numPr>
        <w:spacing w:line="240" w:lineRule="auto"/>
        <w:jc w:val="both"/>
        <w:rPr>
          <w:rFonts w:ascii="Times New Roman" w:hAnsi="Times New Roman" w:cs="Times New Roman"/>
          <w:bCs/>
        </w:rPr>
      </w:pPr>
      <w:r w:rsidRPr="00E53E49">
        <w:rPr>
          <w:rFonts w:ascii="Times New Roman" w:hAnsi="Times New Roman" w:cs="Times New Roman"/>
          <w:bCs/>
        </w:rPr>
        <w:t>Highly scalable.</w:t>
      </w:r>
    </w:p>
    <w:p w14:paraId="7DA9C685" w14:textId="77777777" w:rsidR="00E53E49" w:rsidRP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
        </w:rPr>
        <w:t>Challenge:</w:t>
      </w:r>
    </w:p>
    <w:p w14:paraId="7531CE34" w14:textId="17044411" w:rsidR="00E53E49" w:rsidRPr="00E53E49" w:rsidRDefault="00E53E49" w:rsidP="00E53E49">
      <w:pPr>
        <w:pStyle w:val="ListParagraph"/>
        <w:numPr>
          <w:ilvl w:val="0"/>
          <w:numId w:val="163"/>
        </w:numPr>
        <w:spacing w:line="240" w:lineRule="auto"/>
        <w:jc w:val="both"/>
        <w:rPr>
          <w:rFonts w:ascii="Times New Roman" w:hAnsi="Times New Roman" w:cs="Times New Roman"/>
          <w:bCs/>
        </w:rPr>
      </w:pPr>
      <w:r w:rsidRPr="00E53E49">
        <w:rPr>
          <w:rFonts w:ascii="Times New Roman" w:hAnsi="Times New Roman" w:cs="Times New Roman"/>
          <w:bCs/>
        </w:rPr>
        <w:t>Provides for reliable ordering of events.</w:t>
      </w:r>
    </w:p>
    <w:p w14:paraId="12C0A4B1" w14:textId="2854D6CE" w:rsidR="00E53E49" w:rsidRPr="00E53E49" w:rsidRDefault="00E53E49" w:rsidP="00E53E49">
      <w:pPr>
        <w:pStyle w:val="ListParagraph"/>
        <w:numPr>
          <w:ilvl w:val="0"/>
          <w:numId w:val="163"/>
        </w:numPr>
        <w:spacing w:line="240" w:lineRule="auto"/>
        <w:jc w:val="both"/>
        <w:rPr>
          <w:rFonts w:ascii="Times New Roman" w:hAnsi="Times New Roman" w:cs="Times New Roman"/>
          <w:bCs/>
        </w:rPr>
      </w:pPr>
      <w:r w:rsidRPr="00E53E49">
        <w:rPr>
          <w:rFonts w:ascii="Times New Roman" w:hAnsi="Times New Roman" w:cs="Times New Roman"/>
          <w:bCs/>
        </w:rPr>
        <w:t>Drop or duplicate events.</w:t>
      </w:r>
    </w:p>
    <w:p w14:paraId="3A918AF6" w14:textId="77777777" w:rsidR="00E53E49" w:rsidRDefault="00E53E49" w:rsidP="00E53E49">
      <w:pPr>
        <w:spacing w:line="240" w:lineRule="auto"/>
        <w:jc w:val="both"/>
        <w:rPr>
          <w:rFonts w:ascii="Times New Roman" w:hAnsi="Times New Roman" w:cs="Times New Roman"/>
          <w:bCs/>
        </w:rPr>
      </w:pPr>
      <w:r w:rsidRPr="00E53E49">
        <w:rPr>
          <w:rFonts w:ascii="Times New Roman" w:hAnsi="Times New Roman" w:cs="Times New Roman"/>
          <w:bCs/>
        </w:rPr>
        <w:t>Examples of Technologies: Redis Pub/Sub, MQTT, Apache Kafka</w:t>
      </w:r>
    </w:p>
    <w:p w14:paraId="65E36360" w14:textId="7C8CD54E" w:rsidR="002B23B7" w:rsidRPr="00710133" w:rsidRDefault="002B23B7" w:rsidP="00E53E49">
      <w:pPr>
        <w:spacing w:line="240" w:lineRule="auto"/>
        <w:jc w:val="both"/>
        <w:rPr>
          <w:rFonts w:ascii="Times New Roman" w:hAnsi="Times New Roman" w:cs="Times New Roman"/>
          <w:b/>
          <w:bCs/>
        </w:rPr>
      </w:pPr>
      <w:r w:rsidRPr="00710133">
        <w:rPr>
          <w:rFonts w:ascii="Times New Roman" w:hAnsi="Times New Roman" w:cs="Times New Roman"/>
          <w:b/>
          <w:bCs/>
        </w:rPr>
        <w:t>Event Batching and Prioritization</w:t>
      </w:r>
    </w:p>
    <w:p w14:paraId="3A2058FE" w14:textId="348EADA1" w:rsidR="00F76126" w:rsidRPr="00710133" w:rsidRDefault="00F76126" w:rsidP="00710133">
      <w:pPr>
        <w:spacing w:line="240" w:lineRule="auto"/>
        <w:jc w:val="both"/>
        <w:rPr>
          <w:rFonts w:ascii="Times New Roman" w:hAnsi="Times New Roman" w:cs="Times New Roman"/>
          <w:bCs/>
        </w:rPr>
      </w:pPr>
      <w:r w:rsidRPr="00710133">
        <w:rPr>
          <w:rFonts w:ascii="Times New Roman" w:hAnsi="Times New Roman" w:cs="Times New Roman"/>
          <w:bCs/>
        </w:rPr>
        <w:t>To optimize Performance, System batch Low-priority events and prioritize critical one</w:t>
      </w:r>
    </w:p>
    <w:tbl>
      <w:tblPr>
        <w:tblStyle w:val="TableGrid"/>
        <w:tblW w:w="0" w:type="auto"/>
        <w:tblLook w:val="04A0" w:firstRow="1" w:lastRow="0" w:firstColumn="1" w:lastColumn="0" w:noHBand="0" w:noVBand="1"/>
      </w:tblPr>
      <w:tblGrid>
        <w:gridCol w:w="3005"/>
        <w:gridCol w:w="3005"/>
        <w:gridCol w:w="3006"/>
      </w:tblGrid>
      <w:tr w:rsidR="00F76126" w:rsidRPr="00710133" w14:paraId="0F2FBE7F" w14:textId="77777777" w:rsidTr="00F76126">
        <w:tc>
          <w:tcPr>
            <w:tcW w:w="3005" w:type="dxa"/>
          </w:tcPr>
          <w:p w14:paraId="70E9D37C" w14:textId="58B2D857"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Event Type</w:t>
            </w:r>
          </w:p>
        </w:tc>
        <w:tc>
          <w:tcPr>
            <w:tcW w:w="3005" w:type="dxa"/>
          </w:tcPr>
          <w:p w14:paraId="556339DA" w14:textId="2292969A"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Priority</w:t>
            </w:r>
          </w:p>
        </w:tc>
        <w:tc>
          <w:tcPr>
            <w:tcW w:w="3006" w:type="dxa"/>
          </w:tcPr>
          <w:p w14:paraId="5AAF3922" w14:textId="396DF516"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Batch able?</w:t>
            </w:r>
          </w:p>
        </w:tc>
      </w:tr>
      <w:tr w:rsidR="00F76126" w:rsidRPr="00710133" w14:paraId="56862875" w14:textId="77777777" w:rsidTr="00F76126">
        <w:tc>
          <w:tcPr>
            <w:tcW w:w="3005" w:type="dxa"/>
          </w:tcPr>
          <w:p w14:paraId="35ABCC41" w14:textId="482EB35F"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Avatar Position</w:t>
            </w:r>
          </w:p>
        </w:tc>
        <w:tc>
          <w:tcPr>
            <w:tcW w:w="3005" w:type="dxa"/>
          </w:tcPr>
          <w:p w14:paraId="1AC7A358" w14:textId="607BDEA5"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High</w:t>
            </w:r>
          </w:p>
        </w:tc>
        <w:tc>
          <w:tcPr>
            <w:tcW w:w="3006" w:type="dxa"/>
          </w:tcPr>
          <w:p w14:paraId="77D2369D" w14:textId="64991EFF"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No</w:t>
            </w:r>
          </w:p>
        </w:tc>
      </w:tr>
      <w:tr w:rsidR="00F76126" w:rsidRPr="00710133" w14:paraId="5E96CD83" w14:textId="77777777" w:rsidTr="00F76126">
        <w:tc>
          <w:tcPr>
            <w:tcW w:w="3005" w:type="dxa"/>
          </w:tcPr>
          <w:p w14:paraId="73CB016B" w14:textId="591F17D4"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Gesture Animations</w:t>
            </w:r>
          </w:p>
        </w:tc>
        <w:tc>
          <w:tcPr>
            <w:tcW w:w="3005" w:type="dxa"/>
          </w:tcPr>
          <w:p w14:paraId="4E025BCF" w14:textId="4C5070CD"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Medium</w:t>
            </w:r>
          </w:p>
        </w:tc>
        <w:tc>
          <w:tcPr>
            <w:tcW w:w="3006" w:type="dxa"/>
          </w:tcPr>
          <w:p w14:paraId="4B88EA71" w14:textId="2C3E453B"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Yes</w:t>
            </w:r>
          </w:p>
        </w:tc>
      </w:tr>
      <w:tr w:rsidR="00F76126" w:rsidRPr="00710133" w14:paraId="1B8F20C1" w14:textId="77777777" w:rsidTr="00F76126">
        <w:tc>
          <w:tcPr>
            <w:tcW w:w="3005" w:type="dxa"/>
          </w:tcPr>
          <w:p w14:paraId="5A56F9F9" w14:textId="3A5C47BA"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Chat Messages</w:t>
            </w:r>
          </w:p>
        </w:tc>
        <w:tc>
          <w:tcPr>
            <w:tcW w:w="3005" w:type="dxa"/>
          </w:tcPr>
          <w:p w14:paraId="55C0A810" w14:textId="5AE298AE"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Low</w:t>
            </w:r>
          </w:p>
        </w:tc>
        <w:tc>
          <w:tcPr>
            <w:tcW w:w="3006" w:type="dxa"/>
          </w:tcPr>
          <w:p w14:paraId="5AFC4926" w14:textId="336BEB7B"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Yes</w:t>
            </w:r>
          </w:p>
        </w:tc>
      </w:tr>
    </w:tbl>
    <w:p w14:paraId="5991419B" w14:textId="77777777" w:rsidR="00F76126" w:rsidRPr="00710133" w:rsidRDefault="00F76126" w:rsidP="00710133">
      <w:pPr>
        <w:spacing w:line="240" w:lineRule="auto"/>
        <w:jc w:val="both"/>
        <w:rPr>
          <w:rFonts w:ascii="Times New Roman" w:hAnsi="Times New Roman" w:cs="Times New Roman"/>
          <w:bCs/>
        </w:rPr>
      </w:pPr>
    </w:p>
    <w:p w14:paraId="797A22D3" w14:textId="73CA7744"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Batching reduces bandwidth but add temporal delay, which must be balanced carefully </w:t>
      </w:r>
    </w:p>
    <w:p w14:paraId="573FBE28" w14:textId="5531E936"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Timestamping and Vector Clocks</w:t>
      </w:r>
    </w:p>
    <w:p w14:paraId="100ACC0A" w14:textId="689E1BED"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Cs/>
        </w:rPr>
        <w:t>They are necessary for systems causal (where event order matters) timestamping and vector clocks.</w:t>
      </w:r>
    </w:p>
    <w:p w14:paraId="09425794" w14:textId="76CC8DE5"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Logical Timestamps</w:t>
      </w:r>
    </w:p>
    <w:p w14:paraId="5126883B" w14:textId="7777777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Logical timestamps based on Lamport clocks guarantee a happens-before relationship between events.</w:t>
      </w:r>
    </w:p>
    <w:p w14:paraId="78034A5A" w14:textId="14A236C1"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Simple</w:t>
      </w:r>
    </w:p>
    <w:p w14:paraId="3148536F" w14:textId="77777777"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Low overhead</w:t>
      </w:r>
    </w:p>
    <w:p w14:paraId="3A3DAADA" w14:textId="2E1B53EB"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 xml:space="preserve">Is very efficient in loosely coupled systems </w:t>
      </w:r>
    </w:p>
    <w:p w14:paraId="6AD03B6B" w14:textId="206C6EF9"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lastRenderedPageBreak/>
        <w:t>Vector Clocks</w:t>
      </w:r>
    </w:p>
    <w:p w14:paraId="5FE2DAF6" w14:textId="34C6BD8C"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A vector clock will have an array of counters, one for each node, from which partial ordering of events can be captured.</w:t>
      </w:r>
    </w:p>
    <w:p w14:paraId="4976EFBE" w14:textId="476261FA"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Use Case in Digiverse: </w:t>
      </w:r>
    </w:p>
    <w:p w14:paraId="689EC78D" w14:textId="24557D8D"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The change in environment of User A (say opening a door) will always be processed before User B walks through that door.</w:t>
      </w:r>
    </w:p>
    <w:p w14:paraId="5AF08672" w14:textId="7EBE59DE"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Disadvantages:</w:t>
      </w:r>
    </w:p>
    <w:p w14:paraId="5B684A93" w14:textId="678A9D12"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Overhead increases with the number of nodes</w:t>
      </w:r>
    </w:p>
    <w:p w14:paraId="21214B5D" w14:textId="4BB8AC75"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Hard to maintain over dynamic sessions</w:t>
      </w:r>
    </w:p>
    <w:p w14:paraId="155504E1" w14:textId="7AEA05C5"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Conflict Resolution and Concurrency Control</w:t>
      </w:r>
    </w:p>
    <w:p w14:paraId="6295C3F7" w14:textId="5DAA88A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The occurrence of conflicts due to concurrent operations of multiple users in the Digiverse is lifted due automatic real-time conflict management.</w:t>
      </w:r>
    </w:p>
    <w:p w14:paraId="268BBCAA" w14:textId="7EEC430F"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Last-Write-Wins (LWW)</w:t>
      </w:r>
    </w:p>
    <w:p w14:paraId="5677C9B2" w14:textId="724951CC"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It's one of the simplest strategies in which the most recent update is retained according to timestamp.</w:t>
      </w:r>
    </w:p>
    <w:p w14:paraId="4C81A85A" w14:textId="7777777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Risk: Discards the intent conveyed in previous updates.</w:t>
      </w:r>
    </w:p>
    <w:p w14:paraId="252453BF" w14:textId="77777777" w:rsidR="00B07764" w:rsidRPr="00710133" w:rsidRDefault="00B07764" w:rsidP="00710133">
      <w:pPr>
        <w:spacing w:line="240" w:lineRule="auto"/>
        <w:jc w:val="both"/>
        <w:rPr>
          <w:rFonts w:ascii="Times New Roman" w:hAnsi="Times New Roman" w:cs="Times New Roman"/>
          <w:bCs/>
        </w:rPr>
      </w:pPr>
    </w:p>
    <w:p w14:paraId="7DAD9210" w14:textId="48D59740"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Operational Transforms (OT) </w:t>
      </w:r>
    </w:p>
    <w:p w14:paraId="75BBFF26" w14:textId="60C986CE"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Collaborative systems (before, e.g., Google Docs) consist of the associated management of transforming coordinates to combined data.</w:t>
      </w:r>
    </w:p>
    <w:p w14:paraId="3452DD33" w14:textId="2E456720"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Use case: Collaborative building or manipulation of an object in VR.</w:t>
      </w:r>
    </w:p>
    <w:p w14:paraId="69FCCD95" w14:textId="45185561"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Conflict-free replicated data types (CRDTs) </w:t>
      </w:r>
    </w:p>
    <w:p w14:paraId="0273D09C" w14:textId="37920BBF"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CRDTs are data structures that merge updates automatically as they occur concurrently without needing locks or rollbacks.</w:t>
      </w:r>
    </w:p>
    <w:p w14:paraId="6CCFB811" w14:textId="78D95F0C"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Examples: </w:t>
      </w:r>
    </w:p>
    <w:p w14:paraId="4E81A58B" w14:textId="46204632" w:rsidR="00B07764" w:rsidRPr="00710133" w:rsidRDefault="00B07764" w:rsidP="00710133">
      <w:pPr>
        <w:pStyle w:val="ListParagraph"/>
        <w:numPr>
          <w:ilvl w:val="0"/>
          <w:numId w:val="19"/>
        </w:numPr>
        <w:spacing w:line="240" w:lineRule="auto"/>
        <w:jc w:val="both"/>
        <w:rPr>
          <w:rFonts w:ascii="Times New Roman" w:hAnsi="Times New Roman" w:cs="Times New Roman"/>
          <w:bCs/>
        </w:rPr>
      </w:pPr>
      <w:r w:rsidRPr="00710133">
        <w:rPr>
          <w:rFonts w:ascii="Times New Roman" w:hAnsi="Times New Roman" w:cs="Times New Roman"/>
          <w:bCs/>
        </w:rPr>
        <w:t>G-Counter: additive operations</w:t>
      </w:r>
    </w:p>
    <w:p w14:paraId="6A8F05E1" w14:textId="5F31C94C" w:rsidR="00B07764" w:rsidRPr="00710133" w:rsidRDefault="00B07764" w:rsidP="00710133">
      <w:pPr>
        <w:pStyle w:val="ListParagraph"/>
        <w:numPr>
          <w:ilvl w:val="0"/>
          <w:numId w:val="19"/>
        </w:numPr>
        <w:spacing w:line="240" w:lineRule="auto"/>
        <w:jc w:val="both"/>
        <w:rPr>
          <w:rFonts w:ascii="Times New Roman" w:hAnsi="Times New Roman" w:cs="Times New Roman"/>
          <w:bCs/>
        </w:rPr>
      </w:pPr>
      <w:r w:rsidRPr="00710133">
        <w:rPr>
          <w:rFonts w:ascii="Times New Roman" w:hAnsi="Times New Roman" w:cs="Times New Roman"/>
          <w:bCs/>
        </w:rPr>
        <w:t xml:space="preserve">LWW-Register: overwrite semantics </w:t>
      </w:r>
    </w:p>
    <w:p w14:paraId="63F3B261" w14:textId="14046059"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Why CRDTs fit well to the digiverse: </w:t>
      </w:r>
    </w:p>
    <w:p w14:paraId="3A9A65BA" w14:textId="13B20F77"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Decentralized </w:t>
      </w:r>
    </w:p>
    <w:p w14:paraId="5EA3D5C4" w14:textId="3107F676"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Resilient to disconnection </w:t>
      </w:r>
    </w:p>
    <w:p w14:paraId="6B56EE52" w14:textId="1986E97B"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Low-latency conflict handling </w:t>
      </w:r>
    </w:p>
    <w:p w14:paraId="0101BA73" w14:textId="51904FFD"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Edge-Enhanced Synchronization</w:t>
      </w:r>
    </w:p>
    <w:p w14:paraId="3F1D1544" w14:textId="16F911B2"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This is where metaverses are increasingly heading towards edge computing to lay off latency bottlenecks on synchronization. </w:t>
      </w:r>
    </w:p>
    <w:p w14:paraId="59C5B1E9" w14:textId="28599060"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Edge Servers and Zones </w:t>
      </w:r>
    </w:p>
    <w:p w14:paraId="12C404B8" w14:textId="6C288E43"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Bringing compute nodes closer to the user: </w:t>
      </w:r>
    </w:p>
    <w:p w14:paraId="6501CA8A" w14:textId="6AE68DCF" w:rsidR="00B07764" w:rsidRPr="00710133" w:rsidRDefault="00B07764" w:rsidP="00710133">
      <w:pPr>
        <w:pStyle w:val="ListParagraph"/>
        <w:numPr>
          <w:ilvl w:val="0"/>
          <w:numId w:val="22"/>
        </w:numPr>
        <w:spacing w:line="240" w:lineRule="auto"/>
        <w:jc w:val="both"/>
        <w:rPr>
          <w:rFonts w:ascii="Times New Roman" w:hAnsi="Times New Roman" w:cs="Times New Roman"/>
          <w:bCs/>
        </w:rPr>
      </w:pPr>
      <w:r w:rsidRPr="00710133">
        <w:rPr>
          <w:rFonts w:ascii="Times New Roman" w:hAnsi="Times New Roman" w:cs="Times New Roman"/>
          <w:bCs/>
        </w:rPr>
        <w:lastRenderedPageBreak/>
        <w:t xml:space="preserve">Reducing round trips time </w:t>
      </w:r>
    </w:p>
    <w:p w14:paraId="4C9C85F3" w14:textId="777A81E4" w:rsidR="00B07764" w:rsidRPr="00710133" w:rsidRDefault="00B07764" w:rsidP="00710133">
      <w:pPr>
        <w:pStyle w:val="ListParagraph"/>
        <w:numPr>
          <w:ilvl w:val="0"/>
          <w:numId w:val="22"/>
        </w:numPr>
        <w:spacing w:line="240" w:lineRule="auto"/>
        <w:jc w:val="both"/>
        <w:rPr>
          <w:rFonts w:ascii="Times New Roman" w:hAnsi="Times New Roman" w:cs="Times New Roman"/>
          <w:bCs/>
        </w:rPr>
      </w:pPr>
      <w:r w:rsidRPr="00710133">
        <w:rPr>
          <w:rFonts w:ascii="Times New Roman" w:hAnsi="Times New Roman" w:cs="Times New Roman"/>
          <w:bCs/>
        </w:rPr>
        <w:t xml:space="preserve">Enabling more local regional events (for example, region events in a city). </w:t>
      </w:r>
    </w:p>
    <w:p w14:paraId="2BCB8F46" w14:textId="0F048932"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State Diff Propagation</w:t>
      </w:r>
    </w:p>
    <w:p w14:paraId="43B183F5" w14:textId="31D60F3A"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Instead of sending the total state data, only send the changes : </w:t>
      </w:r>
    </w:p>
    <w:p w14:paraId="48467F68" w14:textId="7C12E03C" w:rsidR="00B07764" w:rsidRPr="00710133" w:rsidRDefault="00B07764" w:rsidP="00710133">
      <w:pPr>
        <w:pStyle w:val="ListParagraph"/>
        <w:numPr>
          <w:ilvl w:val="0"/>
          <w:numId w:val="23"/>
        </w:numPr>
        <w:spacing w:line="240" w:lineRule="auto"/>
        <w:jc w:val="both"/>
        <w:rPr>
          <w:rFonts w:ascii="Times New Roman" w:hAnsi="Times New Roman" w:cs="Times New Roman"/>
          <w:bCs/>
        </w:rPr>
      </w:pPr>
      <w:r w:rsidRPr="00710133">
        <w:rPr>
          <w:rFonts w:ascii="Times New Roman" w:hAnsi="Times New Roman" w:cs="Times New Roman"/>
          <w:bCs/>
        </w:rPr>
        <w:t xml:space="preserve">efficiency across WAN </w:t>
      </w:r>
    </w:p>
    <w:p w14:paraId="3C206C21" w14:textId="7B315887" w:rsidR="00B07764" w:rsidRPr="00710133" w:rsidRDefault="00B07764" w:rsidP="00710133">
      <w:pPr>
        <w:pStyle w:val="ListParagraph"/>
        <w:numPr>
          <w:ilvl w:val="0"/>
          <w:numId w:val="23"/>
        </w:numPr>
        <w:spacing w:line="240" w:lineRule="auto"/>
        <w:jc w:val="both"/>
        <w:rPr>
          <w:rFonts w:ascii="Times New Roman" w:hAnsi="Times New Roman" w:cs="Times New Roman"/>
          <w:bCs/>
        </w:rPr>
      </w:pPr>
      <w:r w:rsidRPr="00710133">
        <w:rPr>
          <w:rFonts w:ascii="Times New Roman" w:hAnsi="Times New Roman" w:cs="Times New Roman"/>
          <w:bCs/>
        </w:rPr>
        <w:t xml:space="preserve">server load reduction </w:t>
      </w:r>
    </w:p>
    <w:p w14:paraId="0D6C790A" w14:textId="3C10003B"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Synchronization Protocol Stack</w:t>
      </w:r>
    </w:p>
    <w:tbl>
      <w:tblPr>
        <w:tblStyle w:val="TableGrid"/>
        <w:tblW w:w="0" w:type="auto"/>
        <w:tblLook w:val="04A0" w:firstRow="1" w:lastRow="0" w:firstColumn="1" w:lastColumn="0" w:noHBand="0" w:noVBand="1"/>
      </w:tblPr>
      <w:tblGrid>
        <w:gridCol w:w="4508"/>
        <w:gridCol w:w="4508"/>
      </w:tblGrid>
      <w:tr w:rsidR="00AD3B63" w:rsidRPr="00710133" w14:paraId="13BD59D5" w14:textId="77777777" w:rsidTr="00AD3B63">
        <w:tc>
          <w:tcPr>
            <w:tcW w:w="4508" w:type="dxa"/>
          </w:tcPr>
          <w:p w14:paraId="1B7A0953" w14:textId="38867630"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 xml:space="preserve">Layer </w:t>
            </w:r>
          </w:p>
        </w:tc>
        <w:tc>
          <w:tcPr>
            <w:tcW w:w="4508" w:type="dxa"/>
          </w:tcPr>
          <w:p w14:paraId="33C47B5C" w14:textId="56AE28D1"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Function</w:t>
            </w:r>
          </w:p>
        </w:tc>
      </w:tr>
      <w:tr w:rsidR="00AD3B63" w:rsidRPr="00710133" w14:paraId="5F78D363" w14:textId="77777777" w:rsidTr="00AD3B63">
        <w:tc>
          <w:tcPr>
            <w:tcW w:w="4508" w:type="dxa"/>
          </w:tcPr>
          <w:p w14:paraId="622BF8F3" w14:textId="166D00B0"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Application Layer</w:t>
            </w:r>
          </w:p>
        </w:tc>
        <w:tc>
          <w:tcPr>
            <w:tcW w:w="4508" w:type="dxa"/>
          </w:tcPr>
          <w:p w14:paraId="4BFA6170" w14:textId="5D65B022"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User actions, VR inputs</w:t>
            </w:r>
          </w:p>
        </w:tc>
      </w:tr>
      <w:tr w:rsidR="00AD3B63" w:rsidRPr="00710133" w14:paraId="1C255064" w14:textId="77777777" w:rsidTr="00AD3B63">
        <w:tc>
          <w:tcPr>
            <w:tcW w:w="4508" w:type="dxa"/>
          </w:tcPr>
          <w:p w14:paraId="395264AB" w14:textId="74F32EDE"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Event Layer</w:t>
            </w:r>
          </w:p>
        </w:tc>
        <w:tc>
          <w:tcPr>
            <w:tcW w:w="4508" w:type="dxa"/>
          </w:tcPr>
          <w:p w14:paraId="28ECB696" w14:textId="343DD68D"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Event creation, timestamping</w:t>
            </w:r>
          </w:p>
        </w:tc>
      </w:tr>
      <w:tr w:rsidR="00AD3B63" w:rsidRPr="00710133" w14:paraId="063FF369" w14:textId="77777777" w:rsidTr="00AD3B63">
        <w:tc>
          <w:tcPr>
            <w:tcW w:w="4508" w:type="dxa"/>
          </w:tcPr>
          <w:p w14:paraId="5E89D322" w14:textId="7130A3AE"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Transport Layer</w:t>
            </w:r>
          </w:p>
        </w:tc>
        <w:tc>
          <w:tcPr>
            <w:tcW w:w="4508" w:type="dxa"/>
          </w:tcPr>
          <w:p w14:paraId="6875B224" w14:textId="65AA56D6"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Web Sockets, QUIC</w:t>
            </w:r>
          </w:p>
        </w:tc>
      </w:tr>
      <w:tr w:rsidR="00AD3B63" w:rsidRPr="00710133" w14:paraId="2ED13C94" w14:textId="77777777" w:rsidTr="00AD3B63">
        <w:tc>
          <w:tcPr>
            <w:tcW w:w="4508" w:type="dxa"/>
          </w:tcPr>
          <w:p w14:paraId="5E69BEF0" w14:textId="1968239F"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Protocol Layer</w:t>
            </w:r>
          </w:p>
        </w:tc>
        <w:tc>
          <w:tcPr>
            <w:tcW w:w="4508" w:type="dxa"/>
          </w:tcPr>
          <w:p w14:paraId="19CED515" w14:textId="7D9EA627"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Pub/Sub, MQTT, CRDT, Blockchain sync</w:t>
            </w:r>
          </w:p>
        </w:tc>
      </w:tr>
      <w:tr w:rsidR="00AD3B63" w:rsidRPr="00710133" w14:paraId="4ABFCCD2" w14:textId="77777777" w:rsidTr="00AD3B63">
        <w:tc>
          <w:tcPr>
            <w:tcW w:w="4508" w:type="dxa"/>
          </w:tcPr>
          <w:p w14:paraId="2C0DCB37" w14:textId="34A0D27A"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 xml:space="preserve">Infrastructure </w:t>
            </w:r>
          </w:p>
        </w:tc>
        <w:tc>
          <w:tcPr>
            <w:tcW w:w="4508" w:type="dxa"/>
          </w:tcPr>
          <w:p w14:paraId="2839C177" w14:textId="44F28175"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Edge/Cloud integration</w:t>
            </w:r>
          </w:p>
        </w:tc>
      </w:tr>
    </w:tbl>
    <w:p w14:paraId="7E08BEE5" w14:textId="1173FE24" w:rsidR="00AD3B63" w:rsidRPr="00710133" w:rsidRDefault="00AD3B63" w:rsidP="00710133">
      <w:pPr>
        <w:spacing w:line="240" w:lineRule="auto"/>
        <w:jc w:val="both"/>
        <w:rPr>
          <w:rFonts w:ascii="Times New Roman" w:hAnsi="Times New Roman" w:cs="Times New Roman"/>
          <w:b/>
        </w:rPr>
      </w:pPr>
    </w:p>
    <w:p w14:paraId="5775CBCD" w14:textId="4CE5B2B2"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PROTOCOLS AND SYNCHRONIZATION STACKS IN THE FIELD</w:t>
      </w:r>
    </w:p>
    <w:p w14:paraId="0A8C6960" w14:textId="235375E3"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To scale the system, real-time metaverse platforms are working on an architecture through layer protocols that are mainly running over the well-known networking frameworks such as Web Sockets, QUIC, MQTT, or any proprietary event-bus abstractions. </w:t>
      </w:r>
    </w:p>
    <w:p w14:paraId="47B33129" w14:textId="230539A5"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Horizon Worlds</w:t>
      </w:r>
    </w:p>
    <w:p w14:paraId="691D5768" w14:textId="53DE430E"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Hybrid synchronization via Meta.</w:t>
      </w:r>
    </w:p>
    <w:p w14:paraId="49568EFE" w14:textId="10BF55C4"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Base Layer: An event-based architecture with publish-subscribe (Pub/Sub) implementation.</w:t>
      </w:r>
    </w:p>
    <w:p w14:paraId="7748DF07" w14:textId="174A0657"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Sync Layer: Custom event ordering engine with priority-based queues.</w:t>
      </w:r>
    </w:p>
    <w:p w14:paraId="56C6F385" w14:textId="0DE1EBAF"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Edge Layer: To reduce the ping, VR clients connect through a series of regional edge servers.</w:t>
      </w:r>
    </w:p>
    <w:p w14:paraId="26A5C7EB" w14:textId="2F1B5544"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AI Layer: Predict the likelihood of the interaction and pre-synchronize the relevant data before it takes place.</w:t>
      </w:r>
    </w:p>
    <w:p w14:paraId="4F3FE22A" w14:textId="56A8C710"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Streaming Architecture Flow (Simplified)</w:t>
      </w:r>
    </w:p>
    <w:p w14:paraId="4B09824B" w14:textId="79691480"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User send Gesture input.</w:t>
      </w:r>
    </w:p>
    <w:p w14:paraId="76774A75" w14:textId="4F447806"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Prediction at local edge node.</w:t>
      </w:r>
    </w:p>
    <w:p w14:paraId="4A1C03AB" w14:textId="10BD4C09"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Queue the event and dispatch it globally.</w:t>
      </w:r>
    </w:p>
    <w:p w14:paraId="2FC59648" w14:textId="77777777"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Conflict resolution based on timestamp + prediction confidence.</w:t>
      </w:r>
    </w:p>
    <w:p w14:paraId="65B82307" w14:textId="77777777" w:rsidR="00F43C56" w:rsidRPr="00710133" w:rsidRDefault="00F43C56" w:rsidP="00A15501">
      <w:pPr>
        <w:keepNext/>
        <w:spacing w:line="240" w:lineRule="auto"/>
        <w:jc w:val="center"/>
        <w:rPr>
          <w:rFonts w:ascii="Times New Roman" w:hAnsi="Times New Roman" w:cs="Times New Roman"/>
        </w:rPr>
      </w:pPr>
      <w:r w:rsidRPr="00710133">
        <w:rPr>
          <w:rFonts w:ascii="Times New Roman" w:hAnsi="Times New Roman" w:cs="Times New Roman"/>
          <w:bCs/>
          <w:noProof/>
        </w:rPr>
        <w:drawing>
          <wp:inline distT="0" distB="0" distL="0" distR="0" wp14:anchorId="124CDCCF" wp14:editId="55F51138">
            <wp:extent cx="3638550" cy="501650"/>
            <wp:effectExtent l="38100" t="0" r="38100" b="0"/>
            <wp:docPr id="22389930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357ECE" w14:textId="387CBD9A" w:rsidR="006B6832" w:rsidRPr="00710133" w:rsidRDefault="00F43C56" w:rsidP="00A15501">
      <w:pPr>
        <w:pStyle w:val="Caption"/>
        <w:jc w:val="center"/>
        <w:rPr>
          <w:rFonts w:ascii="Times New Roman" w:hAnsi="Times New Roman" w:cs="Times New Roman"/>
          <w:bCs/>
        </w:rPr>
      </w:pPr>
      <w:r w:rsidRPr="00710133">
        <w:rPr>
          <w:rFonts w:ascii="Times New Roman" w:hAnsi="Times New Roman" w:cs="Times New Roman"/>
        </w:rPr>
        <w:t>Metaverse Event Propagation flow</w:t>
      </w:r>
    </w:p>
    <w:p w14:paraId="1E4E5CBC" w14:textId="1A8146C3"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Microsoft Mesh and Mesh for Teams</w:t>
      </w:r>
    </w:p>
    <w:p w14:paraId="56755B3C" w14:textId="4740D492"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Microsoft Mesh builds cross-platform mixed reality over Azure cloud infrastructure:</w:t>
      </w:r>
    </w:p>
    <w:p w14:paraId="1CE43AC9" w14:textId="1D27AFF8"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t>Session consistent: Strong consistency among a user's group.</w:t>
      </w:r>
    </w:p>
    <w:p w14:paraId="4898B0EA" w14:textId="16968926"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lastRenderedPageBreak/>
        <w:t>Azure SignalR: For real-time communication support.</w:t>
      </w:r>
    </w:p>
    <w:p w14:paraId="1FAB24F5" w14:textId="2818384B"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t>CRDT-like models: In support of manipulation of shared holograms.</w:t>
      </w:r>
    </w:p>
    <w:p w14:paraId="052C8E87"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Component unique to the stack:</w:t>
      </w:r>
    </w:p>
    <w:p w14:paraId="7DF233AD" w14:textId="3376DBBB"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Mesh aligns Microsoft's Graph API over identity, context, and interaction history between applications.</w:t>
      </w:r>
      <w:r w:rsidR="00C2333B">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"/>
          <w:id w:val="-1008520431"/>
          <w:placeholder>
            <w:docPart w:val="DefaultPlaceholder_-1854013440"/>
          </w:placeholder>
        </w:sdtPr>
        <w:sdtContent>
          <w:r w:rsidR="007C6E8F" w:rsidRPr="007C6E8F">
            <w:rPr>
              <w:rFonts w:ascii="Times New Roman" w:hAnsi="Times New Roman" w:cs="Times New Roman"/>
              <w:bCs/>
              <w:color w:val="000000"/>
            </w:rPr>
            <w:t>[18]</w:t>
          </w:r>
        </w:sdtContent>
      </w:sdt>
    </w:p>
    <w:p w14:paraId="4FB56C7B" w14:textId="6C8455D1"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NVIDIA Omniverse</w:t>
      </w:r>
    </w:p>
    <w:p w14:paraId="36EB3CDE" w14:textId="3E066D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NVIDIA Omniverse is for collaborative 3D workflows based on USD for synchronization. </w:t>
      </w:r>
    </w:p>
    <w:p w14:paraId="5E72B030" w14:textId="17A24DD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Scene graphs implement publish-subscribe and change-tracking.</w:t>
      </w:r>
    </w:p>
    <w:p w14:paraId="11D203E1" w14:textId="5A08D95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Predictive scene changes involve TensorRT and GPU-accelerated inference.</w:t>
      </w:r>
    </w:p>
    <w:p w14:paraId="34C7331D" w14:textId="7777777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 xml:space="preserve">It has the resolver system capability of prioritizing changes from different clients based on priority from the source and context. </w:t>
      </w:r>
    </w:p>
    <w:p w14:paraId="7B8F2037" w14:textId="2BDD2EDC" w:rsidR="00AD3B63"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The Protocols Operating Through Metaverse System Techniques</w:t>
      </w:r>
    </w:p>
    <w:tbl>
      <w:tblPr>
        <w:tblStyle w:val="TableGrid"/>
        <w:tblW w:w="0" w:type="auto"/>
        <w:tblLook w:val="04A0" w:firstRow="1" w:lastRow="0" w:firstColumn="1" w:lastColumn="0" w:noHBand="0" w:noVBand="1"/>
      </w:tblPr>
      <w:tblGrid>
        <w:gridCol w:w="2547"/>
        <w:gridCol w:w="3969"/>
        <w:gridCol w:w="2500"/>
      </w:tblGrid>
      <w:tr w:rsidR="006B6832" w:rsidRPr="00710133" w14:paraId="3B3B640D" w14:textId="77777777" w:rsidTr="006B6832">
        <w:tc>
          <w:tcPr>
            <w:tcW w:w="2547" w:type="dxa"/>
            <w:vAlign w:val="center"/>
          </w:tcPr>
          <w:p w14:paraId="59C77EA3" w14:textId="5E727192"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Protocol/Stack</w:t>
            </w:r>
          </w:p>
        </w:tc>
        <w:tc>
          <w:tcPr>
            <w:tcW w:w="3969" w:type="dxa"/>
            <w:vAlign w:val="center"/>
          </w:tcPr>
          <w:p w14:paraId="555206C2" w14:textId="677BC5B4"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Role in Synchronization</w:t>
            </w:r>
          </w:p>
        </w:tc>
        <w:tc>
          <w:tcPr>
            <w:tcW w:w="2500" w:type="dxa"/>
            <w:vAlign w:val="center"/>
          </w:tcPr>
          <w:p w14:paraId="46DA2E9F" w14:textId="125C782A"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Used By</w:t>
            </w:r>
          </w:p>
        </w:tc>
      </w:tr>
      <w:tr w:rsidR="006B6832" w:rsidRPr="00710133" w14:paraId="38EB8183" w14:textId="77777777" w:rsidTr="006B6832">
        <w:tc>
          <w:tcPr>
            <w:tcW w:w="2547" w:type="dxa"/>
            <w:vAlign w:val="center"/>
          </w:tcPr>
          <w:p w14:paraId="707A1BD7" w14:textId="6E01414A"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Web Sockets</w:t>
            </w:r>
          </w:p>
        </w:tc>
        <w:tc>
          <w:tcPr>
            <w:tcW w:w="3969" w:type="dxa"/>
            <w:vAlign w:val="center"/>
          </w:tcPr>
          <w:p w14:paraId="178AEE22" w14:textId="7A8DD51C"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Persistent bi-directional sync</w:t>
            </w:r>
          </w:p>
        </w:tc>
        <w:tc>
          <w:tcPr>
            <w:tcW w:w="2500" w:type="dxa"/>
            <w:vAlign w:val="center"/>
          </w:tcPr>
          <w:p w14:paraId="47DE5EE6" w14:textId="2E359EB1"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Roblox, Mozilla Hubs</w:t>
            </w:r>
          </w:p>
        </w:tc>
      </w:tr>
      <w:tr w:rsidR="006B6832" w:rsidRPr="00710133" w14:paraId="6B8BFDF8" w14:textId="77777777" w:rsidTr="006B6832">
        <w:tc>
          <w:tcPr>
            <w:tcW w:w="2547" w:type="dxa"/>
            <w:vAlign w:val="center"/>
          </w:tcPr>
          <w:p w14:paraId="3DD43DE8" w14:textId="5A15B38E"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QUIC</w:t>
            </w:r>
          </w:p>
        </w:tc>
        <w:tc>
          <w:tcPr>
            <w:tcW w:w="3969" w:type="dxa"/>
            <w:vAlign w:val="center"/>
          </w:tcPr>
          <w:p w14:paraId="1257B36B" w14:textId="0D9644D4"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Low-latency transport, built on UDP</w:t>
            </w:r>
          </w:p>
        </w:tc>
        <w:tc>
          <w:tcPr>
            <w:tcW w:w="2500" w:type="dxa"/>
            <w:vAlign w:val="center"/>
          </w:tcPr>
          <w:p w14:paraId="498AC3F2" w14:textId="58DB1E41"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Google Stadia</w:t>
            </w:r>
          </w:p>
        </w:tc>
      </w:tr>
      <w:tr w:rsidR="006B6832" w:rsidRPr="00710133" w14:paraId="6B418B7C" w14:textId="77777777" w:rsidTr="006B6832">
        <w:tc>
          <w:tcPr>
            <w:tcW w:w="2547" w:type="dxa"/>
            <w:vAlign w:val="center"/>
          </w:tcPr>
          <w:p w14:paraId="749AF1E0" w14:textId="69248804"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MQTT</w:t>
            </w:r>
          </w:p>
        </w:tc>
        <w:tc>
          <w:tcPr>
            <w:tcW w:w="3969" w:type="dxa"/>
            <w:vAlign w:val="center"/>
          </w:tcPr>
          <w:p w14:paraId="773E1608" w14:textId="3982EA94"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Lightweight Pub/Sub messaging</w:t>
            </w:r>
          </w:p>
        </w:tc>
        <w:tc>
          <w:tcPr>
            <w:tcW w:w="2500" w:type="dxa"/>
            <w:vAlign w:val="center"/>
          </w:tcPr>
          <w:p w14:paraId="23E03442" w14:textId="6E6E0388"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Industrial IoT XR</w:t>
            </w:r>
          </w:p>
        </w:tc>
      </w:tr>
      <w:tr w:rsidR="006B6832" w:rsidRPr="00710133" w14:paraId="1C69CD85" w14:textId="77777777" w:rsidTr="006B6832">
        <w:tc>
          <w:tcPr>
            <w:tcW w:w="2547" w:type="dxa"/>
            <w:vAlign w:val="center"/>
          </w:tcPr>
          <w:p w14:paraId="4C910723" w14:textId="0D8A7B76"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CRDTs</w:t>
            </w:r>
          </w:p>
        </w:tc>
        <w:tc>
          <w:tcPr>
            <w:tcW w:w="3969" w:type="dxa"/>
            <w:vAlign w:val="center"/>
          </w:tcPr>
          <w:p w14:paraId="72CBA38D" w14:textId="14AF0582"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Conflict-free collaboration</w:t>
            </w:r>
          </w:p>
        </w:tc>
        <w:tc>
          <w:tcPr>
            <w:tcW w:w="2500" w:type="dxa"/>
            <w:vAlign w:val="center"/>
          </w:tcPr>
          <w:p w14:paraId="094E5043" w14:textId="4132B0F0"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Figma, Live blocks</w:t>
            </w:r>
          </w:p>
        </w:tc>
      </w:tr>
      <w:tr w:rsidR="006B6832" w:rsidRPr="00710133" w14:paraId="04A10FDB" w14:textId="77777777" w:rsidTr="006B6832">
        <w:tc>
          <w:tcPr>
            <w:tcW w:w="2547" w:type="dxa"/>
            <w:vAlign w:val="center"/>
          </w:tcPr>
          <w:p w14:paraId="21FE1D1E" w14:textId="6C49C83E"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Vector Clocks</w:t>
            </w:r>
          </w:p>
        </w:tc>
        <w:tc>
          <w:tcPr>
            <w:tcW w:w="3969" w:type="dxa"/>
            <w:vAlign w:val="center"/>
          </w:tcPr>
          <w:p w14:paraId="2CAFCB69" w14:textId="6593D248"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Causal ordering of events</w:t>
            </w:r>
          </w:p>
        </w:tc>
        <w:tc>
          <w:tcPr>
            <w:tcW w:w="2500" w:type="dxa"/>
            <w:vAlign w:val="center"/>
          </w:tcPr>
          <w:p w14:paraId="6F1B47DE" w14:textId="72F6F363"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Custom platforms</w:t>
            </w:r>
          </w:p>
        </w:tc>
      </w:tr>
    </w:tbl>
    <w:p w14:paraId="5232FB78" w14:textId="77777777" w:rsidR="00510F8E" w:rsidRDefault="00510F8E" w:rsidP="00710133">
      <w:pPr>
        <w:spacing w:line="240" w:lineRule="auto"/>
        <w:jc w:val="both"/>
        <w:rPr>
          <w:rFonts w:ascii="Times New Roman" w:hAnsi="Times New Roman" w:cs="Times New Roman"/>
          <w:b/>
        </w:rPr>
      </w:pPr>
    </w:p>
    <w:p w14:paraId="24AC7610" w14:textId="52383AC2"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Challenges in Global Synchronization Scalability</w:t>
      </w:r>
    </w:p>
    <w:p w14:paraId="59517B34" w14:textId="59989D9A"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Then, we observe bottlenecks that have not yet been solved:</w:t>
      </w:r>
    </w:p>
    <w:p w14:paraId="25F065DD" w14:textId="45AB414D"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 </w:t>
      </w:r>
      <w:r w:rsidRPr="00710133">
        <w:rPr>
          <w:rFonts w:ascii="Times New Roman" w:hAnsi="Times New Roman" w:cs="Times New Roman"/>
          <w:b/>
        </w:rPr>
        <w:t>Distributed Geo</w:t>
      </w:r>
      <w:r w:rsidR="00A15501">
        <w:rPr>
          <w:rFonts w:ascii="Times New Roman" w:hAnsi="Times New Roman" w:cs="Times New Roman"/>
          <w:b/>
        </w:rPr>
        <w:t xml:space="preserve"> </w:t>
      </w:r>
      <w:r w:rsidRPr="00710133">
        <w:rPr>
          <w:rFonts w:ascii="Times New Roman" w:hAnsi="Times New Roman" w:cs="Times New Roman"/>
          <w:b/>
        </w:rPr>
        <w:t>synchronization Lag</w:t>
      </w:r>
    </w:p>
    <w:p w14:paraId="6B6C733C" w14:textId="4EE30A3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Even considering edge nodes, the transcontinental route to sync is still troublesome whenever clients in Tokyo and New York are involved.</w:t>
      </w:r>
    </w:p>
    <w:p w14:paraId="3A8DC753"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 </w:t>
      </w:r>
      <w:r w:rsidRPr="00710133">
        <w:rPr>
          <w:rFonts w:ascii="Times New Roman" w:hAnsi="Times New Roman" w:cs="Times New Roman"/>
          <w:b/>
        </w:rPr>
        <w:t>Data Priorities</w:t>
      </w:r>
    </w:p>
    <w:p w14:paraId="4F21CC3A" w14:textId="770ACD3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Dealing with fundamental sync integrity often involves smart systems that ignore or compress lower-priority updates when under maximum loads.</w:t>
      </w:r>
    </w:p>
    <w:p w14:paraId="5EA49ED1"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Cs/>
        </w:rPr>
        <w:t xml:space="preserve">C. </w:t>
      </w:r>
      <w:r w:rsidRPr="00710133">
        <w:rPr>
          <w:rFonts w:ascii="Times New Roman" w:hAnsi="Times New Roman" w:cs="Times New Roman"/>
          <w:b/>
        </w:rPr>
        <w:t>State Overload</w:t>
      </w:r>
    </w:p>
    <w:p w14:paraId="4377F2A0" w14:textId="746ED75E"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 metaverses that include persistent shared states (such as object histories and physics) face a sort of state explosion, which fundamentally requires:</w:t>
      </w:r>
    </w:p>
    <w:p w14:paraId="01B055F2" w14:textId="5A7FE5D7"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t>Periodic garbage collection</w:t>
      </w:r>
    </w:p>
    <w:p w14:paraId="2B1CE486" w14:textId="77A14EDB"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t>State synchronization of deltas</w:t>
      </w:r>
    </w:p>
    <w:p w14:paraId="0E77C033" w14:textId="77777777"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t>AI history summary</w:t>
      </w:r>
    </w:p>
    <w:p w14:paraId="7C2CA5B0" w14:textId="08E60004"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Synchronization Mechanisms Of Tomorrow</w:t>
      </w:r>
    </w:p>
    <w:p w14:paraId="57DD39E9"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 </w:t>
      </w:r>
      <w:r w:rsidRPr="00710133">
        <w:rPr>
          <w:rFonts w:ascii="Times New Roman" w:hAnsi="Times New Roman" w:cs="Times New Roman"/>
          <w:b/>
        </w:rPr>
        <w:t>Intent-Based Synchronization</w:t>
      </w:r>
    </w:p>
    <w:p w14:paraId="6C1B7BE7" w14:textId="0CCC172B"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In future generations, platforms may synchronize only the intent of the user instead of synchronizing every change; the client can hence manipulate their behavior using local intelligent agents.</w:t>
      </w:r>
    </w:p>
    <w:p w14:paraId="756D3C55"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 xml:space="preserve">B. </w:t>
      </w:r>
      <w:r w:rsidRPr="00710133">
        <w:rPr>
          <w:rFonts w:ascii="Times New Roman" w:hAnsi="Times New Roman" w:cs="Times New Roman"/>
          <w:b/>
        </w:rPr>
        <w:t>Zero-Trust Synchronization Models</w:t>
      </w:r>
    </w:p>
    <w:p w14:paraId="621D35A6" w14:textId="0CA1956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Criminalized by security premises in every avenue, a sync operation uses cryptographic checks and time-stamps before propagating.</w:t>
      </w:r>
    </w:p>
    <w:p w14:paraId="15A011A0"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C. </w:t>
      </w:r>
      <w:r w:rsidRPr="00710133">
        <w:rPr>
          <w:rFonts w:ascii="Times New Roman" w:hAnsi="Times New Roman" w:cs="Times New Roman"/>
          <w:b/>
        </w:rPr>
        <w:t>Quantum Synchronization Studies</w:t>
      </w:r>
    </w:p>
    <w:p w14:paraId="76696B7D" w14:textId="14602A84" w:rsidR="00311731"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Theoretic research into quantum entanglement or quantum clock designs may provide synchronization less than sub-millisecond over globally distributed systems.</w:t>
      </w:r>
    </w:p>
    <w:p w14:paraId="334A937A" w14:textId="77777777" w:rsidR="00510F8E" w:rsidRPr="00710133" w:rsidRDefault="00510F8E" w:rsidP="00710133">
      <w:pPr>
        <w:spacing w:line="240" w:lineRule="auto"/>
        <w:jc w:val="both"/>
        <w:rPr>
          <w:rFonts w:ascii="Times New Roman" w:hAnsi="Times New Roman" w:cs="Times New Roman"/>
          <w:bCs/>
        </w:rPr>
      </w:pPr>
    </w:p>
    <w:p w14:paraId="4AB0478C" w14:textId="4E04B652" w:rsidR="00311731" w:rsidRPr="00710133" w:rsidRDefault="00311731" w:rsidP="00E53E49">
      <w:pPr>
        <w:spacing w:line="240" w:lineRule="auto"/>
        <w:jc w:val="both"/>
        <w:rPr>
          <w:rFonts w:ascii="Times New Roman" w:hAnsi="Times New Roman" w:cs="Times New Roman"/>
          <w:bCs/>
          <w:sz w:val="36"/>
          <w:szCs w:val="36"/>
        </w:rPr>
      </w:pPr>
      <w:r w:rsidRPr="00710133">
        <w:rPr>
          <w:rFonts w:ascii="Times New Roman" w:hAnsi="Times New Roman" w:cs="Times New Roman"/>
          <w:b/>
          <w:bCs/>
          <w:sz w:val="36"/>
          <w:szCs w:val="36"/>
        </w:rPr>
        <w:t>4.Modern Infrastructure Enablers in Digiverse</w:t>
      </w:r>
      <w:r w:rsidR="00E53E49">
        <w:rPr>
          <w:rFonts w:ascii="Times New Roman" w:hAnsi="Times New Roman" w:cs="Times New Roman"/>
          <w:b/>
          <w:bCs/>
          <w:sz w:val="36"/>
          <w:szCs w:val="36"/>
        </w:rPr>
        <w:t xml:space="preserve"> </w:t>
      </w:r>
      <w:r w:rsidRPr="00710133">
        <w:rPr>
          <w:rFonts w:ascii="Times New Roman" w:hAnsi="Times New Roman" w:cs="Times New Roman"/>
          <w:b/>
          <w:bCs/>
          <w:sz w:val="36"/>
          <w:szCs w:val="36"/>
        </w:rPr>
        <w:t>Synchronization</w:t>
      </w:r>
    </w:p>
    <w:p w14:paraId="66D6439C" w14:textId="77777777" w:rsidR="00EE43AC" w:rsidRPr="00EE43AC" w:rsidRDefault="00EE43AC" w:rsidP="00EE43AC">
      <w:pPr>
        <w:spacing w:line="240" w:lineRule="auto"/>
        <w:jc w:val="both"/>
        <w:rPr>
          <w:rFonts w:ascii="Times New Roman" w:hAnsi="Times New Roman" w:cs="Times New Roman"/>
          <w:b/>
        </w:rPr>
      </w:pPr>
      <w:r w:rsidRPr="00EE43AC">
        <w:rPr>
          <w:rFonts w:ascii="Times New Roman" w:hAnsi="Times New Roman" w:cs="Times New Roman"/>
          <w:b/>
        </w:rPr>
        <w:t>An Enabling Core Infrastructure</w:t>
      </w:r>
    </w:p>
    <w:p w14:paraId="44ECB5B4" w14:textId="77777777" w:rsidR="00EE43AC" w:rsidRPr="00EE43AC" w:rsidRDefault="00EE43AC" w:rsidP="00EE43AC">
      <w:pPr>
        <w:spacing w:line="240" w:lineRule="auto"/>
        <w:jc w:val="both"/>
        <w:rPr>
          <w:rFonts w:ascii="Times New Roman" w:hAnsi="Times New Roman" w:cs="Times New Roman"/>
          <w:bCs/>
        </w:rPr>
      </w:pPr>
      <w:r w:rsidRPr="00EE43AC">
        <w:rPr>
          <w:rFonts w:ascii="Times New Roman" w:hAnsi="Times New Roman" w:cs="Times New Roman"/>
          <w:bCs/>
        </w:rPr>
        <w:t>Lacking Scalability and Heavy Synchronization of the Centralized Servers were Requirements for Early Infrastructure of Online-Virtual Worlds.</w:t>
      </w:r>
    </w:p>
    <w:p w14:paraId="480381CC" w14:textId="77777777" w:rsidR="00EE43AC" w:rsidRPr="00EE43AC" w:rsidRDefault="00EE43AC" w:rsidP="00EE43AC">
      <w:pPr>
        <w:spacing w:line="240" w:lineRule="auto"/>
        <w:jc w:val="both"/>
        <w:rPr>
          <w:rFonts w:ascii="Times New Roman" w:hAnsi="Times New Roman" w:cs="Times New Roman"/>
          <w:bCs/>
        </w:rPr>
      </w:pPr>
      <w:r w:rsidRPr="00EE43AC">
        <w:rPr>
          <w:rFonts w:ascii="Times New Roman" w:hAnsi="Times New Roman" w:cs="Times New Roman"/>
          <w:bCs/>
        </w:rPr>
        <w:t>But Digiverse truly requires real-time, low-latency, and high-availability secure synchronization across billions of users, thus reshaping the infrastructure itself.</w:t>
      </w:r>
    </w:p>
    <w:p w14:paraId="49974CEB" w14:textId="77777777" w:rsidR="00EE43AC" w:rsidRPr="00EE43AC" w:rsidRDefault="00EE43AC" w:rsidP="00EE43AC">
      <w:pPr>
        <w:pStyle w:val="ListParagraph"/>
        <w:numPr>
          <w:ilvl w:val="0"/>
          <w:numId w:val="164"/>
        </w:numPr>
        <w:spacing w:line="240" w:lineRule="auto"/>
        <w:jc w:val="both"/>
        <w:rPr>
          <w:rFonts w:ascii="Times New Roman" w:hAnsi="Times New Roman" w:cs="Times New Roman"/>
          <w:bCs/>
        </w:rPr>
      </w:pPr>
      <w:r w:rsidRPr="00EE43AC">
        <w:rPr>
          <w:rFonts w:ascii="Times New Roman" w:hAnsi="Times New Roman" w:cs="Times New Roman"/>
          <w:bCs/>
        </w:rPr>
        <w:t>This section focuses on the three major enablers:</w:t>
      </w:r>
    </w:p>
    <w:p w14:paraId="4C6EBD18" w14:textId="507F9087" w:rsidR="00EE43AC" w:rsidRPr="00EE43AC" w:rsidRDefault="00EE43AC" w:rsidP="00EE43AC">
      <w:pPr>
        <w:pStyle w:val="ListParagraph"/>
        <w:numPr>
          <w:ilvl w:val="0"/>
          <w:numId w:val="164"/>
        </w:numPr>
        <w:spacing w:line="240" w:lineRule="auto"/>
        <w:jc w:val="both"/>
        <w:rPr>
          <w:rFonts w:ascii="Times New Roman" w:hAnsi="Times New Roman" w:cs="Times New Roman"/>
          <w:bCs/>
        </w:rPr>
      </w:pPr>
      <w:r w:rsidRPr="00EE43AC">
        <w:rPr>
          <w:rFonts w:ascii="Times New Roman" w:hAnsi="Times New Roman" w:cs="Times New Roman"/>
          <w:bCs/>
        </w:rPr>
        <w:t>Edge: Bring computation near to the user.</w:t>
      </w:r>
    </w:p>
    <w:p w14:paraId="4F5926DF" w14:textId="2EC18966" w:rsidR="00EE43AC" w:rsidRPr="00EE43AC" w:rsidRDefault="00EE43AC" w:rsidP="00EE43AC">
      <w:pPr>
        <w:pStyle w:val="ListParagraph"/>
        <w:numPr>
          <w:ilvl w:val="0"/>
          <w:numId w:val="164"/>
        </w:numPr>
        <w:spacing w:line="240" w:lineRule="auto"/>
        <w:jc w:val="both"/>
        <w:rPr>
          <w:rFonts w:ascii="Times New Roman" w:hAnsi="Times New Roman" w:cs="Times New Roman"/>
          <w:bCs/>
        </w:rPr>
      </w:pPr>
      <w:r w:rsidRPr="00EE43AC">
        <w:rPr>
          <w:rFonts w:ascii="Times New Roman" w:hAnsi="Times New Roman" w:cs="Times New Roman"/>
          <w:bCs/>
        </w:rPr>
        <w:t>Blockchain-based consensus: Trustworthy state management in a decentralized way.</w:t>
      </w:r>
    </w:p>
    <w:p w14:paraId="2A351B18" w14:textId="6FEC151A" w:rsidR="00EE43AC" w:rsidRPr="00EE43AC" w:rsidRDefault="00EE43AC" w:rsidP="00EE43AC">
      <w:pPr>
        <w:pStyle w:val="ListParagraph"/>
        <w:numPr>
          <w:ilvl w:val="0"/>
          <w:numId w:val="164"/>
        </w:numPr>
        <w:spacing w:line="240" w:lineRule="auto"/>
        <w:jc w:val="both"/>
        <w:rPr>
          <w:rFonts w:ascii="Times New Roman" w:hAnsi="Times New Roman" w:cs="Times New Roman"/>
          <w:bCs/>
        </w:rPr>
      </w:pPr>
      <w:r w:rsidRPr="00EE43AC">
        <w:rPr>
          <w:rFonts w:ascii="Times New Roman" w:hAnsi="Times New Roman" w:cs="Times New Roman"/>
          <w:bCs/>
        </w:rPr>
        <w:t>Machine learning: Predict data changes, even pre-synchronize.</w:t>
      </w:r>
    </w:p>
    <w:p w14:paraId="525D38A4" w14:textId="77777777" w:rsidR="00EE43AC" w:rsidRPr="00EE43AC" w:rsidRDefault="00EE43AC" w:rsidP="00EE43AC">
      <w:pPr>
        <w:spacing w:line="240" w:lineRule="auto"/>
        <w:jc w:val="both"/>
        <w:rPr>
          <w:rFonts w:ascii="Times New Roman" w:hAnsi="Times New Roman" w:cs="Times New Roman"/>
          <w:bCs/>
        </w:rPr>
      </w:pPr>
      <w:r w:rsidRPr="00EE43AC">
        <w:rPr>
          <w:rFonts w:ascii="Times New Roman" w:hAnsi="Times New Roman" w:cs="Times New Roman"/>
          <w:bCs/>
        </w:rPr>
        <w:t>Together, these technologies will serve as the digital nervous system of tomorrow's metaverse.</w:t>
      </w:r>
    </w:p>
    <w:p w14:paraId="5D52CC02" w14:textId="531369F6" w:rsidR="00EE43AC" w:rsidRPr="00EE43AC" w:rsidRDefault="00EE43AC" w:rsidP="00EE43AC">
      <w:pPr>
        <w:spacing w:line="240" w:lineRule="auto"/>
        <w:jc w:val="both"/>
        <w:rPr>
          <w:rFonts w:ascii="Times New Roman" w:hAnsi="Times New Roman" w:cs="Times New Roman"/>
          <w:b/>
          <w:bCs/>
        </w:rPr>
      </w:pPr>
      <w:r w:rsidRPr="00EE43AC">
        <w:rPr>
          <w:rFonts w:ascii="Times New Roman" w:hAnsi="Times New Roman" w:cs="Times New Roman"/>
          <w:b/>
          <w:bCs/>
        </w:rPr>
        <w:t xml:space="preserve">Edge Computing: Low-Latency Infrastructure for the Digiverse: </w:t>
      </w:r>
    </w:p>
    <w:p w14:paraId="4A245D47" w14:textId="019AF345" w:rsidR="00311731" w:rsidRPr="00710133" w:rsidRDefault="00EE43AC" w:rsidP="00EE43AC">
      <w:pPr>
        <w:spacing w:line="240" w:lineRule="auto"/>
        <w:jc w:val="both"/>
        <w:rPr>
          <w:rFonts w:ascii="Times New Roman" w:hAnsi="Times New Roman" w:cs="Times New Roman"/>
          <w:bCs/>
        </w:rPr>
      </w:pPr>
      <w:r w:rsidRPr="00EE43AC">
        <w:rPr>
          <w:rFonts w:ascii="Times New Roman" w:hAnsi="Times New Roman" w:cs="Times New Roman"/>
          <w:bCs/>
        </w:rPr>
        <w:t>Edge Computing Definition: It means to place resources at the edge, closer to the end user in the network. Instead of sending every byte of data to a central server, edge systems may carry out local processing and synchronize their data with other data sources in order to reduce latency.</w:t>
      </w:r>
    </w:p>
    <w:p w14:paraId="71A2BF90" w14:textId="77777777" w:rsidR="00E53E49" w:rsidRDefault="003152CE" w:rsidP="00710133">
      <w:pPr>
        <w:spacing w:line="240" w:lineRule="auto"/>
        <w:jc w:val="both"/>
        <w:rPr>
          <w:rFonts w:ascii="Times New Roman" w:hAnsi="Times New Roman" w:cs="Times New Roman"/>
          <w:b/>
        </w:rPr>
      </w:pPr>
      <w:r w:rsidRPr="00710133">
        <w:rPr>
          <w:rFonts w:ascii="Times New Roman" w:hAnsi="Times New Roman" w:cs="Times New Roman"/>
          <w:b/>
        </w:rPr>
        <w:t>Edge Computing: Low-latency Infrastructure for the Digiverse: Edge Computing</w:t>
      </w:r>
    </w:p>
    <w:p w14:paraId="516331D4" w14:textId="67A2F520" w:rsidR="003152CE" w:rsidRPr="00E53E49" w:rsidRDefault="003152CE" w:rsidP="00710133">
      <w:pPr>
        <w:spacing w:line="240" w:lineRule="auto"/>
        <w:jc w:val="both"/>
        <w:rPr>
          <w:rFonts w:ascii="Times New Roman" w:hAnsi="Times New Roman" w:cs="Times New Roman"/>
          <w:b/>
        </w:rPr>
      </w:pPr>
      <w:r w:rsidRPr="00710133">
        <w:rPr>
          <w:rFonts w:ascii="Times New Roman" w:hAnsi="Times New Roman" w:cs="Times New Roman"/>
          <w:bCs/>
        </w:rPr>
        <w:t>Definition of Edge Computing: The process of placing resources closer to the end user often at the edge of the network. Instead of sending every byte of data to a central server, edge systems can perform local processing and synchronization with their data sources to reduce latency.</w:t>
      </w:r>
    </w:p>
    <w:p w14:paraId="4DBFA162" w14:textId="1720E65F" w:rsidR="003152CE" w:rsidRPr="00710133" w:rsidRDefault="003152CE" w:rsidP="00710133">
      <w:pPr>
        <w:spacing w:line="240" w:lineRule="auto"/>
        <w:jc w:val="both"/>
        <w:rPr>
          <w:rFonts w:ascii="Times New Roman" w:hAnsi="Times New Roman" w:cs="Times New Roman"/>
          <w:bCs/>
        </w:rPr>
      </w:pPr>
      <w:r w:rsidRPr="00710133">
        <w:rPr>
          <w:rFonts w:ascii="Times New Roman" w:hAnsi="Times New Roman" w:cs="Times New Roman"/>
          <w:bCs/>
        </w:rPr>
        <w:t>Main Advantages:</w:t>
      </w:r>
    </w:p>
    <w:p w14:paraId="2D120262" w14:textId="64327A77"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Response times in milliseconds</w:t>
      </w:r>
    </w:p>
    <w:p w14:paraId="332404FD" w14:textId="7F910AA8"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Reduced bandwidth use</w:t>
      </w:r>
    </w:p>
    <w:p w14:paraId="3D662DD7" w14:textId="7A52D0A7"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Data privacy confidentiality (local processing)</w:t>
      </w:r>
    </w:p>
    <w:p w14:paraId="710BFBFD" w14:textId="0B9BE995" w:rsidR="003152CE" w:rsidRPr="00710133" w:rsidRDefault="003152CE" w:rsidP="00710133">
      <w:pPr>
        <w:spacing w:line="240" w:lineRule="auto"/>
        <w:jc w:val="both"/>
        <w:rPr>
          <w:rFonts w:ascii="Times New Roman" w:hAnsi="Times New Roman" w:cs="Times New Roman"/>
          <w:b/>
        </w:rPr>
      </w:pPr>
      <w:r w:rsidRPr="00710133">
        <w:rPr>
          <w:rFonts w:ascii="Times New Roman" w:hAnsi="Times New Roman" w:cs="Times New Roman"/>
          <w:b/>
        </w:rPr>
        <w:t>Edge Synchronization Architecture</w:t>
      </w:r>
    </w:p>
    <w:p w14:paraId="294D0C5C" w14:textId="77777777" w:rsidR="003152CE" w:rsidRPr="00710133" w:rsidRDefault="003152CE" w:rsidP="00710133">
      <w:pPr>
        <w:spacing w:line="24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4508"/>
        <w:gridCol w:w="4508"/>
      </w:tblGrid>
      <w:tr w:rsidR="003152CE" w:rsidRPr="00710133" w14:paraId="1001EF34" w14:textId="77777777" w:rsidTr="003152CE">
        <w:tc>
          <w:tcPr>
            <w:tcW w:w="4508" w:type="dxa"/>
          </w:tcPr>
          <w:p w14:paraId="20DB4051" w14:textId="73112CC3" w:rsidR="003152CE" w:rsidRPr="00710133" w:rsidRDefault="002B6BEA" w:rsidP="00710133">
            <w:pPr>
              <w:jc w:val="both"/>
              <w:rPr>
                <w:rFonts w:ascii="Times New Roman" w:hAnsi="Times New Roman" w:cs="Times New Roman"/>
                <w:b/>
              </w:rPr>
            </w:pPr>
            <w:r w:rsidRPr="00710133">
              <w:rPr>
                <w:rFonts w:ascii="Times New Roman" w:hAnsi="Times New Roman" w:cs="Times New Roman"/>
                <w:b/>
              </w:rPr>
              <w:t>Layer</w:t>
            </w:r>
          </w:p>
        </w:tc>
        <w:tc>
          <w:tcPr>
            <w:tcW w:w="4508" w:type="dxa"/>
          </w:tcPr>
          <w:p w14:paraId="163F2883" w14:textId="31FD6D5D" w:rsidR="003152CE" w:rsidRPr="00710133" w:rsidRDefault="002B6BEA" w:rsidP="00710133">
            <w:pPr>
              <w:jc w:val="both"/>
              <w:rPr>
                <w:rFonts w:ascii="Times New Roman" w:hAnsi="Times New Roman" w:cs="Times New Roman"/>
                <w:b/>
              </w:rPr>
            </w:pPr>
            <w:r w:rsidRPr="00710133">
              <w:rPr>
                <w:rFonts w:ascii="Times New Roman" w:hAnsi="Times New Roman" w:cs="Times New Roman"/>
                <w:b/>
              </w:rPr>
              <w:t>Function</w:t>
            </w:r>
          </w:p>
        </w:tc>
      </w:tr>
      <w:tr w:rsidR="002B6BEA" w:rsidRPr="00710133" w14:paraId="3A12A601" w14:textId="77777777" w:rsidTr="003152CE">
        <w:tc>
          <w:tcPr>
            <w:tcW w:w="4508" w:type="dxa"/>
          </w:tcPr>
          <w:p w14:paraId="3542478D" w14:textId="78A2CA6B"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Edge Device (Client)</w:t>
            </w:r>
          </w:p>
        </w:tc>
        <w:tc>
          <w:tcPr>
            <w:tcW w:w="4508" w:type="dxa"/>
          </w:tcPr>
          <w:p w14:paraId="4ABFC5C3" w14:textId="183C5CD7"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Sends/receives user input, renders</w:t>
            </w:r>
          </w:p>
        </w:tc>
      </w:tr>
      <w:tr w:rsidR="002B6BEA" w:rsidRPr="00710133" w14:paraId="7F121448" w14:textId="77777777" w:rsidTr="003152CE">
        <w:tc>
          <w:tcPr>
            <w:tcW w:w="4508" w:type="dxa"/>
          </w:tcPr>
          <w:p w14:paraId="787737DF" w14:textId="5EC26238"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Edge Server (Zone)</w:t>
            </w:r>
          </w:p>
        </w:tc>
        <w:tc>
          <w:tcPr>
            <w:tcW w:w="4508" w:type="dxa"/>
          </w:tcPr>
          <w:p w14:paraId="10A7591B" w14:textId="623EEE6F"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Handles session sync, collision detect</w:t>
            </w:r>
          </w:p>
        </w:tc>
      </w:tr>
      <w:tr w:rsidR="002B6BEA" w:rsidRPr="00710133" w14:paraId="159168D8" w14:textId="77777777" w:rsidTr="003152CE">
        <w:tc>
          <w:tcPr>
            <w:tcW w:w="4508" w:type="dxa"/>
          </w:tcPr>
          <w:p w14:paraId="73A10630" w14:textId="234E0E57" w:rsidR="002B6BEA" w:rsidRPr="00710133" w:rsidRDefault="002B6BEA" w:rsidP="00710133">
            <w:pPr>
              <w:jc w:val="both"/>
              <w:rPr>
                <w:rFonts w:ascii="Times New Roman" w:hAnsi="Times New Roman" w:cs="Times New Roman"/>
                <w:b/>
              </w:rPr>
            </w:pPr>
            <w:r w:rsidRPr="00710133">
              <w:rPr>
                <w:rFonts w:ascii="Times New Roman" w:hAnsi="Times New Roman" w:cs="Times New Roman"/>
              </w:rPr>
              <w:lastRenderedPageBreak/>
              <w:t>Core Cloud</w:t>
            </w:r>
          </w:p>
        </w:tc>
        <w:tc>
          <w:tcPr>
            <w:tcW w:w="4508" w:type="dxa"/>
          </w:tcPr>
          <w:p w14:paraId="03775F58" w14:textId="0488D64F"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Maintains authoritative global state</w:t>
            </w:r>
          </w:p>
        </w:tc>
      </w:tr>
    </w:tbl>
    <w:p w14:paraId="6DF4A5DE" w14:textId="1722F339"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Workflow: </w:t>
      </w:r>
    </w:p>
    <w:p w14:paraId="5D8C2EF5"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 actions of the avatar are captured at a device. </w:t>
      </w:r>
    </w:p>
    <w:p w14:paraId="65F249D7"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 edge service synchronizes state with immediately surrounding users. </w:t>
      </w:r>
    </w:p>
    <w:p w14:paraId="1B0798F8"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Then, the periodic sync with the core for global consistency begins. </w:t>
      </w:r>
    </w:p>
    <w:p w14:paraId="0D843019" w14:textId="77777777" w:rsidR="002B6BEA" w:rsidRPr="00710133" w:rsidRDefault="002B6BEA" w:rsidP="00710133">
      <w:pPr>
        <w:spacing w:line="240" w:lineRule="auto"/>
        <w:jc w:val="both"/>
        <w:rPr>
          <w:rFonts w:ascii="Times New Roman" w:hAnsi="Times New Roman" w:cs="Times New Roman"/>
          <w:bCs/>
        </w:rPr>
      </w:pPr>
    </w:p>
    <w:p w14:paraId="2335E5EE" w14:textId="2AD4E859"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Real-world Examples </w:t>
      </w:r>
    </w:p>
    <w:p w14:paraId="65C2B3CD"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Edge zones of Meta for Horizon Worlds,</w:t>
      </w:r>
    </w:p>
    <w:p w14:paraId="79789F3A"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Tencent Edge Service for global gaming,</w:t>
      </w:r>
    </w:p>
    <w:p w14:paraId="23817985"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 xml:space="preserve">Verizon 5G Edge deployed in other forms of the use case for VR. </w:t>
      </w:r>
    </w:p>
    <w:p w14:paraId="0ECE5A0E" w14:textId="475C941F"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Problems in these areas occur when interzone consistency is maintained while users traverse various regions.</w:t>
      </w:r>
    </w:p>
    <w:p w14:paraId="1D61890E" w14:textId="44E259FA"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In-Depth: Global Edge Architecture for the Metaverse </w:t>
      </w:r>
    </w:p>
    <w:p w14:paraId="41D399E1"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In the background of the world Digiverse scenario, edge infrastructure is deliberately sprinkled in the urban settings. In each zone, a regional edge cluster is quite responsible for:</w:t>
      </w:r>
    </w:p>
    <w:p w14:paraId="6DC324A0"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Session control of localized interactions (for example, a VR mall in Singapore),</w:t>
      </w:r>
    </w:p>
    <w:p w14:paraId="726110CC"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 xml:space="preserve">Asset caching for common textures, sounds, or physics, </w:t>
      </w:r>
    </w:p>
    <w:p w14:paraId="10CE59EC"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 xml:space="preserve">AI-driven rendering offloading to minimize computation at the user's device for the metaverse. </w:t>
      </w:r>
    </w:p>
    <w:p w14:paraId="575C774B"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Edge Cluster Components: </w:t>
      </w:r>
    </w:p>
    <w:p w14:paraId="115959CE"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Ingress Router: Refines requests from local clients,</w:t>
      </w:r>
    </w:p>
    <w:p w14:paraId="2BD6FA58"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Real-Time Compute Core: Sync engine, object physics and voice relays, </w:t>
      </w:r>
    </w:p>
    <w:p w14:paraId="714ED8E2"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Short-Term Data Cache: Recent states for speedy session recovery, </w:t>
      </w:r>
    </w:p>
    <w:p w14:paraId="78E34AE9"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Latency Monitor: Dynamical adjustment of physics precision and visual evenness. </w:t>
      </w:r>
    </w:p>
    <w:p w14:paraId="0770E6AF" w14:textId="7EA8BE37" w:rsidR="002B6BEA"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Use</w:t>
      </w:r>
      <w:r w:rsidR="002B6BEA" w:rsidRPr="00710133">
        <w:rPr>
          <w:rFonts w:ascii="Times New Roman" w:hAnsi="Times New Roman" w:cs="Times New Roman"/>
          <w:bCs/>
        </w:rPr>
        <w:t xml:space="preserve"> case: A user joins a metaverse wedding. Avatar, gestures, and interactions are processed on her behalf in real time by the local edge cluster, while background sync of the global state ensures that guests on different continents share one experience.</w:t>
      </w:r>
    </w:p>
    <w:p w14:paraId="114E8611" w14:textId="3AA295C6"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Adaptive Edge Coordination Across Regions </w:t>
      </w:r>
    </w:p>
    <w:p w14:paraId="0C7A0063"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As a user traverses virtual space—or changes their physical location-their sessions must be handed off from one edge cluster to another seamlessly. This includes:</w:t>
      </w:r>
    </w:p>
    <w:p w14:paraId="3F6D9102"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Session Handoff: migrating session state, encryption keys, and the interaction history of users</w:t>
      </w:r>
    </w:p>
    <w:p w14:paraId="6960D8A9"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Dynamic Geo-Routing: Utilizing ML-based network estimation to route users to the most optimal edge clusters</w:t>
      </w:r>
    </w:p>
    <w:p w14:paraId="4364AA8E"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Sync Caching: Prefetching state changes based on user movement predictions</w:t>
      </w:r>
    </w:p>
    <w:p w14:paraId="1715C93C" w14:textId="07EFD74A"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Geospatially intelligent, the edge-native synchronization design ensures that the Digiverse is not only reactive.</w:t>
      </w:r>
    </w:p>
    <w:p w14:paraId="1D6AA4B5" w14:textId="0A58B17D"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Blockchain and Decentralized Synchronization</w:t>
      </w:r>
    </w:p>
    <w:p w14:paraId="3C9AC3F0" w14:textId="4C1B4BCA"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Blockchain as a decentralized ledger put down immutably data across the multiple nodes. It is perfectly useful in managing ownership, identity and transactional data within the Digiverse.</w:t>
      </w:r>
    </w:p>
    <w:p w14:paraId="0D94F9E0" w14:textId="2C197486"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List of Use Cases:</w:t>
      </w:r>
    </w:p>
    <w:p w14:paraId="47B25CEB" w14:textId="788F4A11"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NFT Ownership (Decentraland, Sandbox)</w:t>
      </w:r>
    </w:p>
    <w:p w14:paraId="38A5EDB5" w14:textId="67980661"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interoperable digital assets (wallet-based inventories)</w:t>
      </w:r>
    </w:p>
    <w:p w14:paraId="338072AB" w14:textId="5A01A2D2"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 xml:space="preserve">Governance and Voting </w:t>
      </w:r>
    </w:p>
    <w:p w14:paraId="61BBE78E" w14:textId="079DB2C0"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Consensus Mechanisms and Synchronization</w:t>
      </w:r>
    </w:p>
    <w:p w14:paraId="00AF1FD6" w14:textId="790C8CDE"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Their different consensus protocols determine speed and consistency of synchronization.</w:t>
      </w:r>
    </w:p>
    <w:tbl>
      <w:tblPr>
        <w:tblStyle w:val="TableGrid"/>
        <w:tblW w:w="0" w:type="auto"/>
        <w:tblLook w:val="04A0" w:firstRow="1" w:lastRow="0" w:firstColumn="1" w:lastColumn="0" w:noHBand="0" w:noVBand="1"/>
      </w:tblPr>
      <w:tblGrid>
        <w:gridCol w:w="2254"/>
        <w:gridCol w:w="2254"/>
        <w:gridCol w:w="1157"/>
        <w:gridCol w:w="3351"/>
      </w:tblGrid>
      <w:tr w:rsidR="003D0432" w:rsidRPr="00710133" w14:paraId="126AD239" w14:textId="77777777" w:rsidTr="00C522EC">
        <w:tc>
          <w:tcPr>
            <w:tcW w:w="2254" w:type="dxa"/>
          </w:tcPr>
          <w:p w14:paraId="1D1F3738" w14:textId="0E8467FA"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Protocol</w:t>
            </w:r>
          </w:p>
        </w:tc>
        <w:tc>
          <w:tcPr>
            <w:tcW w:w="2254" w:type="dxa"/>
          </w:tcPr>
          <w:p w14:paraId="519615F7" w14:textId="63EADD39"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Consensus Type</w:t>
            </w:r>
          </w:p>
        </w:tc>
        <w:tc>
          <w:tcPr>
            <w:tcW w:w="1157" w:type="dxa"/>
          </w:tcPr>
          <w:p w14:paraId="05D58E88" w14:textId="35F7C6CF"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Latency</w:t>
            </w:r>
          </w:p>
        </w:tc>
        <w:tc>
          <w:tcPr>
            <w:tcW w:w="3351" w:type="dxa"/>
          </w:tcPr>
          <w:p w14:paraId="6CC9BD29" w14:textId="7E678E1E"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Use Case</w:t>
            </w:r>
          </w:p>
        </w:tc>
      </w:tr>
      <w:tr w:rsidR="00C522EC" w:rsidRPr="00710133" w14:paraId="62CF2CBD" w14:textId="77777777" w:rsidTr="00C522EC">
        <w:tc>
          <w:tcPr>
            <w:tcW w:w="2254" w:type="dxa"/>
          </w:tcPr>
          <w:p w14:paraId="270F7FCB" w14:textId="135982D8" w:rsidR="00C522EC" w:rsidRPr="00710133" w:rsidRDefault="00C522EC" w:rsidP="00710133">
            <w:pPr>
              <w:jc w:val="both"/>
              <w:rPr>
                <w:rFonts w:ascii="Times New Roman" w:hAnsi="Times New Roman" w:cs="Times New Roman"/>
                <w:bCs/>
              </w:rPr>
            </w:pPr>
            <w:r w:rsidRPr="00710133">
              <w:rPr>
                <w:rFonts w:ascii="Times New Roman" w:hAnsi="Times New Roman" w:cs="Times New Roman"/>
                <w:bCs/>
              </w:rPr>
              <w:t>Ethereum</w:t>
            </w:r>
          </w:p>
        </w:tc>
        <w:tc>
          <w:tcPr>
            <w:tcW w:w="2254" w:type="dxa"/>
          </w:tcPr>
          <w:p w14:paraId="18A6533C" w14:textId="2267798A"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Probabilistic Finality</w:t>
            </w:r>
          </w:p>
        </w:tc>
        <w:tc>
          <w:tcPr>
            <w:tcW w:w="1157" w:type="dxa"/>
          </w:tcPr>
          <w:p w14:paraId="3FD3D906" w14:textId="76AE5E06"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~10s</w:t>
            </w:r>
          </w:p>
        </w:tc>
        <w:tc>
          <w:tcPr>
            <w:tcW w:w="3351" w:type="dxa"/>
          </w:tcPr>
          <w:p w14:paraId="3D3985CF" w14:textId="1A5A038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NFT/Asset Transactions</w:t>
            </w:r>
          </w:p>
        </w:tc>
      </w:tr>
      <w:tr w:rsidR="00C522EC" w:rsidRPr="00710133" w14:paraId="3DAB4661" w14:textId="77777777" w:rsidTr="00C522EC">
        <w:tc>
          <w:tcPr>
            <w:tcW w:w="2254" w:type="dxa"/>
          </w:tcPr>
          <w:p w14:paraId="40F446FF" w14:textId="5430613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Solana</w:t>
            </w:r>
          </w:p>
        </w:tc>
        <w:tc>
          <w:tcPr>
            <w:tcW w:w="2254" w:type="dxa"/>
          </w:tcPr>
          <w:p w14:paraId="76547389" w14:textId="5F0F8E8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Proof of History</w:t>
            </w:r>
          </w:p>
        </w:tc>
        <w:tc>
          <w:tcPr>
            <w:tcW w:w="1157" w:type="dxa"/>
          </w:tcPr>
          <w:p w14:paraId="20E132E0" w14:textId="72DC5079"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&lt;1s</w:t>
            </w:r>
          </w:p>
        </w:tc>
        <w:tc>
          <w:tcPr>
            <w:tcW w:w="3351" w:type="dxa"/>
          </w:tcPr>
          <w:p w14:paraId="7A69889F" w14:textId="090813F8"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High-speed asset sync</w:t>
            </w:r>
          </w:p>
        </w:tc>
      </w:tr>
      <w:tr w:rsidR="00C522EC" w:rsidRPr="00710133" w14:paraId="6722B356" w14:textId="77777777" w:rsidTr="00C522EC">
        <w:tc>
          <w:tcPr>
            <w:tcW w:w="2254" w:type="dxa"/>
          </w:tcPr>
          <w:p w14:paraId="6EB7D293" w14:textId="15F2B4B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IPFS with CRDTs</w:t>
            </w:r>
          </w:p>
        </w:tc>
        <w:tc>
          <w:tcPr>
            <w:tcW w:w="2254" w:type="dxa"/>
          </w:tcPr>
          <w:p w14:paraId="1D163B5A" w14:textId="1B0A8221"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Gossip + Merge</w:t>
            </w:r>
          </w:p>
        </w:tc>
        <w:tc>
          <w:tcPr>
            <w:tcW w:w="1157" w:type="dxa"/>
          </w:tcPr>
          <w:p w14:paraId="78EFBF89" w14:textId="7D2EFCA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&lt;0.5s</w:t>
            </w:r>
          </w:p>
        </w:tc>
        <w:tc>
          <w:tcPr>
            <w:tcW w:w="3351" w:type="dxa"/>
          </w:tcPr>
          <w:p w14:paraId="2093F4CA" w14:textId="0EA0B778" w:rsidR="00C522EC" w:rsidRPr="00710133" w:rsidRDefault="00C522EC" w:rsidP="00710133">
            <w:pPr>
              <w:keepNext/>
              <w:jc w:val="both"/>
              <w:rPr>
                <w:rFonts w:ascii="Times New Roman" w:hAnsi="Times New Roman" w:cs="Times New Roman"/>
                <w:bCs/>
              </w:rPr>
            </w:pPr>
            <w:r w:rsidRPr="00710133">
              <w:rPr>
                <w:rFonts w:ascii="Times New Roman" w:hAnsi="Times New Roman" w:cs="Times New Roman"/>
              </w:rPr>
              <w:t>P2P file sharing in VR</w:t>
            </w:r>
          </w:p>
        </w:tc>
      </w:tr>
    </w:tbl>
    <w:p w14:paraId="4B59D1B6" w14:textId="61929923" w:rsidR="003D0432" w:rsidRPr="00710133" w:rsidRDefault="003D0432" w:rsidP="00710133">
      <w:pPr>
        <w:pStyle w:val="Caption"/>
        <w:jc w:val="both"/>
        <w:rPr>
          <w:rFonts w:ascii="Times New Roman" w:hAnsi="Times New Roman" w:cs="Times New Roman"/>
          <w:bCs/>
        </w:rPr>
      </w:pPr>
      <w:r w:rsidRPr="00710133">
        <w:rPr>
          <w:rFonts w:ascii="Times New Roman" w:hAnsi="Times New Roman" w:cs="Times New Roman"/>
        </w:rPr>
        <w:t>Different consensus protocols affect speed and consistency of synchronization.</w:t>
      </w:r>
    </w:p>
    <w:p w14:paraId="4FCEFF78" w14:textId="47DF14EA"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Decentralized Identity (DID)</w:t>
      </w:r>
    </w:p>
    <w:p w14:paraId="463F25EB" w14:textId="5009C754"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Blockchain allows one user to have consistent identity across platforms. With DIDs, users will have:</w:t>
      </w:r>
    </w:p>
    <w:p w14:paraId="7E9D074B" w14:textId="10709040"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worldly identity</w:t>
      </w:r>
    </w:p>
    <w:p w14:paraId="1E472051" w14:textId="495A999A"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control of avatars, settings, and achievements</w:t>
      </w:r>
    </w:p>
    <w:p w14:paraId="3C91824E" w14:textId="6ED9268D"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a single sign-on across metaverse worlds</w:t>
      </w:r>
    </w:p>
    <w:p w14:paraId="0D9967B8" w14:textId="1BA8DE32"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Tech Examples:</w:t>
      </w:r>
    </w:p>
    <w:p w14:paraId="3884C084" w14:textId="3860D817"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Ethereum Name Service (ENS)</w:t>
      </w:r>
    </w:p>
    <w:p w14:paraId="6FB87C7C" w14:textId="764EBF79"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Polygon ID</w:t>
      </w:r>
    </w:p>
    <w:p w14:paraId="1363B966" w14:textId="46146BFC"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W3C Verifiable Credentials</w:t>
      </w:r>
    </w:p>
    <w:p w14:paraId="73CC3C64" w14:textId="54323271"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Layered Blockchain Architectures for the Digiverse</w:t>
      </w:r>
    </w:p>
    <w:p w14:paraId="7D35CD53" w14:textId="77777777"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To meet performance and scalability goals, platforms are moving toward layered blockchain stacks:</w:t>
      </w:r>
    </w:p>
    <w:tbl>
      <w:tblPr>
        <w:tblStyle w:val="TableGrid"/>
        <w:tblW w:w="0" w:type="auto"/>
        <w:tblLook w:val="04A0" w:firstRow="1" w:lastRow="0" w:firstColumn="1" w:lastColumn="0" w:noHBand="0" w:noVBand="1"/>
      </w:tblPr>
      <w:tblGrid>
        <w:gridCol w:w="1838"/>
        <w:gridCol w:w="2977"/>
        <w:gridCol w:w="2268"/>
        <w:gridCol w:w="1933"/>
      </w:tblGrid>
      <w:tr w:rsidR="00C522EC" w:rsidRPr="00710133" w14:paraId="72BFD599" w14:textId="77777777" w:rsidTr="00C522EC">
        <w:tc>
          <w:tcPr>
            <w:tcW w:w="1838" w:type="dxa"/>
          </w:tcPr>
          <w:p w14:paraId="42030A63" w14:textId="2AF67CE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w:t>
            </w:r>
          </w:p>
        </w:tc>
        <w:tc>
          <w:tcPr>
            <w:tcW w:w="2977" w:type="dxa"/>
          </w:tcPr>
          <w:p w14:paraId="09B24658" w14:textId="4D23B384"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Role</w:t>
            </w:r>
          </w:p>
        </w:tc>
        <w:tc>
          <w:tcPr>
            <w:tcW w:w="2268" w:type="dxa"/>
          </w:tcPr>
          <w:p w14:paraId="1741514C" w14:textId="6DAAAEDC"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Example</w:t>
            </w:r>
          </w:p>
        </w:tc>
        <w:tc>
          <w:tcPr>
            <w:tcW w:w="1933" w:type="dxa"/>
          </w:tcPr>
          <w:p w14:paraId="3FD89458" w14:textId="61ABF33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w:t>
            </w:r>
          </w:p>
        </w:tc>
      </w:tr>
      <w:tr w:rsidR="00C522EC" w:rsidRPr="00710133" w14:paraId="55ED100F" w14:textId="77777777" w:rsidTr="00C522EC">
        <w:tc>
          <w:tcPr>
            <w:tcW w:w="1838" w:type="dxa"/>
          </w:tcPr>
          <w:p w14:paraId="4472426C" w14:textId="48031AF1"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1 (Base)</w:t>
            </w:r>
          </w:p>
        </w:tc>
        <w:tc>
          <w:tcPr>
            <w:tcW w:w="2977" w:type="dxa"/>
          </w:tcPr>
          <w:p w14:paraId="6E6AFC2D" w14:textId="3A2D747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Asset registration, identity</w:t>
            </w:r>
          </w:p>
        </w:tc>
        <w:tc>
          <w:tcPr>
            <w:tcW w:w="2268" w:type="dxa"/>
          </w:tcPr>
          <w:p w14:paraId="19594D7A" w14:textId="7CDA5FD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Ethereum, Solana</w:t>
            </w:r>
          </w:p>
        </w:tc>
        <w:tc>
          <w:tcPr>
            <w:tcW w:w="1933" w:type="dxa"/>
          </w:tcPr>
          <w:p w14:paraId="11FDF001" w14:textId="1C9D7139"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1 (Base)</w:t>
            </w:r>
          </w:p>
        </w:tc>
      </w:tr>
      <w:tr w:rsidR="00C522EC" w:rsidRPr="00710133" w14:paraId="40C41EA8" w14:textId="77777777" w:rsidTr="00C522EC">
        <w:tc>
          <w:tcPr>
            <w:tcW w:w="1838" w:type="dxa"/>
          </w:tcPr>
          <w:p w14:paraId="028DE40C" w14:textId="609C5835"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2 (Rollup)</w:t>
            </w:r>
          </w:p>
        </w:tc>
        <w:tc>
          <w:tcPr>
            <w:tcW w:w="2977" w:type="dxa"/>
          </w:tcPr>
          <w:p w14:paraId="1872569C" w14:textId="68F0C8A3"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High-speed transactions, sync packets</w:t>
            </w:r>
          </w:p>
        </w:tc>
        <w:tc>
          <w:tcPr>
            <w:tcW w:w="2268" w:type="dxa"/>
          </w:tcPr>
          <w:p w14:paraId="757165A1" w14:textId="784DF7D1"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Arbitrum, Polygon</w:t>
            </w:r>
          </w:p>
        </w:tc>
        <w:tc>
          <w:tcPr>
            <w:tcW w:w="1933" w:type="dxa"/>
          </w:tcPr>
          <w:p w14:paraId="1A54C2DB" w14:textId="5F0D6A0D"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2 (Rollup)</w:t>
            </w:r>
          </w:p>
        </w:tc>
      </w:tr>
      <w:tr w:rsidR="00C522EC" w:rsidRPr="00710133" w14:paraId="3BC9F6DB" w14:textId="77777777" w:rsidTr="00C522EC">
        <w:tc>
          <w:tcPr>
            <w:tcW w:w="1838" w:type="dxa"/>
          </w:tcPr>
          <w:p w14:paraId="3ED8D75E" w14:textId="62290EA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Off-chain Storage</w:t>
            </w:r>
          </w:p>
        </w:tc>
        <w:tc>
          <w:tcPr>
            <w:tcW w:w="2977" w:type="dxa"/>
          </w:tcPr>
          <w:p w14:paraId="1FCAFDCD" w14:textId="5C22FA26"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Persistent state history, metadata</w:t>
            </w:r>
          </w:p>
        </w:tc>
        <w:tc>
          <w:tcPr>
            <w:tcW w:w="2268" w:type="dxa"/>
          </w:tcPr>
          <w:p w14:paraId="49777458" w14:textId="44E35E78"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IPFS, Arweave</w:t>
            </w:r>
          </w:p>
        </w:tc>
        <w:tc>
          <w:tcPr>
            <w:tcW w:w="1933" w:type="dxa"/>
          </w:tcPr>
          <w:p w14:paraId="06B729C4" w14:textId="20AA6677"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Off-chain Storage</w:t>
            </w:r>
          </w:p>
        </w:tc>
      </w:tr>
    </w:tbl>
    <w:p w14:paraId="7C1C16D2" w14:textId="7A526E40" w:rsidR="00C522EC"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Cs/>
        </w:rPr>
        <w:t>Such stacks would allow metaverse systems to separate high-value data-such as property ownership-from rapidly changing session data (e.g., chat logs, movement)-while maintaining both decentralization and usability.</w:t>
      </w:r>
    </w:p>
    <w:p w14:paraId="3BE141B0" w14:textId="24C6064C"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Smart Contracts for Autonomous State Synchronization</w:t>
      </w:r>
    </w:p>
    <w:p w14:paraId="1AB68219" w14:textId="70956789"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Smart contracts can automatically take care of logic metaverse like</w:t>
      </w:r>
    </w:p>
    <w:p w14:paraId="16DA9549" w14:textId="6AA02042"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t>validation of ownership transfer,</w:t>
      </w:r>
    </w:p>
    <w:p w14:paraId="75C5AC53" w14:textId="3939F798"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t>event handler to be triggered when someone enters/exits that private digital space,</w:t>
      </w:r>
    </w:p>
    <w:p w14:paraId="76EE87CE" w14:textId="4619CF13"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lastRenderedPageBreak/>
        <w:t>indication of when someone travels from Decentraland to The Sandbox for inter-world synchronization.</w:t>
      </w:r>
      <w:r w:rsidR="007C6E8F" w:rsidRPr="007C6E8F">
        <w:rPr>
          <w:rFonts w:ascii="Times New Roman" w:hAnsi="Times New Roman" w:cs="Times New Roman"/>
          <w:bCs/>
          <w:color w:val="000000"/>
        </w:rPr>
        <w:t xml:space="preserve"> </w:t>
      </w:r>
      <w:sdt>
        <w:sdtPr>
          <w:rPr>
            <w:rFonts w:ascii="Times New Roman" w:hAnsi="Times New Roman" w:cs="Times New Roman"/>
            <w:bCs/>
            <w:color w:val="000000"/>
          </w:rPr>
          <w:tag w:val="MENDELEY_CITATION_v3_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"/>
          <w:id w:val="-612816438"/>
          <w:placeholder>
            <w:docPart w:val="633E320D3ACC4C6EA60C4301DCDFE10A"/>
          </w:placeholder>
        </w:sdtPr>
        <w:sdtContent>
          <w:r w:rsidR="007C6E8F" w:rsidRPr="007C6E8F">
            <w:rPr>
              <w:rFonts w:ascii="Times New Roman" w:hAnsi="Times New Roman" w:cs="Times New Roman"/>
              <w:bCs/>
              <w:color w:val="000000"/>
            </w:rPr>
            <w:t>[19]</w:t>
          </w:r>
        </w:sdtContent>
      </w:sdt>
    </w:p>
    <w:p w14:paraId="2E9B8F85" w14:textId="0F9A800D"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For example, a smart contact that manages a virtual gallery. When a user's identity token is checked against a whitelist, it preloads the asset bundle and auto-syncs the scene while unlocking the digital door across all sessions of participants.</w:t>
      </w:r>
    </w:p>
    <w:p w14:paraId="20DDAE32" w14:textId="5BEC6501"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Blockchain and Trustless Collaboration</w:t>
      </w:r>
    </w:p>
    <w:p w14:paraId="3C5B7832" w14:textId="352F223A"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The conventional systems have an authority on top that controls synchronization. Synchronization in blockchains is trustless collaboration where:</w:t>
      </w:r>
    </w:p>
    <w:p w14:paraId="69F5A784" w14:textId="6C40EB0D"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Every participant independently verifies the update</w:t>
      </w:r>
    </w:p>
    <w:p w14:paraId="784CF46D" w14:textId="118645B7"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The synchronized applies the algorithm defined in a smart contract</w:t>
      </w:r>
    </w:p>
    <w:p w14:paraId="2187EDA2" w14:textId="672D37D9"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Disputes resolve in a cryptographic manner instead going through manual processes</w:t>
      </w:r>
    </w:p>
    <w:p w14:paraId="5AF99B52" w14:textId="76B428D4"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This enables huge decentralized Digiverse economies, with literally hundreds of independent creators pooling resources into a single environment without the need for central moderation.</w:t>
      </w:r>
    </w:p>
    <w:p w14:paraId="3E02764B" w14:textId="2DE33B69" w:rsidR="00FC00FB" w:rsidRPr="00710133" w:rsidRDefault="00FC00FB" w:rsidP="00EE43AC">
      <w:pPr>
        <w:spacing w:line="240" w:lineRule="auto"/>
        <w:jc w:val="both"/>
        <w:rPr>
          <w:rFonts w:ascii="Times New Roman" w:hAnsi="Times New Roman" w:cs="Times New Roman"/>
          <w:bCs/>
        </w:rPr>
      </w:pPr>
      <w:r w:rsidRPr="00710133">
        <w:rPr>
          <w:rFonts w:ascii="Times New Roman" w:hAnsi="Times New Roman" w:cs="Times New Roman"/>
          <w:b/>
        </w:rPr>
        <w:t>Machine Learning for Predictive Syncing</w:t>
      </w:r>
    </w:p>
    <w:p w14:paraId="463B06A8" w14:textId="7C717FB3"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Predictive synchronization means preloading and pre-synchronizing assets and collision states when ML accurately anticipates the intended user actions or any changes in the environment.</w:t>
      </w:r>
      <w:sdt>
        <w:sdtPr>
          <w:rPr>
            <w:rFonts w:ascii="Times New Roman" w:hAnsi="Times New Roman" w:cs="Times New Roman"/>
            <w:bCs/>
            <w:color w:val="000000"/>
          </w:rPr>
          <w:tag w:val="MENDELEY_CITATION_v3_eyJjaXRhdGlvbklEIjoiTUVOREVMRVlfQ0lUQVRJT05fZmIyMDdhNjYtN2NhZi00ODE2LWE3NGItOTAxZDg2OThkNzY2IiwicHJvcGVydGllcyI6eyJub3RlSW5kZXgiOjB9LCJpc0VkaXRlZCI6ZmFsc2UsIm1hbnVhbE92ZXJyaWRlIjp7ImlzTWFudWFsbHlPdmVycmlkZGVuIjpmYWxzZSwiY2l0ZXByb2NUZXh0IjoiWzddIiwibWFudWFsT3ZlcnJpZGVUZXh0IjoiIn0sImNpdGF0aW9uSXRlbXMiOlt7ImRpc3BsYXlBcyI6Im9yaWdpbmFsIiwibGFiZWwiOiJzZWN0aW9uIiw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1dfQ=="/>
          <w:id w:val="-1871987720"/>
          <w:placeholder>
            <w:docPart w:val="DefaultPlaceholder_-1854013440"/>
          </w:placeholder>
        </w:sdtPr>
        <w:sdtContent>
          <w:r w:rsidR="007C6E8F" w:rsidRPr="007C6E8F">
            <w:rPr>
              <w:rFonts w:ascii="Times New Roman" w:hAnsi="Times New Roman" w:cs="Times New Roman"/>
              <w:bCs/>
              <w:color w:val="000000"/>
            </w:rPr>
            <w:t>[7]</w:t>
          </w:r>
        </w:sdtContent>
      </w:sdt>
    </w:p>
    <w:p w14:paraId="617B298E"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 xml:space="preserve">Example: </w:t>
      </w:r>
    </w:p>
    <w:p w14:paraId="4CF61436" w14:textId="77777777"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An ML model predicts a user is most likely to turn left while the user is inside VR. Then, the system preloads and syncs assets and collision states for the left corridor.</w:t>
      </w:r>
    </w:p>
    <w:p w14:paraId="52B1290A" w14:textId="6BEE3E91"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Types of ML Models Used</w:t>
      </w:r>
    </w:p>
    <w:tbl>
      <w:tblPr>
        <w:tblStyle w:val="TableGrid"/>
        <w:tblW w:w="0" w:type="auto"/>
        <w:tblLook w:val="04A0" w:firstRow="1" w:lastRow="0" w:firstColumn="1" w:lastColumn="0" w:noHBand="0" w:noVBand="1"/>
      </w:tblPr>
      <w:tblGrid>
        <w:gridCol w:w="3539"/>
        <w:gridCol w:w="5477"/>
      </w:tblGrid>
      <w:tr w:rsidR="00FC00FB" w:rsidRPr="00710133" w14:paraId="192F2406" w14:textId="77777777" w:rsidTr="00FC00FB">
        <w:tc>
          <w:tcPr>
            <w:tcW w:w="3539" w:type="dxa"/>
          </w:tcPr>
          <w:p w14:paraId="433D505A" w14:textId="2CEFD19B"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Model Type</w:t>
            </w:r>
          </w:p>
        </w:tc>
        <w:tc>
          <w:tcPr>
            <w:tcW w:w="5477" w:type="dxa"/>
          </w:tcPr>
          <w:p w14:paraId="224055FA" w14:textId="0748F430"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Function</w:t>
            </w:r>
          </w:p>
        </w:tc>
      </w:tr>
      <w:tr w:rsidR="00FC00FB" w:rsidRPr="00710133" w14:paraId="34EF3700" w14:textId="77777777" w:rsidTr="00FC00FB">
        <w:tc>
          <w:tcPr>
            <w:tcW w:w="3539" w:type="dxa"/>
          </w:tcPr>
          <w:p w14:paraId="4085C99B" w14:textId="14CC96DA"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Sequence Prediction</w:t>
            </w:r>
          </w:p>
        </w:tc>
        <w:tc>
          <w:tcPr>
            <w:tcW w:w="5477" w:type="dxa"/>
          </w:tcPr>
          <w:p w14:paraId="67940776" w14:textId="07C3F2A1"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Predict user actions or navigation intent</w:t>
            </w:r>
          </w:p>
        </w:tc>
      </w:tr>
      <w:tr w:rsidR="00FC00FB" w:rsidRPr="00710133" w14:paraId="71D495A3" w14:textId="77777777" w:rsidTr="00FC00FB">
        <w:tc>
          <w:tcPr>
            <w:tcW w:w="3539" w:type="dxa"/>
          </w:tcPr>
          <w:p w14:paraId="581DBB83" w14:textId="033FBE45"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Anomaly Detection</w:t>
            </w:r>
          </w:p>
        </w:tc>
        <w:tc>
          <w:tcPr>
            <w:tcW w:w="5477" w:type="dxa"/>
          </w:tcPr>
          <w:p w14:paraId="07AF797E" w14:textId="3F72FDE3"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Detect out-of-sync states or exploits</w:t>
            </w:r>
          </w:p>
        </w:tc>
      </w:tr>
      <w:tr w:rsidR="00FC00FB" w:rsidRPr="00710133" w14:paraId="036B4D6B" w14:textId="77777777" w:rsidTr="00FC00FB">
        <w:tc>
          <w:tcPr>
            <w:tcW w:w="3539" w:type="dxa"/>
          </w:tcPr>
          <w:p w14:paraId="037D7745" w14:textId="3982B660"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State Forecasting</w:t>
            </w:r>
          </w:p>
        </w:tc>
        <w:tc>
          <w:tcPr>
            <w:tcW w:w="5477" w:type="dxa"/>
          </w:tcPr>
          <w:p w14:paraId="7F5538A7" w14:textId="669B413D"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Predict world/environment state transitions</w:t>
            </w:r>
          </w:p>
        </w:tc>
      </w:tr>
    </w:tbl>
    <w:p w14:paraId="12386901" w14:textId="77777777" w:rsidR="00FC00FB" w:rsidRPr="00710133" w:rsidRDefault="00FC00FB" w:rsidP="00710133">
      <w:pPr>
        <w:spacing w:line="240" w:lineRule="auto"/>
        <w:jc w:val="both"/>
        <w:rPr>
          <w:rFonts w:ascii="Times New Roman" w:hAnsi="Times New Roman" w:cs="Times New Roman"/>
          <w:b/>
        </w:rPr>
      </w:pPr>
    </w:p>
    <w:p w14:paraId="71803494"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Tools &amp; Frameworks:</w:t>
      </w:r>
    </w:p>
    <w:p w14:paraId="5E6E0AB3" w14:textId="24F3CC37"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TensorFlow Lite across edge devices</w:t>
      </w:r>
    </w:p>
    <w:p w14:paraId="3E9D5576" w14:textId="4519558F"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NVIDIA DeepStream for VR motion prediction</w:t>
      </w:r>
    </w:p>
    <w:p w14:paraId="3867C58F" w14:textId="2D3D60A8"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OpenAI-based NLP for anticipating voice commands</w:t>
      </w:r>
    </w:p>
    <w:p w14:paraId="6B870C69" w14:textId="3786CF2D"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Reinforcement learning (RL) agents can make dynamic choices of the best consistency model (strong vs. eventual) in terms of network conditions, the number of active users, and resource availability. </w:t>
      </w:r>
      <w:sdt>
        <w:sdtPr>
          <w:rPr>
            <w:rFonts w:ascii="Times New Roman" w:hAnsi="Times New Roman" w:cs="Times New Roman"/>
            <w:bCs/>
            <w:color w:val="000000"/>
          </w:rPr>
          <w:tag w:val="MENDELEY_CITATION_v3_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"/>
          <w:id w:val="-2056450075"/>
          <w:placeholder>
            <w:docPart w:val="DefaultPlaceholder_-1854013440"/>
          </w:placeholder>
        </w:sdtPr>
        <w:sdtContent>
          <w:r w:rsidR="007C6E8F" w:rsidRPr="007C6E8F">
            <w:rPr>
              <w:rFonts w:ascii="Times New Roman" w:hAnsi="Times New Roman" w:cs="Times New Roman"/>
              <w:bCs/>
              <w:color w:val="000000"/>
            </w:rPr>
            <w:t>[20]</w:t>
          </w:r>
        </w:sdtContent>
      </w:sdt>
    </w:p>
    <w:p w14:paraId="36F4004C" w14:textId="77777777"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The reward function is to minimize the latency while maximizing the accuracy.</w:t>
      </w:r>
    </w:p>
    <w:p w14:paraId="52339638" w14:textId="26B1D39E"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Some of the applications for ML are modeling avatar behaviors and group dynamics such as:</w:t>
      </w:r>
    </w:p>
    <w:p w14:paraId="242F9DE2" w14:textId="0F100BEC"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Predicting player movements in competitive environments (e.g., eSports arenas)</w:t>
      </w:r>
    </w:p>
    <w:p w14:paraId="1D6AF18E" w14:textId="75A6270F"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Foreseeing crowd flows in virtual cities</w:t>
      </w:r>
    </w:p>
    <w:p w14:paraId="5D1AA4A8" w14:textId="023571D9"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Estimating reaction chains to synchronized stimuli (e.g., light shows, explosions)</w:t>
      </w:r>
    </w:p>
    <w:p w14:paraId="3F84DBCD" w14:textId="575D4E00"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lastRenderedPageBreak/>
        <w:t>This uses historical telemetry to preload state transitions for all users, thus minimizing perceived lag.</w:t>
      </w:r>
    </w:p>
    <w:p w14:paraId="4D58378F" w14:textId="31862A5F"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Example of Tech Stack:</w:t>
      </w:r>
    </w:p>
    <w:p w14:paraId="725A41CB" w14:textId="03145D3A"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Input: VR controller data, environment variables,</w:t>
      </w:r>
    </w:p>
    <w:p w14:paraId="51BF518C" w14:textId="3F491DF6"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Model: LSTM or Transformer-based sequence predictors,</w:t>
      </w:r>
    </w:p>
    <w:p w14:paraId="58D362DD" w14:textId="730F406E"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Output: Expected position/orientation, action type,</w:t>
      </w:r>
    </w:p>
    <w:p w14:paraId="38A48A46" w14:textId="2B27B98B"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Feedback: Real-time update using Kalman filters.</w:t>
      </w:r>
    </w:p>
    <w:p w14:paraId="5EE72156" w14:textId="17F91545"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The priority for bandwidth in extensive spaces is a challenge by itself. It can profile user activity and availability or downgrade sync fidelity in real-time (like skipping redundant animation frames) or attach the most essential events (like object pickups, item trades) through such a budgeting.</w:t>
      </w:r>
      <w:sdt>
        <w:sdtPr>
          <w:rPr>
            <w:rFonts w:ascii="Times New Roman" w:hAnsi="Times New Roman" w:cs="Times New Roman"/>
            <w:bCs/>
            <w:color w:val="000000"/>
          </w:rPr>
          <w:tag w:val="MENDELEY_CITATION_v3_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"/>
          <w:id w:val="-1307853623"/>
          <w:placeholder>
            <w:docPart w:val="DefaultPlaceholder_-1854013440"/>
          </w:placeholder>
        </w:sdtPr>
        <w:sdtContent>
          <w:r w:rsidR="007C6E8F" w:rsidRPr="007C6E8F">
            <w:rPr>
              <w:rFonts w:ascii="Times New Roman" w:hAnsi="Times New Roman" w:cs="Times New Roman"/>
              <w:bCs/>
              <w:color w:val="000000"/>
            </w:rPr>
            <w:t>[21]</w:t>
          </w:r>
        </w:sdtContent>
      </w:sdt>
    </w:p>
    <w:p w14:paraId="12FAF564" w14:textId="016AF301" w:rsidR="008A7CA2"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Federated learning: training models on edge devices while sharing only weights/gradients between them for updating a global model without compromising personal data in creating applications like chat systems for predictive text generation, personal gesture libraries for avatar controls, or personalized audio filtering in noisy metaverse events.</w:t>
      </w:r>
    </w:p>
    <w:p w14:paraId="6C099CEF" w14:textId="618BFA12" w:rsidR="00684952" w:rsidRPr="007C6E8F" w:rsidRDefault="008A7CA2" w:rsidP="00710133">
      <w:pPr>
        <w:spacing w:line="240" w:lineRule="auto"/>
        <w:jc w:val="both"/>
        <w:rPr>
          <w:rFonts w:ascii="Times New Roman" w:hAnsi="Times New Roman" w:cs="Times New Roman"/>
          <w:b/>
          <w:bCs/>
          <w:sz w:val="36"/>
          <w:szCs w:val="36"/>
        </w:rPr>
      </w:pPr>
      <w:r w:rsidRPr="00710133">
        <w:rPr>
          <w:rFonts w:ascii="Times New Roman" w:hAnsi="Times New Roman" w:cs="Times New Roman"/>
          <w:b/>
          <w:bCs/>
          <w:sz w:val="36"/>
          <w:szCs w:val="36"/>
        </w:rPr>
        <w:t xml:space="preserve">5 </w:t>
      </w:r>
      <w:r w:rsidR="00684952" w:rsidRPr="007C6E8F">
        <w:rPr>
          <w:rFonts w:ascii="Times New Roman" w:hAnsi="Times New Roman" w:cs="Times New Roman"/>
          <w:b/>
          <w:bCs/>
          <w:sz w:val="36"/>
          <w:szCs w:val="36"/>
        </w:rPr>
        <w:t>Applied Synchronization in Digiverse</w:t>
      </w:r>
    </w:p>
    <w:p w14:paraId="3CA824B7" w14:textId="77777777" w:rsidR="00AB6AA8" w:rsidRPr="00AB6AA8" w:rsidRDefault="00AB6AA8" w:rsidP="00AB6AA8">
      <w:pPr>
        <w:spacing w:line="240" w:lineRule="auto"/>
        <w:jc w:val="both"/>
        <w:rPr>
          <w:rFonts w:ascii="Times New Roman" w:hAnsi="Times New Roman" w:cs="Times New Roman"/>
        </w:rPr>
      </w:pPr>
      <w:r w:rsidRPr="00AB6AA8">
        <w:rPr>
          <w:rFonts w:ascii="Times New Roman" w:hAnsi="Times New Roman" w:cs="Times New Roman"/>
        </w:rPr>
        <w:t>Theoretically, moving metaverse ecosystems away from extreme solipsism and toward shared digital universes kind of puts synchronized, consistent, and reliable data in the question across multiple distributed nodes. Practically, it means having live interaction in a consistent environment with local state management spanning a wide application spectrum-from gaming, commerce, city simulation into virtual health care [22].</w:t>
      </w:r>
    </w:p>
    <w:p w14:paraId="3F2B0BCB" w14:textId="77777777" w:rsidR="00AB6AA8" w:rsidRDefault="00AB6AA8" w:rsidP="00AB6AA8">
      <w:pPr>
        <w:spacing w:line="240" w:lineRule="auto"/>
        <w:jc w:val="both"/>
        <w:rPr>
          <w:rFonts w:ascii="Times New Roman" w:hAnsi="Times New Roman" w:cs="Times New Roman"/>
        </w:rPr>
      </w:pPr>
      <w:r w:rsidRPr="00AB6AA8">
        <w:rPr>
          <w:rFonts w:ascii="Times New Roman" w:hAnsi="Times New Roman" w:cs="Times New Roman"/>
        </w:rPr>
        <w:t>After looking at theory-generating models-like strong, eventual, and causal consistency-with supporting infrastructures such as edge computing or a blockchain solution, we turn now to live practice that demonstrates those ideas.</w:t>
      </w:r>
    </w:p>
    <w:p w14:paraId="0B501CFE" w14:textId="206E947D" w:rsidR="00684952" w:rsidRPr="00710133" w:rsidRDefault="00684952" w:rsidP="00AB6AA8">
      <w:pPr>
        <w:spacing w:line="240" w:lineRule="auto"/>
        <w:jc w:val="both"/>
        <w:rPr>
          <w:rFonts w:ascii="Times New Roman" w:hAnsi="Times New Roman" w:cs="Times New Roman"/>
          <w:b/>
          <w:bCs/>
        </w:rPr>
      </w:pPr>
      <w:r w:rsidRPr="00710133">
        <w:rPr>
          <w:rFonts w:ascii="Times New Roman" w:hAnsi="Times New Roman" w:cs="Times New Roman"/>
          <w:b/>
          <w:bCs/>
        </w:rPr>
        <w:t>The Core Dilemma: Trade-Offs Between Scale, Speed, and State Accuracy</w:t>
      </w:r>
    </w:p>
    <w:p w14:paraId="6E0D8237" w14:textId="7016F0AF"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Throughout the typical distributed metaverse, there are three areas into which much of scale at once speed or state accuracy spills.</w:t>
      </w:r>
    </w:p>
    <w:p w14:paraId="57C85B9F" w14:textId="77777777" w:rsidR="00BF1EA9" w:rsidRPr="00BF1EA9" w:rsidRDefault="00BF1EA9" w:rsidP="00BF1EA9">
      <w:pPr>
        <w:pStyle w:val="ListParagraph"/>
        <w:numPr>
          <w:ilvl w:val="0"/>
          <w:numId w:val="43"/>
        </w:numPr>
        <w:spacing w:line="240" w:lineRule="auto"/>
        <w:jc w:val="both"/>
        <w:rPr>
          <w:rFonts w:ascii="Times New Roman" w:hAnsi="Times New Roman" w:cs="Times New Roman"/>
        </w:rPr>
      </w:pPr>
      <w:r w:rsidRPr="00BF1EA9">
        <w:rPr>
          <w:rFonts w:ascii="Times New Roman" w:hAnsi="Times New Roman" w:cs="Times New Roman"/>
        </w:rPr>
        <w:t>Scale: Accommodating vast user populations for high-frequency interactions.</w:t>
      </w:r>
    </w:p>
    <w:p w14:paraId="3C6FB868" w14:textId="77777777" w:rsidR="00BF1EA9" w:rsidRPr="00BF1EA9" w:rsidRDefault="00BF1EA9" w:rsidP="00BF1EA9">
      <w:pPr>
        <w:pStyle w:val="ListParagraph"/>
        <w:numPr>
          <w:ilvl w:val="0"/>
          <w:numId w:val="43"/>
        </w:numPr>
        <w:spacing w:line="240" w:lineRule="auto"/>
        <w:jc w:val="both"/>
        <w:rPr>
          <w:rFonts w:ascii="Times New Roman" w:hAnsi="Times New Roman" w:cs="Times New Roman"/>
        </w:rPr>
      </w:pPr>
      <w:r w:rsidRPr="00BF1EA9">
        <w:rPr>
          <w:rFonts w:ascii="Times New Roman" w:hAnsi="Times New Roman" w:cs="Times New Roman"/>
        </w:rPr>
        <w:t>Speed: Responding within milliseconds, depending upon the intensity of interactions, such as those registrants involved in gaming or AR collaboration.</w:t>
      </w:r>
    </w:p>
    <w:p w14:paraId="63E0A5AC" w14:textId="539C04D0" w:rsidR="00684952" w:rsidRPr="00710133" w:rsidRDefault="00BF1EA9" w:rsidP="00BF1EA9">
      <w:pPr>
        <w:pStyle w:val="ListParagraph"/>
        <w:numPr>
          <w:ilvl w:val="0"/>
          <w:numId w:val="43"/>
        </w:numPr>
        <w:spacing w:line="240" w:lineRule="auto"/>
        <w:jc w:val="both"/>
        <w:rPr>
          <w:rFonts w:ascii="Times New Roman" w:hAnsi="Times New Roman" w:cs="Times New Roman"/>
        </w:rPr>
      </w:pPr>
      <w:r w:rsidRPr="00BF1EA9">
        <w:rPr>
          <w:rFonts w:ascii="Times New Roman" w:hAnsi="Times New Roman" w:cs="Times New Roman"/>
        </w:rPr>
        <w:t>State Accuracy: The system representation has to be consistent and clash-free with respect to the shared digital world.</w:t>
      </w:r>
    </w:p>
    <w:p w14:paraId="459AFE45" w14:textId="2AA44ADB" w:rsidR="00684952" w:rsidRPr="00710133" w:rsidRDefault="00BF1EA9" w:rsidP="00AB6AA8">
      <w:pPr>
        <w:spacing w:line="240" w:lineRule="auto"/>
        <w:jc w:val="both"/>
        <w:rPr>
          <w:rFonts w:ascii="Times New Roman" w:hAnsi="Times New Roman" w:cs="Times New Roman"/>
          <w:b/>
          <w:bCs/>
        </w:rPr>
      </w:pPr>
      <w:r w:rsidRPr="00BF1EA9">
        <w:rPr>
          <w:rFonts w:ascii="Times New Roman" w:hAnsi="Times New Roman" w:cs="Times New Roman"/>
        </w:rPr>
        <w:t>Synchronization, or, in simpler words, an ability to coordinate distributed data updates in a manner any client can be a candidate for update despite possible location, so-far-in-use issues like software quality or even network on times, is seen as the trade-off.</w:t>
      </w:r>
    </w:p>
    <w:p w14:paraId="7AF9082E" w14:textId="032A8E89"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Synchronization is not simply a technical operation-it is a design philosophy and contract in user experience. The actions taken with respect to a virtual object by an end-user, for instance, must be:</w:t>
      </w:r>
    </w:p>
    <w:p w14:paraId="46EA5095" w14:textId="54198AA7"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 xml:space="preserve">Recognizing: Local systems recognizing the action. </w:t>
      </w:r>
    </w:p>
    <w:p w14:paraId="0C4B3247" w14:textId="72E90E1E"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Validating: Validate against system rules or physics.</w:t>
      </w:r>
    </w:p>
    <w:p w14:paraId="604AFE70" w14:textId="71CF92DA"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 xml:space="preserve">Replication: Shared with other peers; in the session. </w:t>
      </w:r>
    </w:p>
    <w:p w14:paraId="5840D338" w14:textId="43419C12"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lastRenderedPageBreak/>
        <w:t>Confirming: So the originator can be sure it worked.</w:t>
      </w:r>
    </w:p>
    <w:p w14:paraId="2DA062C1" w14:textId="470D4783"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The terms differ considerably between:</w:t>
      </w:r>
    </w:p>
    <w:p w14:paraId="05110EC2" w14:textId="637D58C9"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The action value (critical vs. non-critical)</w:t>
      </w:r>
    </w:p>
    <w:p w14:paraId="2F5EBC70" w14:textId="5AC3FBF2"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System architecture (centralized vs. decentralized)</w:t>
      </w:r>
    </w:p>
    <w:p w14:paraId="3CAC35EE" w14:textId="2BA56674"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 xml:space="preserve">The need for consistency (financial vs. social) </w:t>
      </w:r>
    </w:p>
    <w:p w14:paraId="7DEF4BF0" w14:textId="03584D6E"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 xml:space="preserve">Latency tolerance of experience (real-time gaming vs. asynchronous collaboration)  </w:t>
      </w:r>
    </w:p>
    <w:p w14:paraId="77E1D7E5" w14:textId="1A4358B5"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rPr>
        <w:t>For example, strong consistency is required for updating a user's inventory after a virtual transaction, whereas avatar dance animation can use eventual consistency without any observable disruptions.</w:t>
      </w:r>
    </w:p>
    <w:p w14:paraId="57172981" w14:textId="5D986D74" w:rsidR="00BF1EA9" w:rsidRPr="00BF1EA9" w:rsidRDefault="00BF1EA9" w:rsidP="00BF1EA9">
      <w:pPr>
        <w:spacing w:line="240" w:lineRule="auto"/>
        <w:jc w:val="both"/>
        <w:rPr>
          <w:rFonts w:ascii="Times New Roman" w:hAnsi="Times New Roman" w:cs="Times New Roman"/>
          <w:b/>
          <w:bCs/>
        </w:rPr>
      </w:pPr>
      <w:r w:rsidRPr="00BF1EA9">
        <w:rPr>
          <w:rFonts w:ascii="Times New Roman" w:hAnsi="Times New Roman" w:cs="Times New Roman"/>
        </w:rPr>
        <w:t>Taking into consideration the metaverse synchronization systems' standard architecture, one will further break it down: [23,24]</w:t>
      </w:r>
    </w:p>
    <w:p w14:paraId="2EA01966" w14:textId="2BA9B1E2"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 xml:space="preserve">Input/Event Capture: Capture user actions, device inputs, or system events. </w:t>
      </w:r>
    </w:p>
    <w:p w14:paraId="4EFB283C" w14:textId="44D5CB9C"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Local Prediction: Instant feedback by simulating the result before confirmation from the server.</w:t>
      </w:r>
    </w:p>
    <w:p w14:paraId="144358E5" w14:textId="3F4B375B"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 xml:space="preserve">Network Transport: Propagate the event to central or distributed sync layer (e.g., via WebRTC, QUIC).  </w:t>
      </w:r>
    </w:p>
    <w:p w14:paraId="76B60D86" w14:textId="5EEC11AC"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 xml:space="preserve">Validation Layer: Rule compliance, conflict, or collision detection. </w:t>
      </w:r>
    </w:p>
    <w:p w14:paraId="4131C0B2" w14:textId="1D552E89"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 xml:space="preserve">Replication Layer: Propagate event or state to other users. </w:t>
      </w:r>
    </w:p>
    <w:p w14:paraId="00272070" w14:textId="3775681D" w:rsidR="00BF1EA9" w:rsidRPr="00BF1EA9" w:rsidRDefault="00BF1EA9" w:rsidP="00BF1EA9">
      <w:pPr>
        <w:pStyle w:val="ListParagraph"/>
        <w:numPr>
          <w:ilvl w:val="1"/>
          <w:numId w:val="44"/>
        </w:numPr>
        <w:spacing w:line="240" w:lineRule="auto"/>
        <w:ind w:left="851" w:hanging="425"/>
        <w:jc w:val="both"/>
        <w:rPr>
          <w:rFonts w:ascii="Times New Roman" w:hAnsi="Times New Roman" w:cs="Times New Roman"/>
        </w:rPr>
      </w:pPr>
      <w:r w:rsidRPr="00BF1EA9">
        <w:rPr>
          <w:rFonts w:ascii="Times New Roman" w:hAnsi="Times New Roman" w:cs="Times New Roman"/>
        </w:rPr>
        <w:t xml:space="preserve">Feedback Loop: Informs of success, failure, or state adjustment (corrections). </w:t>
      </w:r>
    </w:p>
    <w:p w14:paraId="12D590AF" w14:textId="77777777" w:rsidR="00BF1EA9" w:rsidRDefault="00BF1EA9" w:rsidP="00BF1EA9">
      <w:pPr>
        <w:spacing w:line="240" w:lineRule="auto"/>
        <w:jc w:val="both"/>
        <w:rPr>
          <w:rFonts w:ascii="Times New Roman" w:hAnsi="Times New Roman" w:cs="Times New Roman"/>
        </w:rPr>
      </w:pPr>
      <w:r w:rsidRPr="00BF1EA9">
        <w:rPr>
          <w:rFonts w:ascii="Times New Roman" w:hAnsi="Times New Roman" w:cs="Times New Roman"/>
        </w:rPr>
        <w:t>Each of these layers may be augmented by redundancy, optimized by AI, or verified through blockchains depending on which application one intends to exercise.</w:t>
      </w:r>
    </w:p>
    <w:p w14:paraId="35F14C27" w14:textId="3ABC5399" w:rsidR="00C6771B" w:rsidRPr="00710133" w:rsidRDefault="00684952" w:rsidP="00BF1EA9">
      <w:pPr>
        <w:spacing w:line="240" w:lineRule="auto"/>
        <w:jc w:val="both"/>
        <w:rPr>
          <w:rFonts w:ascii="Times New Roman" w:hAnsi="Times New Roman" w:cs="Times New Roman"/>
          <w:b/>
          <w:bCs/>
        </w:rPr>
      </w:pPr>
      <w:r w:rsidRPr="00710133">
        <w:rPr>
          <w:rFonts w:ascii="Times New Roman" w:hAnsi="Times New Roman" w:cs="Times New Roman"/>
          <w:b/>
          <w:bCs/>
        </w:rPr>
        <w:t>Synchronization Design Patterns in Practice</w:t>
      </w:r>
    </w:p>
    <w:p w14:paraId="4BFE269E" w14:textId="77777777" w:rsidR="00BF1EA9" w:rsidRPr="00BF1EA9" w:rsidRDefault="00BF1EA9" w:rsidP="00BF1EA9">
      <w:pPr>
        <w:spacing w:line="240" w:lineRule="auto"/>
        <w:jc w:val="both"/>
        <w:rPr>
          <w:rFonts w:ascii="Times New Roman" w:hAnsi="Times New Roman" w:cs="Times New Roman"/>
          <w:b/>
          <w:bCs/>
        </w:rPr>
      </w:pPr>
      <w:r w:rsidRPr="00BF1EA9">
        <w:rPr>
          <w:rFonts w:ascii="Times New Roman" w:hAnsi="Times New Roman" w:cs="Times New Roman"/>
          <w:b/>
          <w:bCs/>
        </w:rPr>
        <w:t xml:space="preserve">Server authority model: </w:t>
      </w:r>
    </w:p>
    <w:p w14:paraId="05CEA8B1" w14:textId="55C04404" w:rsidR="00BF1EA9" w:rsidRPr="00BF1EA9" w:rsidRDefault="00BF1EA9" w:rsidP="00BF1EA9">
      <w:pPr>
        <w:pStyle w:val="ListParagraph"/>
        <w:numPr>
          <w:ilvl w:val="0"/>
          <w:numId w:val="155"/>
        </w:numPr>
        <w:spacing w:line="240" w:lineRule="auto"/>
        <w:ind w:left="709" w:hanging="283"/>
        <w:jc w:val="both"/>
        <w:rPr>
          <w:rFonts w:ascii="Times New Roman" w:hAnsi="Times New Roman" w:cs="Times New Roman"/>
        </w:rPr>
      </w:pPr>
      <w:r w:rsidRPr="00BF1EA9">
        <w:rPr>
          <w:rFonts w:ascii="Times New Roman" w:hAnsi="Times New Roman" w:cs="Times New Roman"/>
        </w:rPr>
        <w:t xml:space="preserve">Real-time games using a centralized game server at the very least for state updates are well-known examples of this model. In the most stringent requirements for friending it, the model requires latency with some concerns about scaling. </w:t>
      </w:r>
    </w:p>
    <w:p w14:paraId="642A3377" w14:textId="77777777" w:rsidR="00BF1EA9" w:rsidRPr="00BF1EA9" w:rsidRDefault="00BF1EA9" w:rsidP="00BF1EA9">
      <w:pPr>
        <w:spacing w:line="240" w:lineRule="auto"/>
        <w:jc w:val="both"/>
        <w:rPr>
          <w:rFonts w:ascii="Times New Roman" w:hAnsi="Times New Roman" w:cs="Times New Roman"/>
          <w:b/>
          <w:bCs/>
        </w:rPr>
      </w:pPr>
      <w:r w:rsidRPr="00BF1EA9">
        <w:rPr>
          <w:rFonts w:ascii="Times New Roman" w:hAnsi="Times New Roman" w:cs="Times New Roman"/>
          <w:b/>
          <w:bCs/>
        </w:rPr>
        <w:t xml:space="preserve">Peer-to-Peer Sync with Conflict Resolution </w:t>
      </w:r>
    </w:p>
    <w:p w14:paraId="420539AB" w14:textId="77777777" w:rsidR="00BF1EA9" w:rsidRPr="00BF1EA9" w:rsidRDefault="00BF1EA9" w:rsidP="00BF1EA9">
      <w:pPr>
        <w:spacing w:line="240" w:lineRule="auto"/>
        <w:jc w:val="both"/>
        <w:rPr>
          <w:rFonts w:ascii="Times New Roman" w:hAnsi="Times New Roman" w:cs="Times New Roman"/>
        </w:rPr>
      </w:pPr>
      <w:r w:rsidRPr="00BF1EA9">
        <w:rPr>
          <w:rFonts w:ascii="Times New Roman" w:hAnsi="Times New Roman" w:cs="Times New Roman"/>
        </w:rPr>
        <w:t xml:space="preserve">This approach works well for collaboration in very small groups and in decentralized spaces, where every client directly communicates updates to all other clients through some kind of consensus or CRDT mechanism that approaches applying the conflict resolution. </w:t>
      </w:r>
    </w:p>
    <w:p w14:paraId="5D821C00" w14:textId="77777777" w:rsidR="00BF1EA9" w:rsidRPr="00BF1EA9" w:rsidRDefault="00BF1EA9" w:rsidP="00BF1EA9">
      <w:pPr>
        <w:spacing w:line="240" w:lineRule="auto"/>
        <w:jc w:val="both"/>
        <w:rPr>
          <w:rFonts w:ascii="Times New Roman" w:hAnsi="Times New Roman" w:cs="Times New Roman"/>
          <w:b/>
          <w:bCs/>
        </w:rPr>
      </w:pPr>
      <w:r w:rsidRPr="00BF1EA9">
        <w:rPr>
          <w:rFonts w:ascii="Times New Roman" w:hAnsi="Times New Roman" w:cs="Times New Roman"/>
          <w:b/>
          <w:bCs/>
        </w:rPr>
        <w:t xml:space="preserve">Edge-aware federated model </w:t>
      </w:r>
    </w:p>
    <w:p w14:paraId="1F598D6B" w14:textId="264E3CA9" w:rsidR="00684952" w:rsidRPr="00710133" w:rsidRDefault="00BF1EA9" w:rsidP="00BF1EA9">
      <w:pPr>
        <w:pStyle w:val="ListParagraph"/>
        <w:numPr>
          <w:ilvl w:val="0"/>
          <w:numId w:val="47"/>
        </w:numPr>
        <w:spacing w:line="240" w:lineRule="auto"/>
        <w:jc w:val="both"/>
        <w:rPr>
          <w:rFonts w:ascii="Times New Roman" w:hAnsi="Times New Roman" w:cs="Times New Roman"/>
          <w:b/>
          <w:bCs/>
        </w:rPr>
      </w:pPr>
      <w:r w:rsidRPr="00BF1EA9">
        <w:rPr>
          <w:rFonts w:ascii="Times New Roman" w:hAnsi="Times New Roman" w:cs="Times New Roman"/>
          <w:b/>
          <w:bCs/>
        </w:rPr>
        <w:t>This model gave way to the edge zones acting as hosting areas for the session-specific logic, with some occasional sync back to cloud or blockchain. This one is very powerful for urban, AR, or even mobile-first scenarios</w:t>
      </w:r>
      <w:r w:rsidR="00684952" w:rsidRPr="00710133">
        <w:rPr>
          <w:rFonts w:ascii="Times New Roman" w:hAnsi="Times New Roman" w:cs="Times New Roman"/>
          <w:b/>
          <w:bCs/>
        </w:rPr>
        <w:t xml:space="preserve">. </w:t>
      </w:r>
    </w:p>
    <w:p w14:paraId="2725BA22" w14:textId="65DFD65E"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Context-specific synchronization. </w:t>
      </w:r>
    </w:p>
    <w:p w14:paraId="5B5F7BB4" w14:textId="77777777" w:rsidR="009C5376" w:rsidRPr="009C5376" w:rsidRDefault="009C5376" w:rsidP="009C5376">
      <w:pPr>
        <w:spacing w:line="240" w:lineRule="auto"/>
        <w:jc w:val="both"/>
        <w:rPr>
          <w:rFonts w:ascii="Times New Roman" w:hAnsi="Times New Roman" w:cs="Times New Roman"/>
        </w:rPr>
      </w:pPr>
      <w:r w:rsidRPr="009C5376">
        <w:rPr>
          <w:rFonts w:ascii="Times New Roman" w:hAnsi="Times New Roman" w:cs="Times New Roman"/>
        </w:rPr>
        <w:t>Each context calls for a synchronization strategy:</w:t>
      </w:r>
    </w:p>
    <w:p w14:paraId="791980E1" w14:textId="4E3C5A4E" w:rsidR="009C5376" w:rsidRPr="009C5376" w:rsidRDefault="009C5376" w:rsidP="009C5376">
      <w:pPr>
        <w:pStyle w:val="ListParagraph"/>
        <w:numPr>
          <w:ilvl w:val="1"/>
          <w:numId w:val="44"/>
        </w:numPr>
        <w:spacing w:line="240" w:lineRule="auto"/>
        <w:ind w:left="709" w:hanging="283"/>
        <w:jc w:val="both"/>
        <w:rPr>
          <w:rFonts w:ascii="Times New Roman" w:hAnsi="Times New Roman" w:cs="Times New Roman"/>
        </w:rPr>
      </w:pPr>
      <w:r w:rsidRPr="009C5376">
        <w:rPr>
          <w:rFonts w:ascii="Times New Roman" w:hAnsi="Times New Roman" w:cs="Times New Roman"/>
        </w:rPr>
        <w:t>High-fidelity environments need states that are deterministic and hence validated most of the time. They synchronize mid-update, as with lockstep synchronization, or they operate rollback-capable engines.</w:t>
      </w:r>
    </w:p>
    <w:p w14:paraId="6272256E" w14:textId="41A79737" w:rsidR="009C5376" w:rsidRPr="009C5376" w:rsidRDefault="009C5376" w:rsidP="009C5376">
      <w:pPr>
        <w:pStyle w:val="ListParagraph"/>
        <w:numPr>
          <w:ilvl w:val="1"/>
          <w:numId w:val="44"/>
        </w:numPr>
        <w:spacing w:line="240" w:lineRule="auto"/>
        <w:ind w:left="709" w:hanging="283"/>
        <w:jc w:val="both"/>
        <w:rPr>
          <w:rFonts w:ascii="Times New Roman" w:hAnsi="Times New Roman" w:cs="Times New Roman"/>
        </w:rPr>
      </w:pPr>
      <w:r w:rsidRPr="009C5376">
        <w:rPr>
          <w:rFonts w:ascii="Times New Roman" w:hAnsi="Times New Roman" w:cs="Times New Roman"/>
        </w:rPr>
        <w:lastRenderedPageBreak/>
        <w:t>A typical social metaverse space (say a virtual concert) could tolerate a small amount of visual drift so as to have lighter and lower-bandwidth updates.</w:t>
      </w:r>
    </w:p>
    <w:p w14:paraId="00AE3B1B" w14:textId="630DC554" w:rsidR="009C5376" w:rsidRPr="009C5376" w:rsidRDefault="009C5376" w:rsidP="009C5376">
      <w:pPr>
        <w:pStyle w:val="ListParagraph"/>
        <w:numPr>
          <w:ilvl w:val="1"/>
          <w:numId w:val="44"/>
        </w:numPr>
        <w:spacing w:line="240" w:lineRule="auto"/>
        <w:ind w:left="709" w:hanging="283"/>
        <w:jc w:val="both"/>
        <w:rPr>
          <w:rFonts w:ascii="Times New Roman" w:hAnsi="Times New Roman" w:cs="Times New Roman"/>
        </w:rPr>
      </w:pPr>
      <w:r w:rsidRPr="009C5376">
        <w:rPr>
          <w:rFonts w:ascii="Times New Roman" w:hAnsi="Times New Roman" w:cs="Times New Roman"/>
        </w:rPr>
        <w:t>An economy backed by blockchains depends on transaction-based synchronization, i.e., states are synchronized only when transactions execute in a smart contract.</w:t>
      </w:r>
    </w:p>
    <w:p w14:paraId="2E8D4BAF" w14:textId="371E393A" w:rsidR="00684952" w:rsidRPr="00710133" w:rsidRDefault="009C5376" w:rsidP="009C5376">
      <w:pPr>
        <w:spacing w:line="240" w:lineRule="auto"/>
        <w:jc w:val="both"/>
        <w:rPr>
          <w:rFonts w:ascii="Times New Roman" w:hAnsi="Times New Roman" w:cs="Times New Roman"/>
          <w:b/>
          <w:bCs/>
        </w:rPr>
      </w:pPr>
      <w:r w:rsidRPr="009C5376">
        <w:rPr>
          <w:rFonts w:ascii="Times New Roman" w:hAnsi="Times New Roman" w:cs="Times New Roman"/>
        </w:rPr>
        <w:t>If developers understand these contexts fully, they can decide when to use event-driven sync, periodic sync via state snapshots, or gossip protocols.</w:t>
      </w:r>
      <w:r w:rsidR="00684952" w:rsidRPr="00710133">
        <w:rPr>
          <w:rFonts w:ascii="Times New Roman" w:hAnsi="Times New Roman" w:cs="Times New Roman"/>
          <w:b/>
          <w:bCs/>
        </w:rPr>
        <w:t xml:space="preserve">. </w:t>
      </w:r>
    </w:p>
    <w:p w14:paraId="7D9D54A8" w14:textId="572FC06B"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Privacy and Security Consideration </w:t>
      </w:r>
    </w:p>
    <w:p w14:paraId="41F46791" w14:textId="77777777" w:rsidR="009C5376" w:rsidRPr="009C5376" w:rsidRDefault="009C5376" w:rsidP="009C5376">
      <w:pPr>
        <w:spacing w:line="240" w:lineRule="auto"/>
        <w:jc w:val="both"/>
        <w:rPr>
          <w:rFonts w:ascii="Times New Roman" w:hAnsi="Times New Roman" w:cs="Times New Roman"/>
        </w:rPr>
      </w:pPr>
      <w:r w:rsidRPr="009C5376">
        <w:rPr>
          <w:rFonts w:ascii="Times New Roman" w:hAnsi="Times New Roman" w:cs="Times New Roman"/>
        </w:rPr>
        <w:t xml:space="preserve">Some attack surfaces open the distributed systems, along with privacy concerns such as: </w:t>
      </w:r>
    </w:p>
    <w:p w14:paraId="5835F94B" w14:textId="69248F05"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 xml:space="preserve">Man-in-the-middle attacks that may suspend or change messages of sync; </w:t>
      </w:r>
    </w:p>
    <w:p w14:paraId="29A9A75C" w14:textId="68EEB28C"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 xml:space="preserve">Replay attacks whereby a previous user action can be replayed in the system for it to believe it is acting; </w:t>
      </w:r>
    </w:p>
    <w:p w14:paraId="6C864A96" w14:textId="4A163212"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Script through sync events too verbose to expose the real intent of the user or his/her pattern.</w:t>
      </w:r>
    </w:p>
    <w:p w14:paraId="76E85858" w14:textId="77777777" w:rsidR="009C5376" w:rsidRPr="009C5376" w:rsidRDefault="009C5376" w:rsidP="009C5376">
      <w:pPr>
        <w:spacing w:line="240" w:lineRule="auto"/>
        <w:jc w:val="both"/>
        <w:rPr>
          <w:rFonts w:ascii="Times New Roman" w:hAnsi="Times New Roman" w:cs="Times New Roman"/>
        </w:rPr>
      </w:pPr>
      <w:r w:rsidRPr="009C5376">
        <w:rPr>
          <w:rFonts w:ascii="Times New Roman" w:hAnsi="Times New Roman" w:cs="Times New Roman"/>
        </w:rPr>
        <w:t xml:space="preserve">Hence, the systems provide for or are working on: </w:t>
      </w:r>
    </w:p>
    <w:p w14:paraId="4A9231E9" w14:textId="6C4A7CCA"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 xml:space="preserve">Encrypted Transmission Protocols (TLS, DTLS), </w:t>
      </w:r>
    </w:p>
    <w:p w14:paraId="6591A0EB" w14:textId="6C888B9A"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 xml:space="preserve">Zero Trust model with Authenticated Everything: Syncs, </w:t>
      </w:r>
    </w:p>
    <w:p w14:paraId="65C312B0" w14:textId="77777777" w:rsidR="009C5376" w:rsidRPr="009C5376" w:rsidRDefault="009C5376" w:rsidP="009C5376">
      <w:pPr>
        <w:pStyle w:val="ListParagraph"/>
        <w:numPr>
          <w:ilvl w:val="0"/>
          <w:numId w:val="47"/>
        </w:numPr>
        <w:spacing w:line="240" w:lineRule="auto"/>
        <w:jc w:val="both"/>
        <w:rPr>
          <w:rFonts w:ascii="Times New Roman" w:hAnsi="Times New Roman" w:cs="Times New Roman"/>
        </w:rPr>
      </w:pPr>
      <w:r w:rsidRPr="009C5376">
        <w:rPr>
          <w:rFonts w:ascii="Times New Roman" w:hAnsi="Times New Roman" w:cs="Times New Roman"/>
        </w:rPr>
        <w:t>Differential Privacy in analytics and logs</w:t>
      </w:r>
    </w:p>
    <w:p w14:paraId="3CBC269F" w14:textId="5DF5B4C4" w:rsidR="00BC406E" w:rsidRPr="00710133" w:rsidRDefault="00BC406E" w:rsidP="009C5376">
      <w:pPr>
        <w:spacing w:line="240" w:lineRule="auto"/>
        <w:jc w:val="both"/>
        <w:rPr>
          <w:rFonts w:ascii="Times New Roman" w:hAnsi="Times New Roman" w:cs="Times New Roman"/>
          <w:b/>
          <w:bCs/>
        </w:rPr>
      </w:pPr>
      <w:r w:rsidRPr="00710133">
        <w:rPr>
          <w:rFonts w:ascii="Times New Roman" w:hAnsi="Times New Roman" w:cs="Times New Roman"/>
          <w:b/>
          <w:bCs/>
        </w:rPr>
        <w:t>Performance Indicators for Successful Synchronization:</w:t>
      </w:r>
    </w:p>
    <w:p w14:paraId="7EAEA903" w14:textId="77777777" w:rsidR="009C5376" w:rsidRPr="009C5376" w:rsidRDefault="009C5376" w:rsidP="009C5376">
      <w:pPr>
        <w:spacing w:line="240" w:lineRule="auto"/>
        <w:jc w:val="both"/>
        <w:rPr>
          <w:rFonts w:ascii="Times New Roman" w:hAnsi="Times New Roman" w:cs="Times New Roman"/>
        </w:rPr>
      </w:pPr>
      <w:r w:rsidRPr="009C5376">
        <w:rPr>
          <w:rFonts w:ascii="Times New Roman" w:hAnsi="Times New Roman" w:cs="Times New Roman"/>
        </w:rPr>
        <w:t>The Synchronization Implementations are eventually judging its performance. The parameters are:</w:t>
      </w:r>
    </w:p>
    <w:p w14:paraId="0D96D29A" w14:textId="6A13F6BD" w:rsidR="009C5376" w:rsidRPr="009C5376" w:rsidRDefault="009C5376" w:rsidP="009C5376">
      <w:pPr>
        <w:pStyle w:val="ListParagraph"/>
        <w:numPr>
          <w:ilvl w:val="0"/>
          <w:numId w:val="156"/>
        </w:numPr>
        <w:spacing w:line="240" w:lineRule="auto"/>
        <w:jc w:val="both"/>
        <w:rPr>
          <w:rFonts w:ascii="Times New Roman" w:hAnsi="Times New Roman" w:cs="Times New Roman"/>
        </w:rPr>
      </w:pPr>
      <w:r w:rsidRPr="009C5376">
        <w:rPr>
          <w:rFonts w:ascii="Times New Roman" w:hAnsi="Times New Roman" w:cs="Times New Roman"/>
        </w:rPr>
        <w:t>Round-trip Time is how long between the user actions and the feedback from other users.</w:t>
      </w:r>
    </w:p>
    <w:p w14:paraId="6E1A10D2" w14:textId="5C775ED1" w:rsidR="009C5376" w:rsidRPr="009C5376" w:rsidRDefault="009C5376" w:rsidP="009C5376">
      <w:pPr>
        <w:pStyle w:val="ListParagraph"/>
        <w:numPr>
          <w:ilvl w:val="0"/>
          <w:numId w:val="156"/>
        </w:numPr>
        <w:spacing w:line="240" w:lineRule="auto"/>
        <w:jc w:val="both"/>
        <w:rPr>
          <w:rFonts w:ascii="Times New Roman" w:hAnsi="Times New Roman" w:cs="Times New Roman"/>
        </w:rPr>
      </w:pPr>
      <w:r w:rsidRPr="009C5376">
        <w:rPr>
          <w:rFonts w:ascii="Times New Roman" w:hAnsi="Times New Roman" w:cs="Times New Roman"/>
        </w:rPr>
        <w:t xml:space="preserve">State Convergence is the time it takes from an event being registered by a client until all clients reflect the same state. </w:t>
      </w:r>
    </w:p>
    <w:p w14:paraId="4AF70BFD" w14:textId="7B9FDA87" w:rsidR="009C5376" w:rsidRPr="009C5376" w:rsidRDefault="009C5376" w:rsidP="009C5376">
      <w:pPr>
        <w:pStyle w:val="ListParagraph"/>
        <w:numPr>
          <w:ilvl w:val="0"/>
          <w:numId w:val="156"/>
        </w:numPr>
        <w:spacing w:line="240" w:lineRule="auto"/>
        <w:jc w:val="both"/>
        <w:rPr>
          <w:rFonts w:ascii="Times New Roman" w:hAnsi="Times New Roman" w:cs="Times New Roman"/>
        </w:rPr>
      </w:pPr>
      <w:r w:rsidRPr="009C5376">
        <w:rPr>
          <w:rFonts w:ascii="Times New Roman" w:hAnsi="Times New Roman" w:cs="Times New Roman"/>
        </w:rPr>
        <w:t>Event Loss Rate is the percentage of lost events for which not all target nodes were reached.</w:t>
      </w:r>
    </w:p>
    <w:p w14:paraId="0EEC0279" w14:textId="36ADF75A" w:rsidR="00BC406E" w:rsidRPr="00710133" w:rsidRDefault="00BC406E" w:rsidP="009C5376">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 xml:space="preserve">Recovery Time Measures how long it takes to recover from an event lost due to a failure in synchronization because of network or system problem. </w:t>
      </w:r>
    </w:p>
    <w:p w14:paraId="7EB11525"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 xml:space="preserve">Scalability Coefficient Measures increments of latency or inconsistency as users/objects sudo scale. </w:t>
      </w:r>
    </w:p>
    <w:p w14:paraId="2F7C63DC" w14:textId="38E55B6C" w:rsidR="00C6771B" w:rsidRPr="00710133" w:rsidRDefault="00BC406E" w:rsidP="00AB6AA8">
      <w:pPr>
        <w:spacing w:line="240" w:lineRule="auto"/>
        <w:jc w:val="both"/>
        <w:rPr>
          <w:rFonts w:ascii="Times New Roman" w:hAnsi="Times New Roman" w:cs="Times New Roman"/>
          <w:b/>
          <w:bCs/>
        </w:rPr>
      </w:pPr>
      <w:r w:rsidRPr="00710133">
        <w:rPr>
          <w:rFonts w:ascii="Times New Roman" w:hAnsi="Times New Roman" w:cs="Times New Roman"/>
        </w:rPr>
        <w:t>The metrics are taken and then fine-tuned for providing crucial feedback loops into Digiverse performance.</w:t>
      </w:r>
    </w:p>
    <w:p w14:paraId="4CF07A87"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Digital Arena-Synopsis of Fast-Paced, Immersive Gameplay Scenarios:</w:t>
      </w:r>
    </w:p>
    <w:p w14:paraId="59968C0E" w14:textId="389A45DF"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Real-time multiplayer games are the most likely ones to push synchronization boundaries in the Digiverse applications. Hundreds rather thousands control these pulsing, immersive environments requiring millisecond latency, consistent in-game logic and seamless transitions.</w:t>
      </w:r>
    </w:p>
    <w:p w14:paraId="19A9B9CC" w14:textId="11774E1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A multiplayer digiverse game might include: </w:t>
      </w:r>
    </w:p>
    <w:p w14:paraId="6146DA48" w14:textId="28FA6B52"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High-speed actions: shooting, jumping and dodging. </w:t>
      </w:r>
    </w:p>
    <w:p w14:paraId="4EF5369D" w14:textId="29F3E269"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Real-time physics and animation systems </w:t>
      </w:r>
    </w:p>
    <w:p w14:paraId="2E5E30CF" w14:textId="0C41A3C6"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Operations such as opening doors and picking up tools. </w:t>
      </w:r>
    </w:p>
    <w:p w14:paraId="3B3A69CF" w14:textId="4D349D4C"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Virtual economy transactions, loot drops, trades and purchases. </w:t>
      </w:r>
    </w:p>
    <w:p w14:paraId="7548BBFE" w14:textId="7683598D"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Social clues like emotes, chat, and voice sync </w:t>
      </w:r>
    </w:p>
    <w:p w14:paraId="59EBAE78" w14:textId="2D55DD4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Loose Synchronization would give rise to either ghosting (as if the action has not taken place), rubber-banding (immediate transplantation of avatar), or desync exploits (to an unfair edge due to the lag).</w:t>
      </w:r>
    </w:p>
    <w:p w14:paraId="4191134E" w14:textId="51F11A05" w:rsidR="00C6771B"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Synchronization workflow: step-by-step breakdown</w:t>
      </w:r>
    </w:p>
    <w:p w14:paraId="03976433" w14:textId="075D1AA8" w:rsidR="007C6E8F" w:rsidRPr="007C6E8F" w:rsidRDefault="007C6E8F" w:rsidP="00710133">
      <w:pPr>
        <w:spacing w:line="240" w:lineRule="auto"/>
        <w:jc w:val="both"/>
        <w:rPr>
          <w:rFonts w:ascii="Times New Roman" w:hAnsi="Times New Roman" w:cs="Times New Roman"/>
        </w:rPr>
      </w:pPr>
      <w:r>
        <w:rPr>
          <w:rFonts w:ascii="Times New Roman" w:hAnsi="Times New Roman" w:cs="Times New Roman"/>
        </w:rPr>
        <w:t xml:space="preserve"> Step by step breakdown of synchronization work flow is as follow </w:t>
      </w:r>
      <w:sdt>
        <w:sdtPr>
          <w:rPr>
            <w:rFonts w:ascii="Times New Roman" w:hAnsi="Times New Roman" w:cs="Times New Roman"/>
            <w:color w:val="000000"/>
          </w:rPr>
          <w:tag w:val="MENDELEY_CITATION_v3_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"/>
          <w:id w:val="-2144571428"/>
          <w:placeholder>
            <w:docPart w:val="DefaultPlaceholder_-1854013440"/>
          </w:placeholder>
        </w:sdtPr>
        <w:sdtContent>
          <w:r w:rsidRPr="007C6E8F">
            <w:rPr>
              <w:rFonts w:ascii="Times New Roman" w:hAnsi="Times New Roman" w:cs="Times New Roman"/>
              <w:color w:val="000000"/>
            </w:rPr>
            <w:t>[25,26]</w:t>
          </w:r>
        </w:sdtContent>
      </w:sdt>
      <w:r>
        <w:rPr>
          <w:rFonts w:ascii="Times New Roman" w:hAnsi="Times New Roman" w:cs="Times New Roman"/>
        </w:rPr>
        <w:t>:</w:t>
      </w:r>
    </w:p>
    <w:p w14:paraId="6050C3EE"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1: to Capture and Then Predict Input Client Side </w:t>
      </w:r>
    </w:p>
    <w:p w14:paraId="574C60D7" w14:textId="10030E85" w:rsidR="00C6771B" w:rsidRPr="00710133" w:rsidRDefault="00C6771B" w:rsidP="00710133">
      <w:pPr>
        <w:pStyle w:val="ListParagraph"/>
        <w:numPr>
          <w:ilvl w:val="0"/>
          <w:numId w:val="52"/>
        </w:numPr>
        <w:spacing w:line="240" w:lineRule="auto"/>
        <w:jc w:val="both"/>
        <w:rPr>
          <w:rFonts w:ascii="Times New Roman" w:hAnsi="Times New Roman" w:cs="Times New Roman"/>
        </w:rPr>
      </w:pPr>
      <w:r w:rsidRPr="00710133">
        <w:rPr>
          <w:rFonts w:ascii="Times New Roman" w:hAnsi="Times New Roman" w:cs="Times New Roman"/>
        </w:rPr>
        <w:t>The user triggers an action, fire weapon, move forward.</w:t>
      </w:r>
    </w:p>
    <w:p w14:paraId="3D37B12F" w14:textId="3A346493" w:rsidR="00C6771B"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Anyway, this input with an event timestamp is captured and predicted by the local game client:</w:t>
      </w:r>
    </w:p>
    <w:p w14:paraId="26A22D3D" w14:textId="77777777"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Immediately render visual feedback </w:t>
      </w:r>
    </w:p>
    <w:p w14:paraId="213D70CB" w14:textId="6BEE0E29"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Apply local animation </w:t>
      </w:r>
    </w:p>
    <w:p w14:paraId="7198BCE1" w14:textId="32C095BE"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Temporary update of client-side game state </w:t>
      </w:r>
    </w:p>
    <w:p w14:paraId="221C53E9" w14:textId="3825B57D"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Known as client-side prediction, the perceived real-time interaction continues even before server confirmation. </w:t>
      </w:r>
    </w:p>
    <w:p w14:paraId="166E6B32" w14:textId="4FC43532"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2: Event packaging and transmission </w:t>
      </w:r>
    </w:p>
    <w:p w14:paraId="33CBD47B" w14:textId="17E3BA4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Wrap the input in a packet with metadata: </w:t>
      </w:r>
    </w:p>
    <w:p w14:paraId="49BCAA65"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w:t>
      </w:r>
    </w:p>
    <w:p w14:paraId="65E1C1D3"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"event_type": "fire_weapon",</w:t>
      </w:r>
    </w:p>
    <w:p w14:paraId="20D5B364"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"player_id": "u234",</w:t>
      </w:r>
    </w:p>
    <w:p w14:paraId="414FC0D8"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"timestamp": "1681191888123",</w:t>
      </w:r>
    </w:p>
    <w:p w14:paraId="2BA5FD2E"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"position": [102.2, 0.0, 233.5],</w:t>
      </w:r>
    </w:p>
    <w:p w14:paraId="19EE97F8"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"direction": [0.8, 0.0, 0.6] </w:t>
      </w:r>
    </w:p>
    <w:p w14:paraId="7148B8CB"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w:t>
      </w:r>
    </w:p>
    <w:p w14:paraId="51F27F41" w14:textId="41986C5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to the authoritative server over UDP or a custom transport layer (like ENet). </w:t>
      </w:r>
    </w:p>
    <w:p w14:paraId="5F08B6EE" w14:textId="07DAE960"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Step</w:t>
      </w:r>
      <w:r w:rsidR="007C112E" w:rsidRPr="00710133">
        <w:rPr>
          <w:rFonts w:ascii="Times New Roman" w:hAnsi="Times New Roman" w:cs="Times New Roman"/>
          <w:b/>
          <w:bCs/>
        </w:rPr>
        <w:t xml:space="preserve"> 3 </w:t>
      </w:r>
      <w:r w:rsidRPr="00710133">
        <w:rPr>
          <w:rFonts w:ascii="Times New Roman" w:hAnsi="Times New Roman" w:cs="Times New Roman"/>
          <w:b/>
          <w:bCs/>
        </w:rPr>
        <w:t xml:space="preserve">: Server Validation on Input and Processing </w:t>
      </w:r>
    </w:p>
    <w:p w14:paraId="06F52518" w14:textId="7437BF18"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input is received by the server and is analyzed: </w:t>
      </w:r>
    </w:p>
    <w:p w14:paraId="6DB7DE7E" w14:textId="77777777" w:rsidR="007C112E"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 xml:space="preserve">Has physics legality (does the weapon hit something?), </w:t>
      </w:r>
    </w:p>
    <w:p w14:paraId="37AF90B9" w14:textId="77777777" w:rsidR="007C112E"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 xml:space="preserve">game-rule validation (sufficient ammo? ability off cooldown?), </w:t>
      </w:r>
    </w:p>
    <w:p w14:paraId="6A7768CC" w14:textId="41DF89A0" w:rsidR="00C6771B"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whether player is affected (stun, midair?)</w:t>
      </w:r>
    </w:p>
    <w:p w14:paraId="01FC4D94"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Validation for it; </w:t>
      </w:r>
    </w:p>
    <w:p w14:paraId="2F25ED7D" w14:textId="77777777" w:rsidR="007C112E" w:rsidRPr="00710133" w:rsidRDefault="00C6771B" w:rsidP="00710133">
      <w:pPr>
        <w:pStyle w:val="ListParagraph"/>
        <w:numPr>
          <w:ilvl w:val="0"/>
          <w:numId w:val="55"/>
        </w:numPr>
        <w:spacing w:line="240" w:lineRule="auto"/>
        <w:jc w:val="both"/>
        <w:rPr>
          <w:rFonts w:ascii="Times New Roman" w:hAnsi="Times New Roman" w:cs="Times New Roman"/>
        </w:rPr>
      </w:pPr>
      <w:r w:rsidRPr="00710133">
        <w:rPr>
          <w:rFonts w:ascii="Times New Roman" w:hAnsi="Times New Roman" w:cs="Times New Roman"/>
        </w:rPr>
        <w:t xml:space="preserve">the server takes it up and updates an authoritative game state </w:t>
      </w:r>
    </w:p>
    <w:p w14:paraId="5653AD94" w14:textId="3E1B0F47" w:rsidR="00C6771B" w:rsidRPr="00710133" w:rsidRDefault="00C6771B" w:rsidP="00710133">
      <w:pPr>
        <w:pStyle w:val="ListParagraph"/>
        <w:numPr>
          <w:ilvl w:val="0"/>
          <w:numId w:val="55"/>
        </w:numPr>
        <w:spacing w:line="240" w:lineRule="auto"/>
        <w:jc w:val="both"/>
        <w:rPr>
          <w:rFonts w:ascii="Times New Roman" w:hAnsi="Times New Roman" w:cs="Times New Roman"/>
        </w:rPr>
      </w:pPr>
      <w:r w:rsidRPr="00710133">
        <w:rPr>
          <w:rFonts w:ascii="Times New Roman" w:hAnsi="Times New Roman" w:cs="Times New Roman"/>
        </w:rPr>
        <w:t xml:space="preserve">results event "projectile hit enemy x". </w:t>
      </w:r>
    </w:p>
    <w:p w14:paraId="4B256E0D"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4: Event Broadcast and Replicating World State </w:t>
      </w:r>
    </w:p>
    <w:p w14:paraId="54B4B362" w14:textId="726E24B1"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This outcome goes back to: </w:t>
      </w:r>
    </w:p>
    <w:p w14:paraId="02118A00" w14:textId="06829B8E" w:rsidR="00C6771B" w:rsidRPr="00710133" w:rsidRDefault="00C6771B" w:rsidP="00710133">
      <w:pPr>
        <w:pStyle w:val="ListParagraph"/>
        <w:numPr>
          <w:ilvl w:val="0"/>
          <w:numId w:val="56"/>
        </w:numPr>
        <w:spacing w:line="240" w:lineRule="auto"/>
        <w:jc w:val="both"/>
        <w:rPr>
          <w:rFonts w:ascii="Times New Roman" w:hAnsi="Times New Roman" w:cs="Times New Roman"/>
        </w:rPr>
      </w:pPr>
      <w:r w:rsidRPr="00710133">
        <w:rPr>
          <w:rFonts w:ascii="Times New Roman" w:hAnsi="Times New Roman" w:cs="Times New Roman"/>
        </w:rPr>
        <w:t xml:space="preserve">The original client (confirm success) </w:t>
      </w:r>
    </w:p>
    <w:p w14:paraId="5C45A05A" w14:textId="5B9656CC" w:rsidR="00C6771B" w:rsidRPr="00710133" w:rsidRDefault="00C6771B" w:rsidP="00710133">
      <w:pPr>
        <w:pStyle w:val="ListParagraph"/>
        <w:numPr>
          <w:ilvl w:val="0"/>
          <w:numId w:val="56"/>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All other nearby clients (for their world perception update) </w:t>
      </w:r>
    </w:p>
    <w:p w14:paraId="18E798EC" w14:textId="318CC38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Then, these remote clients update: </w:t>
      </w:r>
    </w:p>
    <w:p w14:paraId="12CE43E0" w14:textId="0034D4DA"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Enemy's Health Bar </w:t>
      </w:r>
    </w:p>
    <w:p w14:paraId="60139C29" w14:textId="05D67063"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Damage visuals </w:t>
      </w:r>
    </w:p>
    <w:p w14:paraId="13571D50" w14:textId="0EA23A7F"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Kill feed/HUD alerts </w:t>
      </w:r>
    </w:p>
    <w:p w14:paraId="4133275B" w14:textId="1925EDCD"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clients are now entering in a state of convergencethe same world version's representation will be reflected in all clients. </w:t>
      </w:r>
    </w:p>
    <w:p w14:paraId="6F1CC061" w14:textId="2BD70E6C"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5: Reconciliation and Rollback (Where Necessary) </w:t>
      </w:r>
    </w:p>
    <w:p w14:paraId="4245C01B" w14:textId="745113C2"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local client is wrong in its prediction (the bullet misses), so the data has to be corrected. </w:t>
      </w:r>
    </w:p>
    <w:p w14:paraId="3C57259F" w14:textId="656FE11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game engine applies rollback + replay of affected frames to avoid visual desync. </w:t>
      </w:r>
    </w:p>
    <w:p w14:paraId="6132D6C6" w14:textId="764B0F63"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Such is typical for fast-paced competitions like Valorant or Call of Duty, where equal advantages are important.</w:t>
      </w:r>
    </w:p>
    <w:p w14:paraId="6BD74103" w14:textId="29801F37"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Consistency Models in Practice</w:t>
      </w:r>
    </w:p>
    <w:p w14:paraId="36E2AC81" w14:textId="1CF226D4"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The following are consistency models: realization for Strong consistency:</w:t>
      </w:r>
      <w:r w:rsidR="007C6E8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"/>
          <w:id w:val="-496491452"/>
          <w:placeholder>
            <w:docPart w:val="DefaultPlaceholder_-1854013440"/>
          </w:placeholder>
        </w:sdtPr>
        <w:sdtContent>
          <w:r w:rsidR="007C6E8F" w:rsidRPr="007C6E8F">
            <w:rPr>
              <w:rFonts w:ascii="Times New Roman" w:hAnsi="Times New Roman" w:cs="Times New Roman"/>
              <w:color w:val="000000"/>
            </w:rPr>
            <w:t>[9,27]</w:t>
          </w:r>
        </w:sdtContent>
      </w:sdt>
      <w:r w:rsidRPr="00710133">
        <w:rPr>
          <w:rFonts w:ascii="Times New Roman" w:hAnsi="Times New Roman" w:cs="Times New Roman"/>
        </w:rPr>
        <w:t xml:space="preserve"> </w:t>
      </w:r>
    </w:p>
    <w:p w14:paraId="31008F94" w14:textId="3A1CE176"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inventory &amp; equipment state</w:t>
      </w:r>
    </w:p>
    <w:p w14:paraId="7D90FBE0" w14:textId="31919C10"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in-game purchase or loot box</w:t>
      </w:r>
    </w:p>
    <w:p w14:paraId="48FFC7CA" w14:textId="53F56A81"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Scoreboards/leaderboards.</w:t>
      </w:r>
    </w:p>
    <w:p w14:paraId="17A06BF3" w14:textId="77777777"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Realization for causal consistency for activations such as: </w:t>
      </w:r>
    </w:p>
    <w:p w14:paraId="03154D83" w14:textId="77777777" w:rsidR="002D6D5D" w:rsidRPr="00710133" w:rsidRDefault="007C112E" w:rsidP="00710133">
      <w:pPr>
        <w:pStyle w:val="ListParagraph"/>
        <w:numPr>
          <w:ilvl w:val="0"/>
          <w:numId w:val="59"/>
        </w:numPr>
        <w:spacing w:line="240" w:lineRule="auto"/>
        <w:jc w:val="both"/>
        <w:rPr>
          <w:rFonts w:ascii="Times New Roman" w:hAnsi="Times New Roman" w:cs="Times New Roman"/>
        </w:rPr>
      </w:pPr>
      <w:r w:rsidRPr="00710133">
        <w:rPr>
          <w:rFonts w:ascii="Times New Roman" w:hAnsi="Times New Roman" w:cs="Times New Roman"/>
        </w:rPr>
        <w:t>sequencing player actions (shoot before reload)</w:t>
      </w:r>
    </w:p>
    <w:p w14:paraId="24220B61" w14:textId="487C0A2C" w:rsidR="007C112E" w:rsidRPr="00710133" w:rsidRDefault="007C112E" w:rsidP="00710133">
      <w:pPr>
        <w:pStyle w:val="ListParagraph"/>
        <w:numPr>
          <w:ilvl w:val="0"/>
          <w:numId w:val="59"/>
        </w:numPr>
        <w:spacing w:line="240" w:lineRule="auto"/>
        <w:jc w:val="both"/>
        <w:rPr>
          <w:rFonts w:ascii="Times New Roman" w:hAnsi="Times New Roman" w:cs="Times New Roman"/>
        </w:rPr>
      </w:pPr>
      <w:r w:rsidRPr="00710133">
        <w:rPr>
          <w:rFonts w:ascii="Times New Roman" w:hAnsi="Times New Roman" w:cs="Times New Roman"/>
        </w:rPr>
        <w:t xml:space="preserve">triggering scripted events (open door, npg enters). </w:t>
      </w:r>
    </w:p>
    <w:p w14:paraId="3C324E10" w14:textId="77777777" w:rsidR="002D6D5D"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For example, </w:t>
      </w:r>
    </w:p>
    <w:p w14:paraId="39F559D8" w14:textId="5259056F" w:rsidR="007C112E" w:rsidRPr="00710133" w:rsidRDefault="007C112E" w:rsidP="00710133">
      <w:pPr>
        <w:pStyle w:val="ListParagraph"/>
        <w:numPr>
          <w:ilvl w:val="0"/>
          <w:numId w:val="61"/>
        </w:numPr>
        <w:spacing w:line="240" w:lineRule="auto"/>
        <w:jc w:val="both"/>
        <w:rPr>
          <w:rFonts w:ascii="Times New Roman" w:hAnsi="Times New Roman" w:cs="Times New Roman"/>
        </w:rPr>
      </w:pPr>
      <w:r w:rsidRPr="00710133">
        <w:rPr>
          <w:rFonts w:ascii="Times New Roman" w:hAnsi="Times New Roman" w:cs="Times New Roman"/>
        </w:rPr>
        <w:t>chat logs and emotes involve an eventual consistency.</w:t>
      </w:r>
    </w:p>
    <w:p w14:paraId="148483DF" w14:textId="048DC196" w:rsidR="007C112E" w:rsidRPr="00710133" w:rsidRDefault="007C112E" w:rsidP="00710133">
      <w:pPr>
        <w:pStyle w:val="ListParagraph"/>
        <w:numPr>
          <w:ilvl w:val="0"/>
          <w:numId w:val="60"/>
        </w:numPr>
        <w:spacing w:line="240" w:lineRule="auto"/>
        <w:jc w:val="both"/>
        <w:rPr>
          <w:rFonts w:ascii="Times New Roman" w:hAnsi="Times New Roman" w:cs="Times New Roman"/>
        </w:rPr>
      </w:pPr>
      <w:r w:rsidRPr="00710133">
        <w:rPr>
          <w:rFonts w:ascii="Times New Roman" w:hAnsi="Times New Roman" w:cs="Times New Roman"/>
        </w:rPr>
        <w:t>Non-critical background animations do the same.</w:t>
      </w:r>
    </w:p>
    <w:p w14:paraId="0083B4AF" w14:textId="62426508"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Each model has been applied contextually with respect to how much they matter to play fidelity. </w:t>
      </w:r>
    </w:p>
    <w:p w14:paraId="57B73C98" w14:textId="333A3BF3"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Technologies and Platforms Used</w:t>
      </w:r>
    </w:p>
    <w:p w14:paraId="70174174" w14:textId="621F1941"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Networking Layer:</w:t>
      </w:r>
    </w:p>
    <w:p w14:paraId="28ACBE00"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 xml:space="preserve">Custom reliable UDP transport for ENet </w:t>
      </w:r>
    </w:p>
    <w:p w14:paraId="0C9C9ED4"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 xml:space="preserve">used in Godot, which also supports WebRTC </w:t>
      </w:r>
    </w:p>
    <w:p w14:paraId="67E2E780"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DataChannels for browser-based experiences.</w:t>
      </w:r>
    </w:p>
    <w:p w14:paraId="354952D9" w14:textId="613882F5" w:rsidR="007C112E"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Real Time Games in Unity: Photon, Nakama, or Mirror.</w:t>
      </w:r>
    </w:p>
    <w:p w14:paraId="5E1D6AD0" w14:textId="77777777"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State Management</w:t>
      </w:r>
    </w:p>
    <w:p w14:paraId="38A1E484" w14:textId="77777777" w:rsidR="002D6D5D"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 xml:space="preserve">Authoritative state servers built in C++, Go, or Rust, </w:t>
      </w:r>
    </w:p>
    <w:p w14:paraId="670836A8" w14:textId="77777777" w:rsidR="002D6D5D"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 xml:space="preserve">in-memory game states stores (Redis, Memcached), </w:t>
      </w:r>
    </w:p>
    <w:p w14:paraId="5B554FCE" w14:textId="386DD9A7" w:rsidR="007C112E"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backup in NoSQL DBs for persistence (Firebase, MongoDB).</w:t>
      </w:r>
    </w:p>
    <w:p w14:paraId="655D907C" w14:textId="77777777" w:rsidR="002D6D5D"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Rendering &amp; Physics: </w:t>
      </w:r>
    </w:p>
    <w:p w14:paraId="3A7D1316" w14:textId="77777777" w:rsidR="002D6D5D" w:rsidRPr="00710133" w:rsidRDefault="007C112E" w:rsidP="00710133">
      <w:pPr>
        <w:pStyle w:val="ListParagraph"/>
        <w:numPr>
          <w:ilvl w:val="0"/>
          <w:numId w:val="68"/>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Custom physics engines with fixed tick rates (e.g. 60Hz for high-res physics); </w:t>
      </w:r>
    </w:p>
    <w:p w14:paraId="19927E6D" w14:textId="45C68934" w:rsidR="007C112E" w:rsidRPr="00710133" w:rsidRDefault="007C112E" w:rsidP="00710133">
      <w:pPr>
        <w:pStyle w:val="ListParagraph"/>
        <w:numPr>
          <w:ilvl w:val="0"/>
          <w:numId w:val="68"/>
        </w:numPr>
        <w:spacing w:line="240" w:lineRule="auto"/>
        <w:jc w:val="both"/>
        <w:rPr>
          <w:rFonts w:ascii="Times New Roman" w:hAnsi="Times New Roman" w:cs="Times New Roman"/>
        </w:rPr>
      </w:pPr>
      <w:r w:rsidRPr="00710133">
        <w:rPr>
          <w:rFonts w:ascii="Times New Roman" w:hAnsi="Times New Roman" w:cs="Times New Roman"/>
        </w:rPr>
        <w:t xml:space="preserve">Unity or Unreal Engine </w:t>
      </w:r>
    </w:p>
    <w:p w14:paraId="14EA3DE7" w14:textId="5C1AB13E"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Optimization Techniques in Sync Heavy Games </w:t>
      </w:r>
    </w:p>
    <w:p w14:paraId="1EEE008D" w14:textId="77777777" w:rsidR="00AB6AA8" w:rsidRPr="00AB6AA8" w:rsidRDefault="00AB6AA8" w:rsidP="00AB6AA8">
      <w:pPr>
        <w:spacing w:line="240" w:lineRule="auto"/>
        <w:jc w:val="both"/>
        <w:rPr>
          <w:rFonts w:ascii="Times New Roman" w:hAnsi="Times New Roman" w:cs="Times New Roman"/>
        </w:rPr>
      </w:pPr>
      <w:r w:rsidRPr="00AB6AA8">
        <w:rPr>
          <w:rFonts w:ascii="Times New Roman" w:hAnsi="Times New Roman" w:cs="Times New Roman"/>
        </w:rPr>
        <w:t>As a party game, what follows will be essential in supporting the real-time interaction at a very high level:</w:t>
      </w:r>
    </w:p>
    <w:p w14:paraId="2B97D9CC" w14:textId="437569ED" w:rsidR="00AB6AA8" w:rsidRPr="00AB6AA8" w:rsidRDefault="00AB6AA8" w:rsidP="00AB6AA8">
      <w:pPr>
        <w:pStyle w:val="ListParagraph"/>
        <w:numPr>
          <w:ilvl w:val="0"/>
          <w:numId w:val="60"/>
        </w:numPr>
        <w:spacing w:line="240" w:lineRule="auto"/>
        <w:jc w:val="both"/>
        <w:rPr>
          <w:rFonts w:ascii="Times New Roman" w:hAnsi="Times New Roman" w:cs="Times New Roman"/>
        </w:rPr>
      </w:pPr>
      <w:r w:rsidRPr="00AB6AA8">
        <w:rPr>
          <w:rFonts w:ascii="Times New Roman" w:hAnsi="Times New Roman" w:cs="Times New Roman"/>
        </w:rPr>
        <w:t>Interest management: flow-the-updates to clients that are close to those.</w:t>
      </w:r>
    </w:p>
    <w:p w14:paraId="7B8B1FE7" w14:textId="19F76145" w:rsidR="00AB6AA8" w:rsidRPr="00AB6AA8" w:rsidRDefault="00AB6AA8" w:rsidP="00AB6AA8">
      <w:pPr>
        <w:pStyle w:val="ListParagraph"/>
        <w:numPr>
          <w:ilvl w:val="0"/>
          <w:numId w:val="60"/>
        </w:numPr>
        <w:spacing w:line="240" w:lineRule="auto"/>
        <w:jc w:val="both"/>
        <w:rPr>
          <w:rFonts w:ascii="Times New Roman" w:hAnsi="Times New Roman" w:cs="Times New Roman"/>
        </w:rPr>
      </w:pPr>
      <w:r w:rsidRPr="00AB6AA8">
        <w:rPr>
          <w:rFonts w:ascii="Times New Roman" w:hAnsi="Times New Roman" w:cs="Times New Roman"/>
        </w:rPr>
        <w:t>Delta compression: Only transmit changes rather than state.</w:t>
      </w:r>
    </w:p>
    <w:p w14:paraId="2353D4FC" w14:textId="38782BB8" w:rsidR="00AB6AA8" w:rsidRPr="00AB6AA8" w:rsidRDefault="00AB6AA8" w:rsidP="00AB6AA8">
      <w:pPr>
        <w:pStyle w:val="ListParagraph"/>
        <w:numPr>
          <w:ilvl w:val="0"/>
          <w:numId w:val="60"/>
        </w:numPr>
        <w:spacing w:line="240" w:lineRule="auto"/>
        <w:jc w:val="both"/>
        <w:rPr>
          <w:rFonts w:ascii="Times New Roman" w:hAnsi="Times New Roman" w:cs="Times New Roman"/>
        </w:rPr>
      </w:pPr>
      <w:r w:rsidRPr="00AB6AA8">
        <w:rPr>
          <w:rFonts w:ascii="Times New Roman" w:hAnsi="Times New Roman" w:cs="Times New Roman"/>
        </w:rPr>
        <w:t>Using Lag Compensation is the method of adjusting hitboxes of objects to compensate with delay (Example: Overwatch).</w:t>
      </w:r>
    </w:p>
    <w:p w14:paraId="0B5E6E92" w14:textId="4EC37E78" w:rsidR="00AB6AA8" w:rsidRPr="00AB6AA8" w:rsidRDefault="00AB6AA8" w:rsidP="00AB6AA8">
      <w:pPr>
        <w:pStyle w:val="ListParagraph"/>
        <w:numPr>
          <w:ilvl w:val="0"/>
          <w:numId w:val="60"/>
        </w:numPr>
        <w:spacing w:line="240" w:lineRule="auto"/>
        <w:jc w:val="both"/>
        <w:rPr>
          <w:rFonts w:ascii="Times New Roman" w:hAnsi="Times New Roman" w:cs="Times New Roman"/>
        </w:rPr>
      </w:pPr>
      <w:r w:rsidRPr="00AB6AA8">
        <w:rPr>
          <w:rFonts w:ascii="Times New Roman" w:hAnsi="Times New Roman" w:cs="Times New Roman"/>
        </w:rPr>
        <w:t>Smooth interpolation between known states: Snapshot Interpolation.</w:t>
      </w:r>
    </w:p>
    <w:p w14:paraId="266B7B9C" w14:textId="6432C939" w:rsidR="00AB6AA8" w:rsidRPr="00AB6AA8" w:rsidRDefault="00AB6AA8" w:rsidP="00AB6AA8">
      <w:pPr>
        <w:pStyle w:val="ListParagraph"/>
        <w:numPr>
          <w:ilvl w:val="0"/>
          <w:numId w:val="60"/>
        </w:numPr>
        <w:spacing w:line="240" w:lineRule="auto"/>
        <w:jc w:val="both"/>
        <w:rPr>
          <w:rFonts w:ascii="Times New Roman" w:hAnsi="Times New Roman" w:cs="Times New Roman"/>
        </w:rPr>
      </w:pPr>
      <w:r w:rsidRPr="00AB6AA8">
        <w:rPr>
          <w:rFonts w:ascii="Times New Roman" w:hAnsi="Times New Roman" w:cs="Times New Roman"/>
        </w:rPr>
        <w:t>Dead Reckoning involves predicting the path for the movement of a remote avatar through space on the basis of velocity.</w:t>
      </w:r>
    </w:p>
    <w:p w14:paraId="39E77EAC" w14:textId="5E315A8B" w:rsidR="007C112E" w:rsidRPr="00710133" w:rsidRDefault="007C112E" w:rsidP="00AB6AA8">
      <w:pPr>
        <w:spacing w:line="240" w:lineRule="auto"/>
        <w:jc w:val="both"/>
        <w:rPr>
          <w:rFonts w:ascii="Times New Roman" w:hAnsi="Times New Roman" w:cs="Times New Roman"/>
        </w:rPr>
      </w:pPr>
      <w:r w:rsidRPr="00710133">
        <w:rPr>
          <w:rFonts w:ascii="Times New Roman" w:hAnsi="Times New Roman" w:cs="Times New Roman"/>
        </w:rPr>
        <w:t xml:space="preserve">These strategies reduce consumption of bandwidth and process but still give visual coherence. </w:t>
      </w:r>
    </w:p>
    <w:p w14:paraId="00F355D8" w14:textId="2ED79581"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Security Aspects </w:t>
      </w:r>
    </w:p>
    <w:p w14:paraId="79E52B18" w14:textId="754A099B"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The sync system should be secured from external attacks as there always lies the risk of exploitation in multiplayer games.</w:t>
      </w:r>
    </w:p>
    <w:p w14:paraId="60966477" w14:textId="77777777" w:rsidR="007C112E"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Input Spoofing: Server-side validation and anti-cheat logic. </w:t>
      </w:r>
    </w:p>
    <w:p w14:paraId="4E2D1C07" w14:textId="77777777" w:rsidR="002D6D5D"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Lag switches: Rate limiting and disconnection handling. </w:t>
      </w:r>
    </w:p>
    <w:p w14:paraId="11CAB221" w14:textId="77777777" w:rsidR="002D6D5D"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Replay Attacks: Event nonces and timestamp verification. </w:t>
      </w:r>
    </w:p>
    <w:p w14:paraId="7F6AA070" w14:textId="1F3F2B73" w:rsidR="007C112E"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Unauthorized Actions: Session token validation and in-game ACL checks. </w:t>
      </w:r>
    </w:p>
    <w:p w14:paraId="021B34EE" w14:textId="5572A089"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Some of the games also incorporate AI cheating detection models to monitor player behavior.</w:t>
      </w:r>
    </w:p>
    <w:p w14:paraId="68CA33C6" w14:textId="1F8F4152"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Future Trends in Synchronization for Multiplayer Games </w:t>
      </w:r>
    </w:p>
    <w:p w14:paraId="6B24A290" w14:textId="77777777" w:rsidR="004E2484" w:rsidRDefault="004E2484" w:rsidP="00710133">
      <w:pPr>
        <w:spacing w:line="240" w:lineRule="auto"/>
        <w:jc w:val="both"/>
        <w:rPr>
          <w:rFonts w:ascii="Times New Roman" w:hAnsi="Times New Roman" w:cs="Times New Roman"/>
        </w:rPr>
      </w:pPr>
      <w:r w:rsidRPr="004E2484">
        <w:rPr>
          <w:rFonts w:ascii="Times New Roman" w:hAnsi="Times New Roman" w:cs="Times New Roman"/>
        </w:rPr>
        <w:t xml:space="preserve">Future games in the Digiverse will: likely perform machine learning input predictions and synchronizing optimizations-lite edge servers will be deployed to cut latency under crowded urban areas, the blockchain items track verifiable trades and economies can be made cross-game-portable with states (weapon skins, avatars), and so forth. A lot will have to go into balancing increasingly huge user populations and expectations. </w:t>
      </w:r>
    </w:p>
    <w:p w14:paraId="127F0D1E" w14:textId="29277E4A"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Collaborative Virtual Office (VR Workspaces) </w:t>
      </w:r>
    </w:p>
    <w:p w14:paraId="30EC9991" w14:textId="1773E3C9" w:rsidR="00CD3BE1" w:rsidRPr="00CD3BE1" w:rsidRDefault="004E2484" w:rsidP="00CD3BE1">
      <w:pPr>
        <w:spacing w:line="240" w:lineRule="auto"/>
        <w:jc w:val="both"/>
        <w:rPr>
          <w:rFonts w:ascii="Times New Roman" w:hAnsi="Times New Roman" w:cs="Times New Roman"/>
        </w:rPr>
      </w:pPr>
      <w:r w:rsidRPr="004E2484">
        <w:rPr>
          <w:rFonts w:ascii="Times New Roman" w:hAnsi="Times New Roman" w:cs="Times New Roman"/>
        </w:rPr>
        <w:t>Since there is an upward trend towards remote working, it is ever clearer that more saccharine collaborative spaces need to be created. Depending on perception inside the Digiverse, virtual workspaces can be set to mirror office spaces, lecture halls, or brainstorming zones. This would instead allow the working party to inhabit a shared spatial environment while interacting via avatars, shared objects, co-editing virtual documents, or high-fidelity real-time communication.</w:t>
      </w:r>
    </w:p>
    <w:p w14:paraId="1AC4F7A2" w14:textId="77777777" w:rsidR="00CD3BE1" w:rsidRPr="00CD3BE1" w:rsidRDefault="00CD3BE1" w:rsidP="00CD3BE1">
      <w:pPr>
        <w:spacing w:line="240" w:lineRule="auto"/>
        <w:jc w:val="both"/>
        <w:rPr>
          <w:rFonts w:ascii="Times New Roman" w:hAnsi="Times New Roman" w:cs="Times New Roman"/>
        </w:rPr>
      </w:pPr>
      <w:r w:rsidRPr="00CD3BE1">
        <w:rPr>
          <w:rFonts w:ascii="Times New Roman" w:hAnsi="Times New Roman" w:cs="Times New Roman"/>
        </w:rPr>
        <w:t>Some of the virtual platforms are:</w:t>
      </w:r>
    </w:p>
    <w:p w14:paraId="115CB003" w14:textId="6657AE67" w:rsidR="00CD3BE1" w:rsidRPr="00CD3BE1" w:rsidRDefault="00CD3BE1" w:rsidP="00CD3BE1">
      <w:pPr>
        <w:pStyle w:val="ListParagraph"/>
        <w:numPr>
          <w:ilvl w:val="0"/>
          <w:numId w:val="60"/>
        </w:numPr>
        <w:spacing w:line="240" w:lineRule="auto"/>
        <w:jc w:val="both"/>
        <w:rPr>
          <w:rFonts w:ascii="Times New Roman" w:hAnsi="Times New Roman" w:cs="Times New Roman"/>
        </w:rPr>
      </w:pPr>
      <w:r w:rsidRPr="00CD3BE1">
        <w:rPr>
          <w:rFonts w:ascii="Times New Roman" w:hAnsi="Times New Roman" w:cs="Times New Roman"/>
        </w:rPr>
        <w:t>Horizon Workrooms by Meta</w:t>
      </w:r>
    </w:p>
    <w:p w14:paraId="2BD9125F" w14:textId="3C0A72B9" w:rsidR="00CD3BE1" w:rsidRPr="00CD3BE1" w:rsidRDefault="00CD3BE1" w:rsidP="00CD3BE1">
      <w:pPr>
        <w:pStyle w:val="ListParagraph"/>
        <w:numPr>
          <w:ilvl w:val="0"/>
          <w:numId w:val="60"/>
        </w:numPr>
        <w:spacing w:line="240" w:lineRule="auto"/>
        <w:jc w:val="both"/>
        <w:rPr>
          <w:rFonts w:ascii="Times New Roman" w:hAnsi="Times New Roman" w:cs="Times New Roman"/>
        </w:rPr>
      </w:pPr>
      <w:r w:rsidRPr="00CD3BE1">
        <w:rPr>
          <w:rFonts w:ascii="Times New Roman" w:hAnsi="Times New Roman" w:cs="Times New Roman"/>
        </w:rPr>
        <w:t>Spatial.io</w:t>
      </w:r>
    </w:p>
    <w:p w14:paraId="41A29197" w14:textId="5C83D6D4" w:rsidR="00CD3BE1" w:rsidRPr="00CD3BE1" w:rsidRDefault="00CD3BE1" w:rsidP="00CD3BE1">
      <w:pPr>
        <w:pStyle w:val="ListParagraph"/>
        <w:numPr>
          <w:ilvl w:val="0"/>
          <w:numId w:val="60"/>
        </w:numPr>
        <w:spacing w:line="240" w:lineRule="auto"/>
        <w:jc w:val="both"/>
        <w:rPr>
          <w:rFonts w:ascii="Times New Roman" w:hAnsi="Times New Roman" w:cs="Times New Roman"/>
        </w:rPr>
      </w:pPr>
      <w:r w:rsidRPr="00CD3BE1">
        <w:rPr>
          <w:rFonts w:ascii="Times New Roman" w:hAnsi="Times New Roman" w:cs="Times New Roman"/>
        </w:rPr>
        <w:t>Microsoft Mesh</w:t>
      </w:r>
    </w:p>
    <w:p w14:paraId="14B827D9" w14:textId="7E6BAE82" w:rsidR="00CD3BE1" w:rsidRPr="00CD3BE1" w:rsidRDefault="00CD3BE1" w:rsidP="00CD3BE1">
      <w:pPr>
        <w:pStyle w:val="ListParagraph"/>
        <w:numPr>
          <w:ilvl w:val="0"/>
          <w:numId w:val="60"/>
        </w:numPr>
        <w:spacing w:line="240" w:lineRule="auto"/>
        <w:jc w:val="both"/>
        <w:rPr>
          <w:rFonts w:ascii="Times New Roman" w:hAnsi="Times New Roman" w:cs="Times New Roman"/>
        </w:rPr>
      </w:pPr>
      <w:r w:rsidRPr="00CD3BE1">
        <w:rPr>
          <w:rFonts w:ascii="Times New Roman" w:hAnsi="Times New Roman" w:cs="Times New Roman"/>
        </w:rPr>
        <w:t>Virbela</w:t>
      </w:r>
    </w:p>
    <w:p w14:paraId="20E2EE2B" w14:textId="028DBFB3" w:rsidR="002D6D5D" w:rsidRPr="00CD3BE1" w:rsidRDefault="00CD3BE1" w:rsidP="00CD3BE1">
      <w:pPr>
        <w:pStyle w:val="ListParagraph"/>
        <w:numPr>
          <w:ilvl w:val="0"/>
          <w:numId w:val="60"/>
        </w:numPr>
        <w:spacing w:line="240" w:lineRule="auto"/>
        <w:jc w:val="both"/>
        <w:rPr>
          <w:rFonts w:ascii="Times New Roman" w:hAnsi="Times New Roman" w:cs="Times New Roman"/>
        </w:rPr>
      </w:pPr>
      <w:r w:rsidRPr="00CD3BE1">
        <w:rPr>
          <w:rFonts w:ascii="Times New Roman" w:hAnsi="Times New Roman" w:cs="Times New Roman"/>
        </w:rPr>
        <w:t>Glue VR</w:t>
      </w:r>
    </w:p>
    <w:p w14:paraId="38DE434E" w14:textId="4290A9B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rPr>
        <w:lastRenderedPageBreak/>
        <w:t>Since motion is recorded so that every user may experience the same filthy note or raised hand as if he was just in the different location at a different time or using a different device, they all depend on sophisticated data synchronization architectures.</w:t>
      </w:r>
    </w:p>
    <w:p w14:paraId="41C8C873" w14:textId="451FC30F"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Major Synchronization Mandates in Virtual Workspaces</w:t>
      </w:r>
    </w:p>
    <w:p w14:paraId="4905451B" w14:textId="77777777" w:rsidR="00CD3BE1" w:rsidRPr="00CD3BE1" w:rsidRDefault="00CD3BE1" w:rsidP="00CD3BE1">
      <w:pPr>
        <w:spacing w:line="240" w:lineRule="auto"/>
        <w:jc w:val="both"/>
        <w:rPr>
          <w:rFonts w:ascii="Times New Roman" w:hAnsi="Times New Roman" w:cs="Times New Roman"/>
        </w:rPr>
      </w:pPr>
      <w:r w:rsidRPr="00CD3BE1">
        <w:rPr>
          <w:rFonts w:ascii="Times New Roman" w:hAnsi="Times New Roman" w:cs="Times New Roman"/>
        </w:rPr>
        <w:t>Unlike games, the learning collaborative workspace prioritizes the following:</w:t>
      </w:r>
    </w:p>
    <w:p w14:paraId="6A38FA8B" w14:textId="1C88EE8A" w:rsidR="00CD3BE1" w:rsidRPr="00CD3BE1" w:rsidRDefault="00CD3BE1" w:rsidP="00CD3BE1">
      <w:pPr>
        <w:pStyle w:val="ListParagraph"/>
        <w:numPr>
          <w:ilvl w:val="0"/>
          <w:numId w:val="157"/>
        </w:numPr>
        <w:spacing w:line="240" w:lineRule="auto"/>
        <w:jc w:val="both"/>
        <w:rPr>
          <w:rFonts w:ascii="Times New Roman" w:hAnsi="Times New Roman" w:cs="Times New Roman"/>
        </w:rPr>
      </w:pPr>
      <w:r w:rsidRPr="00CD3BE1">
        <w:rPr>
          <w:rFonts w:ascii="Times New Roman" w:hAnsi="Times New Roman" w:cs="Times New Roman"/>
        </w:rPr>
        <w:t>Precision over Latency. A user-visible delay might be allowed, but it should be balanced with accuracy.</w:t>
      </w:r>
    </w:p>
    <w:p w14:paraId="26F08941" w14:textId="131E1B3F" w:rsidR="00CD3BE1" w:rsidRPr="00CD3BE1" w:rsidRDefault="00CD3BE1" w:rsidP="00CD3BE1">
      <w:pPr>
        <w:pStyle w:val="ListParagraph"/>
        <w:numPr>
          <w:ilvl w:val="0"/>
          <w:numId w:val="157"/>
        </w:numPr>
        <w:spacing w:line="240" w:lineRule="auto"/>
        <w:jc w:val="both"/>
        <w:rPr>
          <w:rFonts w:ascii="Times New Roman" w:hAnsi="Times New Roman" w:cs="Times New Roman"/>
        </w:rPr>
      </w:pPr>
      <w:r w:rsidRPr="00CD3BE1">
        <w:rPr>
          <w:rFonts w:ascii="Times New Roman" w:hAnsi="Times New Roman" w:cs="Times New Roman"/>
        </w:rPr>
        <w:t>Multi-user Control of an Object. Multiple users may manipulate or interact with a single object or area.</w:t>
      </w:r>
    </w:p>
    <w:p w14:paraId="284E0763" w14:textId="188EA050" w:rsidR="00CD3BE1" w:rsidRPr="00CD3BE1" w:rsidRDefault="00CD3BE1" w:rsidP="00CD3BE1">
      <w:pPr>
        <w:pStyle w:val="ListParagraph"/>
        <w:numPr>
          <w:ilvl w:val="0"/>
          <w:numId w:val="157"/>
        </w:numPr>
        <w:spacing w:line="240" w:lineRule="auto"/>
        <w:jc w:val="both"/>
        <w:rPr>
          <w:rFonts w:ascii="Times New Roman" w:hAnsi="Times New Roman" w:cs="Times New Roman"/>
        </w:rPr>
      </w:pPr>
      <w:r w:rsidRPr="00CD3BE1">
        <w:rPr>
          <w:rFonts w:ascii="Times New Roman" w:hAnsi="Times New Roman" w:cs="Times New Roman"/>
        </w:rPr>
        <w:t>Session Integrity. Users that have disconnected from the session and then rejoin the session must be returned to the same state.</w:t>
      </w:r>
    </w:p>
    <w:p w14:paraId="430DF1D8" w14:textId="08D3CBD3" w:rsidR="002D6D5D" w:rsidRPr="00710133" w:rsidRDefault="00CD3BE1" w:rsidP="00CD3BE1">
      <w:pPr>
        <w:spacing w:line="240" w:lineRule="auto"/>
        <w:jc w:val="both"/>
        <w:rPr>
          <w:rFonts w:ascii="Times New Roman" w:hAnsi="Times New Roman" w:cs="Times New Roman"/>
        </w:rPr>
      </w:pPr>
      <w:r w:rsidRPr="00CD3BE1">
        <w:rPr>
          <w:rFonts w:ascii="Times New Roman" w:hAnsi="Times New Roman" w:cs="Times New Roman"/>
        </w:rPr>
        <w:t>That is a hybrid approach where very strong consistency is desired for critical operations, such as saving a whiteboard or recording a decision, but for rather passive things, such as gestures or indicator presence, eventual or causal consistency is sufficient</w:t>
      </w:r>
      <w:r w:rsidR="002D6D5D" w:rsidRPr="00710133">
        <w:rPr>
          <w:rFonts w:ascii="Times New Roman" w:hAnsi="Times New Roman" w:cs="Times New Roman"/>
        </w:rPr>
        <w:t>.</w:t>
      </w:r>
    </w:p>
    <w:p w14:paraId="0903CE61" w14:textId="6E8AE32C"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Technical Synchronization Workflow</w:t>
      </w:r>
    </w:p>
    <w:p w14:paraId="35B8D447" w14:textId="77777777" w:rsidR="00CD3BE1" w:rsidRPr="00CD3BE1" w:rsidRDefault="00CD3BE1" w:rsidP="00CD3BE1">
      <w:pPr>
        <w:spacing w:line="240" w:lineRule="auto"/>
        <w:jc w:val="both"/>
        <w:rPr>
          <w:rFonts w:ascii="Times New Roman" w:hAnsi="Times New Roman" w:cs="Times New Roman"/>
        </w:rPr>
      </w:pPr>
      <w:r w:rsidRPr="00CD3BE1">
        <w:rPr>
          <w:rFonts w:ascii="Times New Roman" w:hAnsi="Times New Roman" w:cs="Times New Roman"/>
        </w:rPr>
        <w:t xml:space="preserve">Actually, one particular interaction workflow takes place during a brainstorming session: shared whiteboarding editing. </w:t>
      </w:r>
    </w:p>
    <w:p w14:paraId="0EB48575" w14:textId="77777777" w:rsidR="00CD3BE1" w:rsidRPr="00CD3BE1" w:rsidRDefault="00CD3BE1" w:rsidP="00CD3BE1">
      <w:pPr>
        <w:spacing w:line="240" w:lineRule="auto"/>
        <w:jc w:val="both"/>
        <w:rPr>
          <w:rFonts w:ascii="Times New Roman" w:hAnsi="Times New Roman" w:cs="Times New Roman"/>
          <w:b/>
          <w:bCs/>
        </w:rPr>
      </w:pPr>
      <w:r w:rsidRPr="00CD3BE1">
        <w:rPr>
          <w:rFonts w:ascii="Times New Roman" w:hAnsi="Times New Roman" w:cs="Times New Roman"/>
          <w:b/>
          <w:bCs/>
        </w:rPr>
        <w:t>Step 1: Session Initiation</w:t>
      </w:r>
    </w:p>
    <w:p w14:paraId="3E708EEE" w14:textId="77777777" w:rsidR="00CD3BE1" w:rsidRPr="00CD3BE1" w:rsidRDefault="00CD3BE1" w:rsidP="00CD3BE1">
      <w:pPr>
        <w:spacing w:line="240" w:lineRule="auto"/>
        <w:jc w:val="both"/>
        <w:rPr>
          <w:rFonts w:ascii="Times New Roman" w:hAnsi="Times New Roman" w:cs="Times New Roman"/>
        </w:rPr>
      </w:pPr>
      <w:r w:rsidRPr="00CD3BE1">
        <w:rPr>
          <w:rFonts w:ascii="Times New Roman" w:hAnsi="Times New Roman" w:cs="Times New Roman"/>
        </w:rPr>
        <w:t>Users are connected via VR client in-a large shared workspace.</w:t>
      </w:r>
    </w:p>
    <w:p w14:paraId="7F28077D" w14:textId="77777777" w:rsidR="00CD3BE1" w:rsidRPr="00CD3BE1" w:rsidRDefault="00CD3BE1" w:rsidP="00CD3BE1">
      <w:pPr>
        <w:spacing w:line="240" w:lineRule="auto"/>
        <w:jc w:val="both"/>
        <w:rPr>
          <w:rFonts w:ascii="Times New Roman" w:hAnsi="Times New Roman" w:cs="Times New Roman"/>
        </w:rPr>
      </w:pPr>
      <w:r w:rsidRPr="00CD3BE1">
        <w:rPr>
          <w:rFonts w:ascii="Times New Roman" w:hAnsi="Times New Roman" w:cs="Times New Roman"/>
        </w:rPr>
        <w:t xml:space="preserve">An authority, the synchronization coordinator, manages the session. </w:t>
      </w:r>
    </w:p>
    <w:p w14:paraId="47CEBA15" w14:textId="492539D9" w:rsidR="002D6D5D" w:rsidRPr="00710133" w:rsidRDefault="00CD3BE1" w:rsidP="00CD3BE1">
      <w:pPr>
        <w:spacing w:line="240" w:lineRule="auto"/>
        <w:jc w:val="both"/>
        <w:rPr>
          <w:rFonts w:ascii="Times New Roman" w:hAnsi="Times New Roman" w:cs="Times New Roman"/>
        </w:rPr>
      </w:pPr>
      <w:r w:rsidRPr="00CD3BE1">
        <w:rPr>
          <w:rFonts w:ascii="Times New Roman" w:hAnsi="Times New Roman" w:cs="Times New Roman"/>
        </w:rPr>
        <w:t>That allows each instance to be uniquely tracked by actually creating a session hash, whereas it maps all the roles and permissions.</w:t>
      </w:r>
    </w:p>
    <w:p w14:paraId="295A02D6" w14:textId="77777777" w:rsidR="00CD3BE1" w:rsidRDefault="00CD3BE1" w:rsidP="00710133">
      <w:pPr>
        <w:spacing w:line="240" w:lineRule="auto"/>
        <w:jc w:val="both"/>
        <w:rPr>
          <w:rFonts w:ascii="Times New Roman" w:hAnsi="Times New Roman" w:cs="Times New Roman"/>
          <w:b/>
          <w:bCs/>
        </w:rPr>
      </w:pPr>
    </w:p>
    <w:p w14:paraId="60C5A0D4" w14:textId="3429241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b/>
          <w:bCs/>
        </w:rPr>
        <w:t>Step 2: Loading Snapshot of State</w:t>
      </w:r>
    </w:p>
    <w:p w14:paraId="5C4427AD" w14:textId="318D8A44"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Their current world state is for whiteboard content, 3D placements, changes to documents, and user positions when new arrivals join the session late.</w:t>
      </w:r>
    </w:p>
    <w:p w14:paraId="0768885D" w14:textId="77777777" w:rsidR="00B57863"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state is serialized into a versioned JSON or binary structure and streamed to the client.</w:t>
      </w:r>
    </w:p>
    <w:p w14:paraId="5C8B54EB" w14:textId="0D8D790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3: Real-Time Interaction Capture</w:t>
      </w:r>
    </w:p>
    <w:p w14:paraId="68459CA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A user moves a sticky note or draws on a whiteboard. This interaction is captured as a discrete action:</w:t>
      </w:r>
    </w:p>
    <w:p w14:paraId="1F9A9FBD"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w:t>
      </w:r>
    </w:p>
    <w:p w14:paraId="09EEC9D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"action": "move",</w:t>
      </w:r>
    </w:p>
    <w:p w14:paraId="28C0F439"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"object_id": "note_a1b2",</w:t>
      </w:r>
    </w:p>
    <w:p w14:paraId="0D66096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"position": [3.5, 1.2, 0.8],</w:t>
      </w:r>
    </w:p>
    <w:p w14:paraId="1E82531C"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"timestamp": "1681200099123",</w:t>
      </w:r>
    </w:p>
    <w:p w14:paraId="08BB2B99"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"user_id": "user_001"</w:t>
      </w:r>
    </w:p>
    <w:p w14:paraId="0F843891"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w:t>
      </w:r>
    </w:p>
    <w:p w14:paraId="5E7ADE0D" w14:textId="607BD7F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lastRenderedPageBreak/>
        <w:t>Step 4: CRDT Merge and Conflict Resolution</w:t>
      </w:r>
    </w:p>
    <w:p w14:paraId="2C5BDF9E" w14:textId="0A18F3DA"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If another user modifies the object concurrently:</w:t>
      </w:r>
    </w:p>
    <w:p w14:paraId="6B16243F" w14:textId="7A4FB2DB"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Server applies CRDT logic to merge both changes without conflicts.</w:t>
      </w:r>
    </w:p>
    <w:p w14:paraId="0BEE8368" w14:textId="5E8D726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derived final state of the object is based on logical clocks or vector clocks.</w:t>
      </w:r>
    </w:p>
    <w:p w14:paraId="570A0E59" w14:textId="736A69D3"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Merged update is then sent to all clients.</w:t>
      </w:r>
    </w:p>
    <w:p w14:paraId="37D55994" w14:textId="546ABB63"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5: State Broadcast and Confirmation</w:t>
      </w:r>
    </w:p>
    <w:p w14:paraId="191DC4AD" w14:textId="77777777" w:rsidR="004E2484" w:rsidRPr="004E2484" w:rsidRDefault="004E2484" w:rsidP="004E2484">
      <w:pPr>
        <w:spacing w:line="240" w:lineRule="auto"/>
        <w:jc w:val="both"/>
        <w:rPr>
          <w:rFonts w:ascii="Times New Roman" w:hAnsi="Times New Roman" w:cs="Times New Roman"/>
        </w:rPr>
      </w:pPr>
      <w:r w:rsidRPr="004E2484">
        <w:rPr>
          <w:rFonts w:ascii="Times New Roman" w:hAnsi="Times New Roman" w:cs="Times New Roman"/>
        </w:rPr>
        <w:t>Thus, the broadcast of the merged state to all connected users will occur.</w:t>
      </w:r>
    </w:p>
    <w:p w14:paraId="260ED560" w14:textId="77777777" w:rsidR="004E2484" w:rsidRPr="004E2484" w:rsidRDefault="004E2484" w:rsidP="004E2484">
      <w:pPr>
        <w:spacing w:line="240" w:lineRule="auto"/>
        <w:jc w:val="both"/>
        <w:rPr>
          <w:rFonts w:ascii="Times New Roman" w:hAnsi="Times New Roman" w:cs="Times New Roman"/>
        </w:rPr>
      </w:pPr>
      <w:r w:rsidRPr="004E2484">
        <w:rPr>
          <w:rFonts w:ascii="Times New Roman" w:hAnsi="Times New Roman" w:cs="Times New Roman"/>
        </w:rPr>
        <w:t>Clients are updated visually on the affected elements (position, color, shape).</w:t>
      </w:r>
    </w:p>
    <w:p w14:paraId="3CED9C0F" w14:textId="77777777" w:rsidR="004E2484" w:rsidRDefault="004E2484" w:rsidP="004E2484">
      <w:pPr>
        <w:spacing w:line="240" w:lineRule="auto"/>
        <w:jc w:val="both"/>
        <w:rPr>
          <w:rFonts w:ascii="Times New Roman" w:hAnsi="Times New Roman" w:cs="Times New Roman"/>
        </w:rPr>
      </w:pPr>
      <w:r w:rsidRPr="004E2484">
        <w:rPr>
          <w:rFonts w:ascii="Times New Roman" w:hAnsi="Times New Roman" w:cs="Times New Roman"/>
        </w:rPr>
        <w:t>The originator instructs reconciliation locally after the confirmation.</w:t>
      </w:r>
    </w:p>
    <w:p w14:paraId="0268283C" w14:textId="3B015383" w:rsidR="002D6D5D" w:rsidRPr="00710133" w:rsidRDefault="00B57863" w:rsidP="004E2484">
      <w:pPr>
        <w:spacing w:line="240" w:lineRule="auto"/>
        <w:jc w:val="both"/>
        <w:rPr>
          <w:rFonts w:ascii="Times New Roman" w:hAnsi="Times New Roman" w:cs="Times New Roman"/>
          <w:b/>
          <w:bCs/>
        </w:rPr>
      </w:pPr>
      <w:r w:rsidRPr="00710133">
        <w:rPr>
          <w:rFonts w:ascii="Times New Roman" w:hAnsi="Times New Roman" w:cs="Times New Roman"/>
          <w:b/>
          <w:bCs/>
        </w:rPr>
        <w:t>Sectoral Implementations in the Digiverse: Commerce, Urban Systems, Learning, and Healthcare</w:t>
      </w:r>
    </w:p>
    <w:p w14:paraId="0971B6AD" w14:textId="77777777" w:rsidR="004E2484" w:rsidRPr="004E2484" w:rsidRDefault="004E2484" w:rsidP="004E2484">
      <w:pPr>
        <w:spacing w:line="240" w:lineRule="auto"/>
        <w:jc w:val="both"/>
        <w:rPr>
          <w:rFonts w:ascii="Times New Roman" w:hAnsi="Times New Roman" w:cs="Times New Roman"/>
        </w:rPr>
      </w:pPr>
      <w:r w:rsidRPr="004E2484">
        <w:rPr>
          <w:rFonts w:ascii="Times New Roman" w:hAnsi="Times New Roman" w:cs="Times New Roman"/>
        </w:rPr>
        <w:t>As the Digiverse will expand, these gaming and collaboration platforms will be highly taxed on synchronization and data consistency. Related industries take rapid cues from immersive technologies and decentralized systems in reconsidering service delivery, decision-making, and user engagement. Some of the proctors are: e-commerce, city infrastructure, education, and health.</w:t>
      </w:r>
    </w:p>
    <w:p w14:paraId="518C5BF6" w14:textId="5EB1E35A" w:rsidR="00C418F9" w:rsidRDefault="004E2484" w:rsidP="004E2484">
      <w:pPr>
        <w:spacing w:line="240" w:lineRule="auto"/>
        <w:jc w:val="both"/>
        <w:rPr>
          <w:rFonts w:ascii="Times New Roman" w:hAnsi="Times New Roman" w:cs="Times New Roman"/>
        </w:rPr>
      </w:pPr>
      <w:r w:rsidRPr="004E2484">
        <w:rPr>
          <w:rFonts w:ascii="Times New Roman" w:hAnsi="Times New Roman" w:cs="Times New Roman"/>
        </w:rPr>
        <w:t>Requirements are different in this sector. There might be some other parameters such as financial simulation for non-repudiation of the transaction, validating the states in civic simulation, privacy in virtual learning, and accuracy with latency sensitivity for medical training. In this section, we are moving into the real-world implementations of synchronization and consistency across these different fields, focusing on flexibility and adaptability.</w:t>
      </w:r>
    </w:p>
    <w:p w14:paraId="161460CB" w14:textId="77777777" w:rsidR="00CD3BE1" w:rsidRPr="00710133" w:rsidRDefault="00CD3BE1" w:rsidP="00CD3BE1">
      <w:pPr>
        <w:spacing w:line="240" w:lineRule="auto"/>
        <w:jc w:val="both"/>
        <w:rPr>
          <w:rFonts w:ascii="Times New Roman" w:hAnsi="Times New Roman" w:cs="Times New Roman"/>
        </w:rPr>
      </w:pPr>
    </w:p>
    <w:p w14:paraId="10B0D558" w14:textId="4A4A2BBD"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Digital Commerce in the Metaverse</w:t>
      </w:r>
    </w:p>
    <w:p w14:paraId="0B876009" w14:textId="77777777" w:rsidR="00165C64" w:rsidRPr="00165C64" w:rsidRDefault="00165C64" w:rsidP="00165C64">
      <w:pPr>
        <w:spacing w:line="240" w:lineRule="auto"/>
        <w:jc w:val="both"/>
        <w:rPr>
          <w:rFonts w:ascii="Times New Roman" w:hAnsi="Times New Roman" w:cs="Times New Roman"/>
        </w:rPr>
      </w:pPr>
      <w:r w:rsidRPr="00165C64">
        <w:rPr>
          <w:rFonts w:ascii="Times New Roman" w:hAnsi="Times New Roman" w:cs="Times New Roman"/>
        </w:rPr>
        <w:t>AR-based Metaverse shops allow people to fit on a garment, ask a virtual sales agent for assistance, customize a product, and pay with either crypto-currency or wallet integration. To put this simply, this is the real-time transaction layer of blockchain asset management, identity verification, and interactive 3D environments.</w:t>
      </w:r>
    </w:p>
    <w:p w14:paraId="637C034C" w14:textId="77777777" w:rsidR="00165C64" w:rsidRPr="00165C64" w:rsidRDefault="00165C64" w:rsidP="00165C64">
      <w:pPr>
        <w:spacing w:line="240" w:lineRule="auto"/>
        <w:jc w:val="both"/>
        <w:rPr>
          <w:rFonts w:ascii="Times New Roman" w:hAnsi="Times New Roman" w:cs="Times New Roman"/>
        </w:rPr>
      </w:pPr>
      <w:r w:rsidRPr="00165C64">
        <w:rPr>
          <w:rFonts w:ascii="Times New Roman" w:hAnsi="Times New Roman" w:cs="Times New Roman"/>
        </w:rPr>
        <w:t>Key Features:</w:t>
      </w:r>
    </w:p>
    <w:p w14:paraId="27976622" w14:textId="350681EF" w:rsidR="00165C64" w:rsidRPr="00165C64" w:rsidRDefault="00165C64" w:rsidP="00165C64">
      <w:pPr>
        <w:pStyle w:val="ListParagraph"/>
        <w:numPr>
          <w:ilvl w:val="0"/>
          <w:numId w:val="165"/>
        </w:numPr>
        <w:spacing w:line="240" w:lineRule="auto"/>
        <w:jc w:val="both"/>
        <w:rPr>
          <w:rFonts w:ascii="Times New Roman" w:hAnsi="Times New Roman" w:cs="Times New Roman"/>
        </w:rPr>
      </w:pPr>
      <w:r w:rsidRPr="00165C64">
        <w:rPr>
          <w:rFonts w:ascii="Times New Roman" w:hAnsi="Times New Roman" w:cs="Times New Roman"/>
        </w:rPr>
        <w:t>Virtual fitting rooms</w:t>
      </w:r>
    </w:p>
    <w:p w14:paraId="7635F2ED" w14:textId="6CEA8A50" w:rsidR="00165C64" w:rsidRPr="00165C64" w:rsidRDefault="00165C64" w:rsidP="00165C64">
      <w:pPr>
        <w:pStyle w:val="ListParagraph"/>
        <w:numPr>
          <w:ilvl w:val="0"/>
          <w:numId w:val="165"/>
        </w:numPr>
        <w:spacing w:line="240" w:lineRule="auto"/>
        <w:jc w:val="both"/>
        <w:rPr>
          <w:rFonts w:ascii="Times New Roman" w:hAnsi="Times New Roman" w:cs="Times New Roman"/>
        </w:rPr>
      </w:pPr>
      <w:r w:rsidRPr="00165C64">
        <w:rPr>
          <w:rFonts w:ascii="Times New Roman" w:hAnsi="Times New Roman" w:cs="Times New Roman"/>
        </w:rPr>
        <w:t>NFT product verification</w:t>
      </w:r>
    </w:p>
    <w:p w14:paraId="0EB5605E" w14:textId="1FAF36BC" w:rsidR="00165C64" w:rsidRPr="00165C64" w:rsidRDefault="00165C64" w:rsidP="00165C64">
      <w:pPr>
        <w:pStyle w:val="ListParagraph"/>
        <w:numPr>
          <w:ilvl w:val="0"/>
          <w:numId w:val="165"/>
        </w:numPr>
        <w:spacing w:line="240" w:lineRule="auto"/>
        <w:jc w:val="both"/>
        <w:rPr>
          <w:rFonts w:ascii="Times New Roman" w:hAnsi="Times New Roman" w:cs="Times New Roman"/>
        </w:rPr>
      </w:pPr>
      <w:r w:rsidRPr="00165C64">
        <w:rPr>
          <w:rFonts w:ascii="Times New Roman" w:hAnsi="Times New Roman" w:cs="Times New Roman"/>
        </w:rPr>
        <w:t>Global Payment Gateway</w:t>
      </w:r>
    </w:p>
    <w:p w14:paraId="5F3EA9C6" w14:textId="04E04019" w:rsidR="00165C64" w:rsidRPr="00165C64" w:rsidRDefault="00165C64" w:rsidP="00165C64">
      <w:pPr>
        <w:pStyle w:val="ListParagraph"/>
        <w:numPr>
          <w:ilvl w:val="0"/>
          <w:numId w:val="165"/>
        </w:numPr>
        <w:spacing w:line="240" w:lineRule="auto"/>
        <w:jc w:val="both"/>
        <w:rPr>
          <w:rFonts w:ascii="Times New Roman" w:hAnsi="Times New Roman" w:cs="Times New Roman"/>
        </w:rPr>
      </w:pPr>
      <w:r w:rsidRPr="00165C64">
        <w:rPr>
          <w:rFonts w:ascii="Times New Roman" w:hAnsi="Times New Roman" w:cs="Times New Roman"/>
        </w:rPr>
        <w:t>AI avatars for personalized experience</w:t>
      </w:r>
    </w:p>
    <w:p w14:paraId="0203F08B" w14:textId="77777777" w:rsidR="00165C64" w:rsidRPr="00165C64" w:rsidRDefault="00165C64" w:rsidP="00165C64">
      <w:pPr>
        <w:spacing w:line="240" w:lineRule="auto"/>
        <w:jc w:val="both"/>
        <w:rPr>
          <w:rFonts w:ascii="Times New Roman" w:hAnsi="Times New Roman" w:cs="Times New Roman"/>
          <w:b/>
          <w:bCs/>
        </w:rPr>
      </w:pPr>
      <w:r w:rsidRPr="00165C64">
        <w:rPr>
          <w:rFonts w:ascii="Times New Roman" w:hAnsi="Times New Roman" w:cs="Times New Roman"/>
          <w:b/>
          <w:bCs/>
        </w:rPr>
        <w:t>Synchronization Workflow:</w:t>
      </w:r>
    </w:p>
    <w:p w14:paraId="6C2FAF47" w14:textId="228A4563" w:rsidR="00165C64" w:rsidRPr="00165C64" w:rsidRDefault="00165C64" w:rsidP="00165C64">
      <w:pPr>
        <w:pStyle w:val="ListParagraph"/>
        <w:numPr>
          <w:ilvl w:val="0"/>
          <w:numId w:val="166"/>
        </w:numPr>
        <w:spacing w:line="240" w:lineRule="auto"/>
        <w:jc w:val="both"/>
        <w:rPr>
          <w:rFonts w:ascii="Times New Roman" w:hAnsi="Times New Roman" w:cs="Times New Roman"/>
        </w:rPr>
      </w:pPr>
      <w:r w:rsidRPr="00165C64">
        <w:rPr>
          <w:rFonts w:ascii="Times New Roman" w:hAnsi="Times New Roman" w:cs="Times New Roman"/>
        </w:rPr>
        <w:t>User-Avatar-Product Interaction: User approaches the digital product and interacts through an interaction that would initialize the preview sync event wherein the product would show up on the user avatar from loading the data concerning price, brand, reviews, etc., from the product registry;</w:t>
      </w:r>
    </w:p>
    <w:p w14:paraId="7C642C21" w14:textId="6097BA0E" w:rsidR="00165C64" w:rsidRPr="00165C64" w:rsidRDefault="00165C64" w:rsidP="00165C64">
      <w:pPr>
        <w:pStyle w:val="ListParagraph"/>
        <w:numPr>
          <w:ilvl w:val="0"/>
          <w:numId w:val="166"/>
        </w:numPr>
        <w:spacing w:line="240" w:lineRule="auto"/>
        <w:jc w:val="both"/>
        <w:rPr>
          <w:rFonts w:ascii="Times New Roman" w:hAnsi="Times New Roman" w:cs="Times New Roman"/>
        </w:rPr>
      </w:pPr>
      <w:r w:rsidRPr="00165C64">
        <w:rPr>
          <w:rFonts w:ascii="Times New Roman" w:hAnsi="Times New Roman" w:cs="Times New Roman"/>
        </w:rPr>
        <w:t>Cart Sync and Inventory Sync: Items in the cart synchronize in real time across devices and geographies from reading the edge servers;</w:t>
      </w:r>
    </w:p>
    <w:p w14:paraId="6D8A78D7" w14:textId="77777777" w:rsidR="00165C64" w:rsidRPr="00165C64" w:rsidRDefault="00165C64" w:rsidP="00165C64">
      <w:pPr>
        <w:pStyle w:val="ListParagraph"/>
        <w:numPr>
          <w:ilvl w:val="0"/>
          <w:numId w:val="166"/>
        </w:numPr>
        <w:spacing w:line="240" w:lineRule="auto"/>
        <w:jc w:val="both"/>
        <w:rPr>
          <w:rFonts w:ascii="Times New Roman" w:hAnsi="Times New Roman" w:cs="Times New Roman"/>
        </w:rPr>
      </w:pPr>
      <w:r w:rsidRPr="00165C64">
        <w:rPr>
          <w:rFonts w:ascii="Times New Roman" w:hAnsi="Times New Roman" w:cs="Times New Roman"/>
        </w:rPr>
        <w:lastRenderedPageBreak/>
        <w:t>Transaction Execution: Upon checkout, a smart contract confirms the purchase on the blockchain and executes the exchange of tokens, thus making the transaction irreversible.</w:t>
      </w:r>
    </w:p>
    <w:p w14:paraId="0E2B032A" w14:textId="59B77182" w:rsidR="00C418F9" w:rsidRPr="00165C64" w:rsidRDefault="00C418F9" w:rsidP="00165C64">
      <w:pPr>
        <w:pStyle w:val="ListParagraph"/>
        <w:numPr>
          <w:ilvl w:val="0"/>
          <w:numId w:val="166"/>
        </w:numPr>
        <w:spacing w:line="240" w:lineRule="auto"/>
        <w:jc w:val="both"/>
        <w:rPr>
          <w:rFonts w:ascii="Times New Roman" w:hAnsi="Times New Roman" w:cs="Times New Roman"/>
        </w:rPr>
      </w:pPr>
      <w:r w:rsidRPr="00165C64">
        <w:rPr>
          <w:rFonts w:ascii="Times New Roman" w:hAnsi="Times New Roman" w:cs="Times New Roman"/>
        </w:rPr>
        <w:t>Asset Delivery &amp; Confirmation: Following validation, the digital item matching the purchase (skin, badge, NFT-based clothing) shall be minted or transferred, with synchronization of inventory states across the backend and the user wallet.</w:t>
      </w:r>
    </w:p>
    <w:p w14:paraId="23250DA5"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Principles of Consistency Used</w:t>
      </w:r>
    </w:p>
    <w:tbl>
      <w:tblPr>
        <w:tblStyle w:val="TableGrid"/>
        <w:tblW w:w="0" w:type="auto"/>
        <w:tblLook w:val="04A0" w:firstRow="1" w:lastRow="0" w:firstColumn="1" w:lastColumn="0" w:noHBand="0" w:noVBand="1"/>
      </w:tblPr>
      <w:tblGrid>
        <w:gridCol w:w="4508"/>
        <w:gridCol w:w="4508"/>
      </w:tblGrid>
      <w:tr w:rsidR="00C418F9" w:rsidRPr="00710133" w14:paraId="4D3E820B" w14:textId="77777777" w:rsidTr="00C418F9">
        <w:tc>
          <w:tcPr>
            <w:tcW w:w="4508" w:type="dxa"/>
          </w:tcPr>
          <w:p w14:paraId="3BA12DB6" w14:textId="7B23179D" w:rsidR="00C418F9" w:rsidRPr="00710133" w:rsidRDefault="00C418F9" w:rsidP="00710133">
            <w:pPr>
              <w:jc w:val="both"/>
              <w:rPr>
                <w:rFonts w:ascii="Times New Roman" w:hAnsi="Times New Roman" w:cs="Times New Roman"/>
              </w:rPr>
            </w:pPr>
            <w:r w:rsidRPr="00710133">
              <w:rPr>
                <w:rFonts w:ascii="Times New Roman" w:hAnsi="Times New Roman" w:cs="Times New Roman"/>
              </w:rPr>
              <w:t>Function</w:t>
            </w:r>
          </w:p>
        </w:tc>
        <w:tc>
          <w:tcPr>
            <w:tcW w:w="4508" w:type="dxa"/>
          </w:tcPr>
          <w:p w14:paraId="316365A0" w14:textId="0C4DEB75" w:rsidR="00C418F9" w:rsidRPr="00710133" w:rsidRDefault="00C418F9" w:rsidP="00710133">
            <w:pPr>
              <w:jc w:val="both"/>
              <w:rPr>
                <w:rFonts w:ascii="Times New Roman" w:hAnsi="Times New Roman" w:cs="Times New Roman"/>
              </w:rPr>
            </w:pPr>
            <w:r w:rsidRPr="00710133">
              <w:rPr>
                <w:rFonts w:ascii="Times New Roman" w:hAnsi="Times New Roman" w:cs="Times New Roman"/>
              </w:rPr>
              <w:t>Consistency Models</w:t>
            </w:r>
          </w:p>
        </w:tc>
      </w:tr>
      <w:tr w:rsidR="00C418F9" w:rsidRPr="00710133" w14:paraId="5B3B94AA" w14:textId="77777777" w:rsidTr="00C418F9">
        <w:tc>
          <w:tcPr>
            <w:tcW w:w="4508" w:type="dxa"/>
          </w:tcPr>
          <w:p w14:paraId="720FAE71" w14:textId="244EA014" w:rsidR="00C418F9" w:rsidRPr="00710133" w:rsidRDefault="00C418F9" w:rsidP="00710133">
            <w:pPr>
              <w:jc w:val="both"/>
              <w:rPr>
                <w:rFonts w:ascii="Times New Roman" w:hAnsi="Times New Roman" w:cs="Times New Roman"/>
              </w:rPr>
            </w:pPr>
            <w:r w:rsidRPr="00710133">
              <w:rPr>
                <w:rFonts w:ascii="Times New Roman" w:hAnsi="Times New Roman" w:cs="Times New Roman"/>
              </w:rPr>
              <w:t>Asset ownership</w:t>
            </w:r>
          </w:p>
        </w:tc>
        <w:tc>
          <w:tcPr>
            <w:tcW w:w="4508" w:type="dxa"/>
          </w:tcPr>
          <w:p w14:paraId="5EA42C12" w14:textId="775FD80F" w:rsidR="00C418F9" w:rsidRPr="00710133" w:rsidRDefault="00C418F9" w:rsidP="00710133">
            <w:pPr>
              <w:jc w:val="both"/>
              <w:rPr>
                <w:rFonts w:ascii="Times New Roman" w:hAnsi="Times New Roman" w:cs="Times New Roman"/>
              </w:rPr>
            </w:pPr>
            <w:r w:rsidRPr="00710133">
              <w:rPr>
                <w:rFonts w:ascii="Times New Roman" w:hAnsi="Times New Roman" w:cs="Times New Roman"/>
              </w:rPr>
              <w:t>Strong (via blockchain)</w:t>
            </w:r>
          </w:p>
        </w:tc>
      </w:tr>
      <w:tr w:rsidR="00C418F9" w:rsidRPr="00710133" w14:paraId="31B90EC0" w14:textId="77777777" w:rsidTr="00C418F9">
        <w:tc>
          <w:tcPr>
            <w:tcW w:w="4508" w:type="dxa"/>
          </w:tcPr>
          <w:p w14:paraId="17C32DB4" w14:textId="32F0AB84" w:rsidR="00C418F9" w:rsidRPr="00710133" w:rsidRDefault="00C418F9" w:rsidP="00710133">
            <w:pPr>
              <w:jc w:val="both"/>
              <w:rPr>
                <w:rFonts w:ascii="Times New Roman" w:hAnsi="Times New Roman" w:cs="Times New Roman"/>
              </w:rPr>
            </w:pPr>
            <w:r w:rsidRPr="00710133">
              <w:rPr>
                <w:rFonts w:ascii="Times New Roman" w:hAnsi="Times New Roman" w:cs="Times New Roman"/>
              </w:rPr>
              <w:t>Product preview</w:t>
            </w:r>
          </w:p>
        </w:tc>
        <w:tc>
          <w:tcPr>
            <w:tcW w:w="4508" w:type="dxa"/>
          </w:tcPr>
          <w:p w14:paraId="35BD141B" w14:textId="55F0A85D" w:rsidR="00C418F9" w:rsidRPr="00710133" w:rsidRDefault="00C418F9" w:rsidP="00710133">
            <w:pPr>
              <w:jc w:val="both"/>
              <w:rPr>
                <w:rFonts w:ascii="Times New Roman" w:hAnsi="Times New Roman" w:cs="Times New Roman"/>
              </w:rPr>
            </w:pPr>
            <w:r w:rsidRPr="00710133">
              <w:rPr>
                <w:rFonts w:ascii="Times New Roman" w:hAnsi="Times New Roman" w:cs="Times New Roman"/>
              </w:rPr>
              <w:t>Eventual</w:t>
            </w:r>
          </w:p>
        </w:tc>
      </w:tr>
      <w:tr w:rsidR="00C418F9" w:rsidRPr="00710133" w14:paraId="7322430C" w14:textId="77777777" w:rsidTr="00C418F9">
        <w:tc>
          <w:tcPr>
            <w:tcW w:w="4508" w:type="dxa"/>
          </w:tcPr>
          <w:p w14:paraId="2377A568" w14:textId="0C77E795" w:rsidR="00C418F9" w:rsidRPr="00710133" w:rsidRDefault="00C418F9" w:rsidP="00710133">
            <w:pPr>
              <w:jc w:val="both"/>
              <w:rPr>
                <w:rFonts w:ascii="Times New Roman" w:hAnsi="Times New Roman" w:cs="Times New Roman"/>
              </w:rPr>
            </w:pPr>
            <w:r w:rsidRPr="00710133">
              <w:rPr>
                <w:rFonts w:ascii="Times New Roman" w:hAnsi="Times New Roman" w:cs="Times New Roman"/>
              </w:rPr>
              <w:t>Price updates</w:t>
            </w:r>
          </w:p>
        </w:tc>
        <w:tc>
          <w:tcPr>
            <w:tcW w:w="4508" w:type="dxa"/>
          </w:tcPr>
          <w:p w14:paraId="40114F76" w14:textId="6EFBF2E7" w:rsidR="00C418F9" w:rsidRPr="00710133" w:rsidRDefault="00C418F9" w:rsidP="00710133">
            <w:pPr>
              <w:jc w:val="both"/>
              <w:rPr>
                <w:rFonts w:ascii="Times New Roman" w:hAnsi="Times New Roman" w:cs="Times New Roman"/>
              </w:rPr>
            </w:pPr>
            <w:r w:rsidRPr="00710133">
              <w:rPr>
                <w:rFonts w:ascii="Times New Roman" w:hAnsi="Times New Roman" w:cs="Times New Roman"/>
              </w:rPr>
              <w:t>Causal (to respect offer chains)</w:t>
            </w:r>
          </w:p>
        </w:tc>
      </w:tr>
      <w:tr w:rsidR="00C418F9" w:rsidRPr="00710133" w14:paraId="6578185A" w14:textId="77777777" w:rsidTr="00C418F9">
        <w:tc>
          <w:tcPr>
            <w:tcW w:w="4508" w:type="dxa"/>
          </w:tcPr>
          <w:p w14:paraId="7036F6C0" w14:textId="52A27576" w:rsidR="00C418F9" w:rsidRPr="00710133" w:rsidRDefault="00C418F9" w:rsidP="00710133">
            <w:pPr>
              <w:jc w:val="both"/>
              <w:rPr>
                <w:rFonts w:ascii="Times New Roman" w:hAnsi="Times New Roman" w:cs="Times New Roman"/>
              </w:rPr>
            </w:pPr>
            <w:r w:rsidRPr="00710133">
              <w:rPr>
                <w:rFonts w:ascii="Times New Roman" w:hAnsi="Times New Roman" w:cs="Times New Roman"/>
              </w:rPr>
              <w:t>Inventory count</w:t>
            </w:r>
          </w:p>
        </w:tc>
        <w:tc>
          <w:tcPr>
            <w:tcW w:w="4508" w:type="dxa"/>
          </w:tcPr>
          <w:p w14:paraId="07A5248E" w14:textId="3D811F49" w:rsidR="00C418F9" w:rsidRPr="00710133" w:rsidRDefault="00C418F9" w:rsidP="00710133">
            <w:pPr>
              <w:jc w:val="both"/>
              <w:rPr>
                <w:rFonts w:ascii="Times New Roman" w:hAnsi="Times New Roman" w:cs="Times New Roman"/>
              </w:rPr>
            </w:pPr>
            <w:r w:rsidRPr="00710133">
              <w:rPr>
                <w:rFonts w:ascii="Times New Roman" w:hAnsi="Times New Roman" w:cs="Times New Roman"/>
              </w:rPr>
              <w:t>Tunable</w:t>
            </w:r>
          </w:p>
        </w:tc>
      </w:tr>
    </w:tbl>
    <w:p w14:paraId="3A91ED80" w14:textId="77777777" w:rsidR="00C418F9" w:rsidRPr="00710133" w:rsidRDefault="00C418F9" w:rsidP="00710133">
      <w:pPr>
        <w:spacing w:line="240" w:lineRule="auto"/>
        <w:jc w:val="both"/>
        <w:rPr>
          <w:rFonts w:ascii="Times New Roman" w:hAnsi="Times New Roman" w:cs="Times New Roman"/>
        </w:rPr>
      </w:pPr>
    </w:p>
    <w:p w14:paraId="6A05D6EC" w14:textId="1D9A112F"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Underpinning Technical Stack</w:t>
      </w:r>
    </w:p>
    <w:p w14:paraId="5DDF1D7E" w14:textId="3FA758BD"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Ethereum/Polygon: Smart contract layer</w:t>
      </w:r>
    </w:p>
    <w:p w14:paraId="3C73FC27" w14:textId="0B510E89"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IPFS or Arweave: Decentralized asset storage</w:t>
      </w:r>
    </w:p>
    <w:p w14:paraId="54BF549F" w14:textId="120422A1"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 xml:space="preserve">MetaMask / WalletConnect: Wallet integration </w:t>
      </w:r>
    </w:p>
    <w:p w14:paraId="5FB53A60" w14:textId="43B13768"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 xml:space="preserve">Unity + Web3.js: For 3D interface and interaction logic </w:t>
      </w:r>
    </w:p>
    <w:p w14:paraId="388FB771" w14:textId="00A75E1D"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Firebase / Redis: Non-critical ephemeral data sync</w:t>
      </w:r>
    </w:p>
    <w:p w14:paraId="7C7D4948"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Security &amp; Privacy Considerations</w:t>
      </w:r>
    </w:p>
    <w:p w14:paraId="2E37F72B" w14:textId="3D17FA37" w:rsidR="00C418F9"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 xml:space="preserve">Replay attacks shall be prevented using transaction nonces. </w:t>
      </w:r>
    </w:p>
    <w:p w14:paraId="3135BE0F" w14:textId="5BE6F056" w:rsidR="00C418F9"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Encrypted inventory sync with dual storage.</w:t>
      </w:r>
    </w:p>
    <w:p w14:paraId="642421AA" w14:textId="7CEFEC15" w:rsidR="000E5810"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Decentralized identity (DID) for anti-counterfeit verification.</w:t>
      </w:r>
    </w:p>
    <w:p w14:paraId="2531B339" w14:textId="7F34E93A" w:rsidR="00710133" w:rsidRDefault="000E5810" w:rsidP="00710133">
      <w:pPr>
        <w:spacing w:line="240" w:lineRule="auto"/>
        <w:jc w:val="both"/>
        <w:rPr>
          <w:rFonts w:ascii="Times New Roman" w:hAnsi="Times New Roman" w:cs="Times New Roman"/>
          <w:b/>
          <w:bCs/>
        </w:rPr>
      </w:pPr>
      <w:r w:rsidRPr="00710133">
        <w:rPr>
          <w:rFonts w:ascii="Times New Roman" w:hAnsi="Times New Roman" w:cs="Times New Roman"/>
          <w:b/>
          <w:bCs/>
        </w:rPr>
        <w:t>Smart Cities and Urban Simulation</w:t>
      </w:r>
    </w:p>
    <w:p w14:paraId="6C7E8972" w14:textId="3635C0F5" w:rsidR="000E5810" w:rsidRPr="00710133" w:rsidRDefault="00165C64" w:rsidP="00710133">
      <w:pPr>
        <w:spacing w:line="240" w:lineRule="auto"/>
        <w:jc w:val="both"/>
        <w:rPr>
          <w:rFonts w:ascii="Times New Roman" w:hAnsi="Times New Roman" w:cs="Times New Roman"/>
          <w:b/>
          <w:bCs/>
        </w:rPr>
      </w:pPr>
      <w:r w:rsidRPr="00165C64">
        <w:rPr>
          <w:rFonts w:ascii="Times New Roman" w:hAnsi="Times New Roman" w:cs="Times New Roman"/>
        </w:rPr>
        <w:t>Before real-world infrastructure projects are implemented, this simulator allows planners, architects and policy makers to visualize them. The simulation takes advantage of real-time IoT data, AI modeling, and 3D visualization of the city to best serve the civic decision-making process. Some of these functions include:</w:t>
      </w:r>
      <w:r w:rsidR="000E5810" w:rsidRPr="00710133">
        <w:rPr>
          <w:rFonts w:ascii="Times New Roman" w:hAnsi="Times New Roman" w:cs="Times New Roman"/>
        </w:rPr>
        <w:t xml:space="preserve"> </w:t>
      </w:r>
    </w:p>
    <w:p w14:paraId="7C659A86"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Simulating pedestrian traffic for a new park design</w:t>
      </w:r>
    </w:p>
    <w:p w14:paraId="017A6EAC"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Zoning arrangements compared with virtual overlays</w:t>
      </w:r>
    </w:p>
    <w:p w14:paraId="1B6A84DA"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Emergency response planning: synchronized digital twins</w:t>
      </w:r>
    </w:p>
    <w:p w14:paraId="6BC61421" w14:textId="77777777" w:rsidR="000E5810" w:rsidRPr="00710133" w:rsidRDefault="000E5810" w:rsidP="00710133">
      <w:pPr>
        <w:spacing w:line="240" w:lineRule="auto"/>
        <w:jc w:val="both"/>
        <w:rPr>
          <w:rFonts w:ascii="Times New Roman" w:hAnsi="Times New Roman" w:cs="Times New Roman"/>
          <w:b/>
          <w:bCs/>
        </w:rPr>
      </w:pPr>
      <w:r w:rsidRPr="00710133">
        <w:rPr>
          <w:rFonts w:ascii="Times New Roman" w:hAnsi="Times New Roman" w:cs="Times New Roman"/>
          <w:b/>
          <w:bCs/>
        </w:rPr>
        <w:t>Synchronization Workflow</w:t>
      </w:r>
    </w:p>
    <w:p w14:paraId="60FD5216" w14:textId="77777777" w:rsidR="00165C64" w:rsidRPr="00165C64" w:rsidRDefault="00165C64" w:rsidP="00165C64">
      <w:pPr>
        <w:pStyle w:val="ListParagraph"/>
        <w:numPr>
          <w:ilvl w:val="0"/>
          <w:numId w:val="167"/>
        </w:numPr>
        <w:spacing w:line="240" w:lineRule="auto"/>
        <w:jc w:val="both"/>
        <w:rPr>
          <w:rFonts w:ascii="Times New Roman" w:hAnsi="Times New Roman" w:cs="Times New Roman"/>
        </w:rPr>
      </w:pPr>
      <w:r w:rsidRPr="00165C64">
        <w:rPr>
          <w:rFonts w:ascii="Times New Roman" w:hAnsi="Times New Roman" w:cs="Times New Roman"/>
        </w:rPr>
        <w:t>Load City State: High-resolution 3D city models are constructed by synchronizing with live data on various urban parameters like utilities, traffic, and zoning coming through synchronized databases.</w:t>
      </w:r>
    </w:p>
    <w:p w14:paraId="7142F42D" w14:textId="3FB37E85" w:rsidR="00165C64" w:rsidRPr="00165C64" w:rsidRDefault="00165C64" w:rsidP="00165C64">
      <w:pPr>
        <w:pStyle w:val="ListParagraph"/>
        <w:numPr>
          <w:ilvl w:val="0"/>
          <w:numId w:val="167"/>
        </w:numPr>
        <w:spacing w:line="240" w:lineRule="auto"/>
        <w:jc w:val="both"/>
        <w:rPr>
          <w:rFonts w:ascii="Times New Roman" w:hAnsi="Times New Roman" w:cs="Times New Roman"/>
        </w:rPr>
      </w:pPr>
      <w:r w:rsidRPr="00165C64">
        <w:rPr>
          <w:rFonts w:ascii="Times New Roman" w:hAnsi="Times New Roman" w:cs="Times New Roman"/>
        </w:rPr>
        <w:t>Edit and Review Procedure: Proposed changes (e.g., the additional part of a building) are displayed and aligned in a joint session by stakeholders.</w:t>
      </w:r>
    </w:p>
    <w:p w14:paraId="309E488D" w14:textId="640999FE" w:rsidR="00165C64" w:rsidRPr="00165C64" w:rsidRDefault="00165C64" w:rsidP="00165C64">
      <w:pPr>
        <w:pStyle w:val="ListParagraph"/>
        <w:numPr>
          <w:ilvl w:val="0"/>
          <w:numId w:val="167"/>
        </w:numPr>
        <w:spacing w:line="240" w:lineRule="auto"/>
        <w:jc w:val="both"/>
        <w:rPr>
          <w:rFonts w:ascii="Times New Roman" w:hAnsi="Times New Roman" w:cs="Times New Roman"/>
        </w:rPr>
      </w:pPr>
      <w:r w:rsidRPr="00165C64">
        <w:rPr>
          <w:rFonts w:ascii="Times New Roman" w:hAnsi="Times New Roman" w:cs="Times New Roman"/>
        </w:rPr>
        <w:t>Triggering the Simulation Engine: Now that the model is updated, they will have the engine recalculate impacts in AI models (traffic, power usage, etc.).</w:t>
      </w:r>
    </w:p>
    <w:p w14:paraId="3803BBBB" w14:textId="5F6591C5" w:rsidR="000E5810" w:rsidRPr="00165C64" w:rsidRDefault="00165C64" w:rsidP="00165C64">
      <w:pPr>
        <w:pStyle w:val="ListParagraph"/>
        <w:numPr>
          <w:ilvl w:val="0"/>
          <w:numId w:val="167"/>
        </w:numPr>
        <w:spacing w:line="240" w:lineRule="auto"/>
        <w:jc w:val="both"/>
        <w:rPr>
          <w:rFonts w:ascii="Times New Roman" w:hAnsi="Times New Roman" w:cs="Times New Roman"/>
        </w:rPr>
      </w:pPr>
      <w:r w:rsidRPr="00165C64">
        <w:rPr>
          <w:rFonts w:ascii="Times New Roman" w:hAnsi="Times New Roman" w:cs="Times New Roman"/>
        </w:rPr>
        <w:t>Consensus and Finalization: The updates shall be published on the governance urban blockchain for transparency upon reaching consensus.</w:t>
      </w:r>
    </w:p>
    <w:p w14:paraId="7B6FDFD3" w14:textId="7AA8170C"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Consistency Models Used</w:t>
      </w:r>
    </w:p>
    <w:tbl>
      <w:tblPr>
        <w:tblStyle w:val="TableGrid"/>
        <w:tblW w:w="0" w:type="auto"/>
        <w:tblLook w:val="04A0" w:firstRow="1" w:lastRow="0" w:firstColumn="1" w:lastColumn="0" w:noHBand="0" w:noVBand="1"/>
      </w:tblPr>
      <w:tblGrid>
        <w:gridCol w:w="4508"/>
        <w:gridCol w:w="4508"/>
      </w:tblGrid>
      <w:tr w:rsidR="000E5810" w:rsidRPr="00710133" w14:paraId="34D4DFEE" w14:textId="77777777" w:rsidTr="000E5810">
        <w:tc>
          <w:tcPr>
            <w:tcW w:w="4508" w:type="dxa"/>
          </w:tcPr>
          <w:p w14:paraId="66328F5D" w14:textId="7EB9AB47" w:rsidR="000E5810" w:rsidRPr="00710133" w:rsidRDefault="000E5810" w:rsidP="00710133">
            <w:pPr>
              <w:jc w:val="both"/>
              <w:rPr>
                <w:rFonts w:ascii="Times New Roman" w:hAnsi="Times New Roman" w:cs="Times New Roman"/>
              </w:rPr>
            </w:pPr>
            <w:r w:rsidRPr="00710133">
              <w:rPr>
                <w:rFonts w:ascii="Times New Roman" w:hAnsi="Times New Roman" w:cs="Times New Roman"/>
              </w:rPr>
              <w:lastRenderedPageBreak/>
              <w:t>Component</w:t>
            </w:r>
          </w:p>
        </w:tc>
        <w:tc>
          <w:tcPr>
            <w:tcW w:w="4508" w:type="dxa"/>
          </w:tcPr>
          <w:p w14:paraId="3CB2DCFE" w14:textId="33ECCE9C" w:rsidR="000E5810" w:rsidRPr="00710133" w:rsidRDefault="000E5810" w:rsidP="00710133">
            <w:pPr>
              <w:jc w:val="both"/>
              <w:rPr>
                <w:rFonts w:ascii="Times New Roman" w:hAnsi="Times New Roman" w:cs="Times New Roman"/>
              </w:rPr>
            </w:pPr>
            <w:r w:rsidRPr="00710133">
              <w:rPr>
                <w:rFonts w:ascii="Times New Roman" w:hAnsi="Times New Roman" w:cs="Times New Roman"/>
              </w:rPr>
              <w:t>Consistency Model</w:t>
            </w:r>
          </w:p>
        </w:tc>
      </w:tr>
      <w:tr w:rsidR="000E5810" w:rsidRPr="00710133" w14:paraId="2B901CBB" w14:textId="77777777" w:rsidTr="000E5810">
        <w:tc>
          <w:tcPr>
            <w:tcW w:w="4508" w:type="dxa"/>
          </w:tcPr>
          <w:p w14:paraId="659F7743" w14:textId="1EBF0E6A" w:rsidR="000E5810" w:rsidRPr="00710133" w:rsidRDefault="000E5810" w:rsidP="00710133">
            <w:pPr>
              <w:jc w:val="both"/>
              <w:rPr>
                <w:rFonts w:ascii="Times New Roman" w:hAnsi="Times New Roman" w:cs="Times New Roman"/>
              </w:rPr>
            </w:pPr>
            <w:r w:rsidRPr="00710133">
              <w:rPr>
                <w:rFonts w:ascii="Times New Roman" w:hAnsi="Times New Roman" w:cs="Times New Roman"/>
              </w:rPr>
              <w:t>Real-time sensor data</w:t>
            </w:r>
          </w:p>
        </w:tc>
        <w:tc>
          <w:tcPr>
            <w:tcW w:w="4508" w:type="dxa"/>
          </w:tcPr>
          <w:p w14:paraId="31AF4252" w14:textId="2298C6E3" w:rsidR="000E5810" w:rsidRPr="00710133" w:rsidRDefault="000E5810" w:rsidP="00710133">
            <w:pPr>
              <w:jc w:val="both"/>
              <w:rPr>
                <w:rFonts w:ascii="Times New Roman" w:hAnsi="Times New Roman" w:cs="Times New Roman"/>
              </w:rPr>
            </w:pPr>
            <w:r w:rsidRPr="00710133">
              <w:rPr>
                <w:rFonts w:ascii="Times New Roman" w:hAnsi="Times New Roman" w:cs="Times New Roman"/>
              </w:rPr>
              <w:t>Eventual (edge-processed)</w:t>
            </w:r>
          </w:p>
        </w:tc>
      </w:tr>
      <w:tr w:rsidR="000E5810" w:rsidRPr="00710133" w14:paraId="1742D550" w14:textId="77777777" w:rsidTr="000E5810">
        <w:tc>
          <w:tcPr>
            <w:tcW w:w="4508" w:type="dxa"/>
          </w:tcPr>
          <w:p w14:paraId="52AAFCB6" w14:textId="5A12A5CA" w:rsidR="000E5810" w:rsidRPr="00710133" w:rsidRDefault="000E5810" w:rsidP="00710133">
            <w:pPr>
              <w:jc w:val="both"/>
              <w:rPr>
                <w:rFonts w:ascii="Times New Roman" w:hAnsi="Times New Roman" w:cs="Times New Roman"/>
              </w:rPr>
            </w:pPr>
            <w:r w:rsidRPr="00710133">
              <w:rPr>
                <w:rFonts w:ascii="Times New Roman" w:hAnsi="Times New Roman" w:cs="Times New Roman"/>
              </w:rPr>
              <w:t>Civic decision proposals</w:t>
            </w:r>
          </w:p>
        </w:tc>
        <w:tc>
          <w:tcPr>
            <w:tcW w:w="4508" w:type="dxa"/>
          </w:tcPr>
          <w:p w14:paraId="04ADB69A" w14:textId="186F207C" w:rsidR="000E5810" w:rsidRPr="00710133" w:rsidRDefault="000E5810" w:rsidP="00710133">
            <w:pPr>
              <w:jc w:val="both"/>
              <w:rPr>
                <w:rFonts w:ascii="Times New Roman" w:hAnsi="Times New Roman" w:cs="Times New Roman"/>
              </w:rPr>
            </w:pPr>
            <w:r w:rsidRPr="00710133">
              <w:rPr>
                <w:rFonts w:ascii="Times New Roman" w:hAnsi="Times New Roman" w:cs="Times New Roman"/>
              </w:rPr>
              <w:t>Strong or Causal</w:t>
            </w:r>
          </w:p>
        </w:tc>
      </w:tr>
      <w:tr w:rsidR="000E5810" w:rsidRPr="00710133" w14:paraId="70A4BB43" w14:textId="77777777" w:rsidTr="000E5810">
        <w:tc>
          <w:tcPr>
            <w:tcW w:w="4508" w:type="dxa"/>
          </w:tcPr>
          <w:p w14:paraId="79FE2DB5" w14:textId="7A3DF050" w:rsidR="000E5810" w:rsidRPr="00710133" w:rsidRDefault="000E5810" w:rsidP="00710133">
            <w:pPr>
              <w:jc w:val="both"/>
              <w:rPr>
                <w:rFonts w:ascii="Times New Roman" w:hAnsi="Times New Roman" w:cs="Times New Roman"/>
              </w:rPr>
            </w:pPr>
            <w:r w:rsidRPr="00710133">
              <w:rPr>
                <w:rFonts w:ascii="Times New Roman" w:hAnsi="Times New Roman" w:cs="Times New Roman"/>
              </w:rPr>
              <w:t>Simulation outputs</w:t>
            </w:r>
          </w:p>
        </w:tc>
        <w:tc>
          <w:tcPr>
            <w:tcW w:w="4508" w:type="dxa"/>
          </w:tcPr>
          <w:p w14:paraId="272C7C2E" w14:textId="353920E7" w:rsidR="000E5810" w:rsidRPr="00710133" w:rsidRDefault="000E5810" w:rsidP="00710133">
            <w:pPr>
              <w:jc w:val="both"/>
              <w:rPr>
                <w:rFonts w:ascii="Times New Roman" w:hAnsi="Times New Roman" w:cs="Times New Roman"/>
              </w:rPr>
            </w:pPr>
            <w:r w:rsidRPr="00710133">
              <w:rPr>
                <w:rFonts w:ascii="Times New Roman" w:hAnsi="Times New Roman" w:cs="Times New Roman"/>
              </w:rPr>
              <w:t>Causal</w:t>
            </w:r>
          </w:p>
        </w:tc>
      </w:tr>
      <w:tr w:rsidR="000E5810" w:rsidRPr="00710133" w14:paraId="35102ECF" w14:textId="77777777" w:rsidTr="000E5810">
        <w:tc>
          <w:tcPr>
            <w:tcW w:w="4508" w:type="dxa"/>
          </w:tcPr>
          <w:p w14:paraId="7AB0EF46" w14:textId="6BB010DC" w:rsidR="000E5810" w:rsidRPr="00710133" w:rsidRDefault="000E5810" w:rsidP="00710133">
            <w:pPr>
              <w:jc w:val="both"/>
              <w:rPr>
                <w:rFonts w:ascii="Times New Roman" w:hAnsi="Times New Roman" w:cs="Times New Roman"/>
              </w:rPr>
            </w:pPr>
            <w:r w:rsidRPr="00710133">
              <w:rPr>
                <w:rFonts w:ascii="Times New Roman" w:hAnsi="Times New Roman" w:cs="Times New Roman"/>
              </w:rPr>
              <w:t>Version control (scene)</w:t>
            </w:r>
          </w:p>
        </w:tc>
        <w:tc>
          <w:tcPr>
            <w:tcW w:w="4508" w:type="dxa"/>
          </w:tcPr>
          <w:p w14:paraId="70D84D08" w14:textId="5C83CB0C" w:rsidR="000E5810" w:rsidRPr="00710133" w:rsidRDefault="000E5810" w:rsidP="00710133">
            <w:pPr>
              <w:jc w:val="both"/>
              <w:rPr>
                <w:rFonts w:ascii="Times New Roman" w:hAnsi="Times New Roman" w:cs="Times New Roman"/>
              </w:rPr>
            </w:pPr>
            <w:r w:rsidRPr="00710133">
              <w:rPr>
                <w:rFonts w:ascii="Times New Roman" w:hAnsi="Times New Roman" w:cs="Times New Roman"/>
              </w:rPr>
              <w:t>Strong</w:t>
            </w:r>
          </w:p>
        </w:tc>
      </w:tr>
    </w:tbl>
    <w:p w14:paraId="7E584B65" w14:textId="15EE8BA4" w:rsidR="000E5810" w:rsidRPr="00710133" w:rsidRDefault="000E5810" w:rsidP="00710133">
      <w:pPr>
        <w:spacing w:line="240" w:lineRule="auto"/>
        <w:jc w:val="both"/>
        <w:rPr>
          <w:rFonts w:ascii="Times New Roman" w:hAnsi="Times New Roman" w:cs="Times New Roman"/>
        </w:rPr>
      </w:pPr>
    </w:p>
    <w:p w14:paraId="0FCF8974"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rPr>
        <w:br/>
      </w:r>
      <w:r w:rsidRPr="00710133">
        <w:rPr>
          <w:rFonts w:ascii="Times New Roman" w:hAnsi="Times New Roman" w:cs="Times New Roman"/>
          <w:b/>
          <w:bCs/>
        </w:rPr>
        <w:t>Technical Stack</w:t>
      </w:r>
      <w:r w:rsidRPr="00710133">
        <w:rPr>
          <w:rFonts w:ascii="Times New Roman" w:hAnsi="Times New Roman" w:cs="Times New Roman"/>
        </w:rPr>
        <w:t xml:space="preserve"> </w:t>
      </w:r>
    </w:p>
    <w:p w14:paraId="1819774F" w14:textId="7D8C9338"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 xml:space="preserve">Omniverse, Cesium, UnrealVisualize Engines </w:t>
      </w:r>
    </w:p>
    <w:p w14:paraId="4E817511" w14:textId="77777777"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OpenStreetMap, CityJSON-Geospatial data layers</w:t>
      </w:r>
    </w:p>
    <w:p w14:paraId="311CF7ED" w14:textId="77777777"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Azure Digital Twins, AWS IoT Core-Syncs the real-time infrastructure with physical entities</w:t>
      </w:r>
    </w:p>
    <w:p w14:paraId="418CF5BA" w14:textId="77777777" w:rsidR="00165C64"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 xml:space="preserve">Hyperledger or BigchainDB-Civic record storage </w:t>
      </w:r>
    </w:p>
    <w:p w14:paraId="37476BD5" w14:textId="757FC3F1" w:rsidR="000E5810" w:rsidRPr="00165C64" w:rsidRDefault="000E5810" w:rsidP="00165C64">
      <w:pPr>
        <w:spacing w:line="240" w:lineRule="auto"/>
        <w:jc w:val="both"/>
        <w:rPr>
          <w:rFonts w:ascii="Times New Roman" w:hAnsi="Times New Roman" w:cs="Times New Roman"/>
        </w:rPr>
      </w:pPr>
      <w:r w:rsidRPr="00165C64">
        <w:rPr>
          <w:rFonts w:ascii="Times New Roman" w:hAnsi="Times New Roman" w:cs="Times New Roman"/>
          <w:b/>
          <w:bCs/>
        </w:rPr>
        <w:br/>
      </w:r>
      <w:r w:rsidRPr="00165C64">
        <w:rPr>
          <w:rFonts w:ascii="Times New Roman" w:hAnsi="Times New Roman" w:cs="Times New Roman"/>
        </w:rPr>
        <w:t>Without a doubt, the Digiverse may play a key role in education through immersive simulations, interactive whiteboards, AI tutors, and world classrooms. Students can:</w:t>
      </w:r>
    </w:p>
    <w:p w14:paraId="4BDD320E"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 xml:space="preserve">Dissect a frog through virtual reality during a biology class </w:t>
      </w:r>
    </w:p>
    <w:p w14:paraId="5E9EB1C2"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Attend a live lecture with more than 1,000 people at once</w:t>
      </w:r>
    </w:p>
    <w:p w14:paraId="411BFBE7"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Collaborate with peers around the globe using 3D mind maps</w:t>
      </w:r>
    </w:p>
    <w:p w14:paraId="34930C73" w14:textId="01E981D3"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Synchronization Workflows</w:t>
      </w:r>
    </w:p>
    <w:p w14:paraId="43E006CB" w14:textId="113ADE59"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 xml:space="preserve">Set up a session: Participants will now activate the shared classroom and receive the initial state and course content access. </w:t>
      </w:r>
    </w:p>
    <w:p w14:paraId="45CC0AC3" w14:textId="77777777"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Interaction with Interactive Content: Students can share documents CRDTs and interact with spatial interaction logs in this case, dimensioned.</w:t>
      </w:r>
    </w:p>
    <w:p w14:paraId="7D0E84BD" w14:textId="77777777"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 xml:space="preserve">Real-time feedback Teachers usually annotate, move objects, highlight content and that broadcasts this activity live to all clients Learning state storage Loggings of student performance and interactions are saved in a stepped manner from the cloud into their Tamper-Proof repositories. </w:t>
      </w:r>
    </w:p>
    <w:p w14:paraId="41D32DC1"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 xml:space="preserve">Tech Stack </w:t>
      </w:r>
    </w:p>
    <w:p w14:paraId="52EA5E72"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Mozilla Hubs, Virbela, Glue VR: 3D classrooms </w:t>
      </w:r>
    </w:p>
    <w:p w14:paraId="734F8ED5"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CRDT libraries (Yjs, Automerge): Co-editing tools </w:t>
      </w:r>
    </w:p>
    <w:p w14:paraId="6761EF49"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OpenAI API / Whisper: Real-time AI feedback and speech to text </w:t>
      </w:r>
    </w:p>
    <w:p w14:paraId="27EEC03D" w14:textId="59CEA3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LTI-compliant backends: LMS integration (Moodle, Canvas) </w:t>
      </w:r>
    </w:p>
    <w:p w14:paraId="3193FDBB"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Security Notes</w:t>
      </w:r>
      <w:r w:rsidRPr="00710133">
        <w:rPr>
          <w:rFonts w:ascii="Times New Roman" w:hAnsi="Times New Roman" w:cs="Times New Roman"/>
        </w:rPr>
        <w:t xml:space="preserve"> </w:t>
      </w:r>
    </w:p>
    <w:p w14:paraId="39B3A33D" w14:textId="77777777"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 xml:space="preserve">FERPA/GDPR-compliant: Differential privacy for logs. </w:t>
      </w:r>
    </w:p>
    <w:p w14:paraId="64F629ED" w14:textId="77777777"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End-to-end encryption: For exams, in particular</w:t>
      </w:r>
    </w:p>
    <w:p w14:paraId="45437E85" w14:textId="31F5A4C9"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Identity federation: Using DIDs + educational credentials (e.g. Blockcerts)</w:t>
      </w:r>
    </w:p>
    <w:p w14:paraId="46D26C03" w14:textId="52FA6613"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Healthcare and Surgical VR Simulation </w:t>
      </w:r>
    </w:p>
    <w:p w14:paraId="11869658"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Scenario Summary </w:t>
      </w:r>
    </w:p>
    <w:p w14:paraId="565BD02B" w14:textId="37BF8AE9" w:rsidR="00F83F1F" w:rsidRPr="00710133" w:rsidRDefault="00F83F1F" w:rsidP="00710133">
      <w:pPr>
        <w:spacing w:line="240" w:lineRule="auto"/>
        <w:jc w:val="both"/>
        <w:rPr>
          <w:rFonts w:ascii="Times New Roman" w:hAnsi="Times New Roman" w:cs="Times New Roman"/>
        </w:rPr>
      </w:pPr>
      <w:r w:rsidRPr="00710133">
        <w:rPr>
          <w:rFonts w:ascii="Times New Roman" w:hAnsi="Times New Roman" w:cs="Times New Roman"/>
        </w:rPr>
        <w:t>Virtual environments are increasingly utilized by doctors and medical students for simulating surgeries, testing new equipment, or collaborating in the diagnostic process.</w:t>
      </w:r>
    </w:p>
    <w:p w14:paraId="1B4DEC8C" w14:textId="77777777" w:rsidR="00F83F1F" w:rsidRPr="00710133" w:rsidRDefault="00F83F1F" w:rsidP="00710133">
      <w:pPr>
        <w:spacing w:line="240" w:lineRule="auto"/>
        <w:jc w:val="both"/>
        <w:rPr>
          <w:rFonts w:ascii="Times New Roman" w:hAnsi="Times New Roman" w:cs="Times New Roman"/>
        </w:rPr>
      </w:pPr>
      <w:r w:rsidRPr="00710133">
        <w:rPr>
          <w:rFonts w:ascii="Times New Roman" w:hAnsi="Times New Roman" w:cs="Times New Roman"/>
        </w:rPr>
        <w:lastRenderedPageBreak/>
        <w:t>Primary Capabilities:</w:t>
      </w:r>
    </w:p>
    <w:p w14:paraId="0C602324" w14:textId="4A40E8F5"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Complete body motion capture and gesture synchronization</w:t>
      </w:r>
    </w:p>
    <w:p w14:paraId="6CE276E8" w14:textId="3735D074"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Real-time tissue modeling</w:t>
      </w:r>
    </w:p>
    <w:p w14:paraId="49A9B5CC" w14:textId="268AB6A1"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Haptic feedback integration</w:t>
      </w:r>
    </w:p>
    <w:p w14:paraId="1A9636F9" w14:textId="328CF2B7"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Patient digital twin synchronization</w:t>
      </w:r>
    </w:p>
    <w:p w14:paraId="0FC7B8CA" w14:textId="659523A3" w:rsidR="00F83F1F" w:rsidRPr="00710133" w:rsidRDefault="00165C64" w:rsidP="00710133">
      <w:pPr>
        <w:spacing w:line="240" w:lineRule="auto"/>
        <w:jc w:val="both"/>
        <w:rPr>
          <w:rFonts w:ascii="Times New Roman" w:hAnsi="Times New Roman" w:cs="Times New Roman"/>
          <w:b/>
          <w:bCs/>
        </w:rPr>
      </w:pPr>
      <w:r w:rsidRPr="00710133">
        <w:rPr>
          <w:rFonts w:ascii="Times New Roman" w:hAnsi="Times New Roman" w:cs="Times New Roman"/>
          <w:b/>
          <w:bCs/>
        </w:rPr>
        <w:t>Synchronization</w:t>
      </w:r>
      <w:r w:rsidR="00F83F1F" w:rsidRPr="00710133">
        <w:rPr>
          <w:rFonts w:ascii="Times New Roman" w:hAnsi="Times New Roman" w:cs="Times New Roman"/>
          <w:b/>
          <w:bCs/>
        </w:rPr>
        <w:t xml:space="preserve"> Workflow</w:t>
      </w:r>
    </w:p>
    <w:p w14:paraId="2C1E0E34" w14:textId="77777777"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Simulation Initialization: This loads a complete procedural timeline and digital anatomy data set into simulation. Each participant synchronizes into the current checkpoint of the scenario.</w:t>
      </w:r>
    </w:p>
    <w:p w14:paraId="4DE54E89" w14:textId="7102CDC9"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Interactions with Instruments: All tool interactions are logged and synchronized by microsecond resolution through a deterministic engine.</w:t>
      </w:r>
    </w:p>
    <w:p w14:paraId="63175EFD" w14:textId="77777777"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Collaboration Events: All multi-user interactions have coordination with logic of conflict prevention, e.g., procedures with two surgeons.</w:t>
      </w:r>
    </w:p>
    <w:p w14:paraId="16CD79B3" w14:textId="0D48A15A"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Outcome Logging: The last operational state is logged for debriefing and AI analysis.</w:t>
      </w:r>
    </w:p>
    <w:p w14:paraId="63C29700" w14:textId="77777777" w:rsidR="00F83F1F" w:rsidRPr="00710133" w:rsidRDefault="00F83F1F" w:rsidP="00710133">
      <w:pPr>
        <w:spacing w:line="240" w:lineRule="auto"/>
        <w:jc w:val="both"/>
        <w:rPr>
          <w:rFonts w:ascii="Times New Roman" w:hAnsi="Times New Roman" w:cs="Times New Roman"/>
        </w:rPr>
      </w:pPr>
    </w:p>
    <w:p w14:paraId="3B27C613"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Consistency Models Being Used</w:t>
      </w:r>
    </w:p>
    <w:tbl>
      <w:tblPr>
        <w:tblStyle w:val="TableGrid"/>
        <w:tblW w:w="0" w:type="auto"/>
        <w:tblLook w:val="04A0" w:firstRow="1" w:lastRow="0" w:firstColumn="1" w:lastColumn="0" w:noHBand="0" w:noVBand="1"/>
      </w:tblPr>
      <w:tblGrid>
        <w:gridCol w:w="4508"/>
        <w:gridCol w:w="4508"/>
      </w:tblGrid>
      <w:tr w:rsidR="00F83F1F" w:rsidRPr="00710133" w14:paraId="0D093AC9" w14:textId="77777777" w:rsidTr="00F83F1F">
        <w:tc>
          <w:tcPr>
            <w:tcW w:w="4508" w:type="dxa"/>
          </w:tcPr>
          <w:p w14:paraId="771E5726" w14:textId="3CE70D5B"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Component</w:t>
            </w:r>
          </w:p>
        </w:tc>
        <w:tc>
          <w:tcPr>
            <w:tcW w:w="4508" w:type="dxa"/>
          </w:tcPr>
          <w:p w14:paraId="62024B22" w14:textId="06F83AEC"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Model</w:t>
            </w:r>
          </w:p>
        </w:tc>
      </w:tr>
      <w:tr w:rsidR="00F83F1F" w:rsidRPr="00710133" w14:paraId="43549383" w14:textId="77777777" w:rsidTr="00F83F1F">
        <w:tc>
          <w:tcPr>
            <w:tcW w:w="4508" w:type="dxa"/>
          </w:tcPr>
          <w:p w14:paraId="3620E5EB" w14:textId="7BF9218F"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Simulation engine</w:t>
            </w:r>
          </w:p>
        </w:tc>
        <w:tc>
          <w:tcPr>
            <w:tcW w:w="4508" w:type="dxa"/>
          </w:tcPr>
          <w:p w14:paraId="27214B5A" w14:textId="1F896323"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Strong</w:t>
            </w:r>
          </w:p>
        </w:tc>
      </w:tr>
      <w:tr w:rsidR="00F83F1F" w:rsidRPr="00710133" w14:paraId="0E85B9CE" w14:textId="77777777" w:rsidTr="00F83F1F">
        <w:tc>
          <w:tcPr>
            <w:tcW w:w="4508" w:type="dxa"/>
          </w:tcPr>
          <w:p w14:paraId="1EABDDEF" w14:textId="74ACF6AD"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Participant coordination</w:t>
            </w:r>
          </w:p>
        </w:tc>
        <w:tc>
          <w:tcPr>
            <w:tcW w:w="4508" w:type="dxa"/>
          </w:tcPr>
          <w:p w14:paraId="426DEF64" w14:textId="2A803732"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Causal</w:t>
            </w:r>
          </w:p>
        </w:tc>
      </w:tr>
      <w:tr w:rsidR="00F83F1F" w:rsidRPr="00710133" w14:paraId="5991AE74" w14:textId="77777777" w:rsidTr="00F83F1F">
        <w:tc>
          <w:tcPr>
            <w:tcW w:w="4508" w:type="dxa"/>
          </w:tcPr>
          <w:p w14:paraId="3B35CB95" w14:textId="13D245D2"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Post-op data analysis</w:t>
            </w:r>
          </w:p>
        </w:tc>
        <w:tc>
          <w:tcPr>
            <w:tcW w:w="4508" w:type="dxa"/>
          </w:tcPr>
          <w:p w14:paraId="19CFF25E" w14:textId="04CD35CD"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Eventual</w:t>
            </w:r>
          </w:p>
        </w:tc>
      </w:tr>
      <w:tr w:rsidR="00F83F1F" w:rsidRPr="00710133" w14:paraId="13A91FBD" w14:textId="77777777" w:rsidTr="00F83F1F">
        <w:tc>
          <w:tcPr>
            <w:tcW w:w="4508" w:type="dxa"/>
          </w:tcPr>
          <w:p w14:paraId="44DE7BB8" w14:textId="4F95A8E7"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Consent and logs</w:t>
            </w:r>
          </w:p>
        </w:tc>
        <w:tc>
          <w:tcPr>
            <w:tcW w:w="4508" w:type="dxa"/>
          </w:tcPr>
          <w:p w14:paraId="263D2B0C" w14:textId="3B7D7EEF"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Strong</w:t>
            </w:r>
          </w:p>
        </w:tc>
      </w:tr>
    </w:tbl>
    <w:p w14:paraId="04B98A38" w14:textId="77777777" w:rsidR="00F83F1F" w:rsidRPr="00710133" w:rsidRDefault="00F83F1F" w:rsidP="00710133">
      <w:pPr>
        <w:spacing w:line="240" w:lineRule="auto"/>
        <w:jc w:val="both"/>
        <w:rPr>
          <w:rFonts w:ascii="Times New Roman" w:hAnsi="Times New Roman" w:cs="Times New Roman"/>
          <w:b/>
          <w:bCs/>
        </w:rPr>
      </w:pPr>
    </w:p>
    <w:p w14:paraId="154654F9"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Tech Stack </w:t>
      </w:r>
    </w:p>
    <w:p w14:paraId="3634A00C" w14:textId="587B6892"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 xml:space="preserve">Osso VR, Touch Surgery, SimX: Medical VR Platforms </w:t>
      </w:r>
    </w:p>
    <w:p w14:paraId="646E305B" w14:textId="11678966"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Unreal Engine: High-fidelity rendering</w:t>
      </w:r>
    </w:p>
    <w:p w14:paraId="66A87F89" w14:textId="4C0ED829"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AI models: For deriving outcomes (TensorFlow, PyTorch)</w:t>
      </w:r>
    </w:p>
    <w:p w14:paraId="4D28E268" w14:textId="69318ECC" w:rsidR="000E5810"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Cloud Compliant to HIPAA: AWS HealthLake, Google Health API</w:t>
      </w:r>
    </w:p>
    <w:p w14:paraId="4BA26539" w14:textId="48881070" w:rsidR="00F83F1F" w:rsidRPr="00710133" w:rsidRDefault="00F83F1F" w:rsidP="00710133">
      <w:pPr>
        <w:spacing w:line="240" w:lineRule="auto"/>
        <w:jc w:val="both"/>
        <w:rPr>
          <w:rFonts w:ascii="Times New Roman" w:hAnsi="Times New Roman" w:cs="Times New Roman"/>
          <w:b/>
          <w:sz w:val="36"/>
          <w:szCs w:val="36"/>
        </w:rPr>
      </w:pPr>
      <w:r w:rsidRPr="00710133">
        <w:rPr>
          <w:rFonts w:ascii="Times New Roman" w:hAnsi="Times New Roman" w:cs="Times New Roman"/>
          <w:b/>
          <w:sz w:val="36"/>
          <w:szCs w:val="36"/>
        </w:rPr>
        <w:t xml:space="preserve">6. </w:t>
      </w:r>
      <w:r w:rsidR="00CD3BE1" w:rsidRPr="00CD3BE1">
        <w:rPr>
          <w:rFonts w:ascii="Times New Roman" w:hAnsi="Times New Roman" w:cs="Times New Roman"/>
          <w:b/>
          <w:sz w:val="36"/>
          <w:szCs w:val="36"/>
        </w:rPr>
        <w:t>E</w:t>
      </w:r>
      <w:r w:rsidR="00165C64" w:rsidRPr="00165C64">
        <w:rPr>
          <w:rFonts w:ascii="Times New Roman" w:hAnsi="Times New Roman" w:cs="Times New Roman"/>
          <w:b/>
          <w:sz w:val="36"/>
          <w:szCs w:val="36"/>
        </w:rPr>
        <w:t>merging Challenges and Constraints in Coordinating the Digiverse</w:t>
      </w:r>
    </w:p>
    <w:p w14:paraId="1D222894" w14:textId="77777777" w:rsidR="00165C64" w:rsidRPr="00165C64" w:rsidRDefault="00165C64" w:rsidP="00165C64">
      <w:pPr>
        <w:spacing w:line="240" w:lineRule="auto"/>
        <w:jc w:val="both"/>
        <w:rPr>
          <w:rFonts w:ascii="Times New Roman" w:hAnsi="Times New Roman" w:cs="Times New Roman"/>
          <w:bCs/>
        </w:rPr>
      </w:pPr>
      <w:r w:rsidRPr="00165C64">
        <w:rPr>
          <w:rFonts w:ascii="Times New Roman" w:hAnsi="Times New Roman" w:cs="Times New Roman"/>
          <w:bCs/>
        </w:rPr>
        <w:t xml:space="preserve">With the Digiverse transforming into an ever-expansive integrated web of experience, the synchronization systems holding such networks are undergoing incredibly difficult challenges-from one that purely had to do with scaling concurrency across planetary bodies-now become harder problems of conflict resolution between updates issued from decentralized ecosystems of billions of users spread over innumerable devices, all under some inscrutable constraints. </w:t>
      </w:r>
    </w:p>
    <w:p w14:paraId="5F151A19" w14:textId="427B71DC" w:rsidR="00CD3BE1" w:rsidRDefault="00165C64" w:rsidP="00165C64">
      <w:pPr>
        <w:spacing w:line="240" w:lineRule="auto"/>
        <w:jc w:val="both"/>
        <w:rPr>
          <w:rFonts w:ascii="Times New Roman" w:hAnsi="Times New Roman" w:cs="Times New Roman"/>
          <w:bCs/>
        </w:rPr>
      </w:pPr>
      <w:r w:rsidRPr="00165C64">
        <w:rPr>
          <w:rFonts w:ascii="Times New Roman" w:hAnsi="Times New Roman" w:cs="Times New Roman"/>
          <w:bCs/>
        </w:rPr>
        <w:t>In this section, we will delve into some barriers limiting how efficient synchronization can be performed, how one can offer guarantees on consistency, and globally scale across metaverse platforms. Those very classical technical questions, in fact, dielectric into societal, legal, and even philosophical challenges that shall mold our digital destiny.</w:t>
      </w:r>
    </w:p>
    <w:p w14:paraId="2ECDDAA5" w14:textId="14CBD253" w:rsidR="00F83F1F" w:rsidRPr="00710133" w:rsidRDefault="00F83F1F" w:rsidP="00CD3BE1">
      <w:pPr>
        <w:spacing w:line="240" w:lineRule="auto"/>
        <w:jc w:val="both"/>
        <w:rPr>
          <w:rFonts w:ascii="Times New Roman" w:hAnsi="Times New Roman" w:cs="Times New Roman"/>
          <w:b/>
        </w:rPr>
      </w:pPr>
      <w:r w:rsidRPr="00710133">
        <w:rPr>
          <w:rFonts w:ascii="Times New Roman" w:hAnsi="Times New Roman" w:cs="Times New Roman"/>
          <w:b/>
        </w:rPr>
        <w:t>Scaling to Billions: Performance and Infrastructure Bottlenecks</w:t>
      </w:r>
    </w:p>
    <w:p w14:paraId="6B29DBD8" w14:textId="1677F895" w:rsidR="00F83F1F" w:rsidRPr="00710133" w:rsidRDefault="00165C64" w:rsidP="00710133">
      <w:pPr>
        <w:spacing w:line="240" w:lineRule="auto"/>
        <w:jc w:val="both"/>
        <w:rPr>
          <w:rFonts w:ascii="Times New Roman" w:hAnsi="Times New Roman" w:cs="Times New Roman"/>
          <w:bCs/>
        </w:rPr>
      </w:pPr>
      <w:r w:rsidRPr="00165C64">
        <w:rPr>
          <w:rFonts w:ascii="Times New Roman" w:hAnsi="Times New Roman" w:cs="Times New Roman"/>
          <w:bCs/>
        </w:rPr>
        <w:lastRenderedPageBreak/>
        <w:t>This is scaling. Classical distributed systems designed to maintain interaction streams for thousands to maybe millions of users--as it should never have billions of users in mind. Let's say there is a generic Digiverse session situation. A user would be</w:t>
      </w:r>
      <w:r w:rsidR="00CD3BE1" w:rsidRPr="00CD3BE1">
        <w:rPr>
          <w:rFonts w:ascii="Times New Roman" w:hAnsi="Times New Roman" w:cs="Times New Roman"/>
          <w:bCs/>
        </w:rPr>
        <w:t>:</w:t>
      </w:r>
    </w:p>
    <w:p w14:paraId="22C917C6" w14:textId="66FA674C"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Movement data (that is, dozens of updates per second)</w:t>
      </w:r>
    </w:p>
    <w:p w14:paraId="33844D6D" w14:textId="4EA9E671"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Interaction (grabbing, speaking, pointing)</w:t>
      </w:r>
    </w:p>
    <w:p w14:paraId="5C68427D" w14:textId="0844B394"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Network traffic from streaming environments and avatars.</w:t>
      </w:r>
    </w:p>
    <w:p w14:paraId="6AD31574" w14:textId="071C92FB" w:rsidR="00F83F1F" w:rsidRPr="00710133" w:rsidRDefault="00B54478" w:rsidP="00710133">
      <w:pPr>
        <w:spacing w:line="240" w:lineRule="auto"/>
        <w:jc w:val="both"/>
        <w:rPr>
          <w:rFonts w:ascii="Times New Roman" w:hAnsi="Times New Roman" w:cs="Times New Roman"/>
          <w:bCs/>
        </w:rPr>
      </w:pPr>
      <w:r>
        <w:rPr>
          <w:rFonts w:ascii="Times New Roman" w:hAnsi="Times New Roman" w:cs="Times New Roman"/>
          <w:bCs/>
        </w:rPr>
        <w:t>A</w:t>
      </w:r>
      <w:r w:rsidRPr="00B54478">
        <w:rPr>
          <w:rFonts w:ascii="Times New Roman" w:hAnsi="Times New Roman" w:cs="Times New Roman"/>
          <w:bCs/>
        </w:rPr>
        <w:t>fterward, it would continue until after the backend interior architectures would have to process hundreds of millions of thousands of events per second. At such demand, even dot-parallel half-cloud-native design has started cracking.</w:t>
      </w:r>
    </w:p>
    <w:p w14:paraId="56B8B210" w14:textId="18079730"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The main issues are:</w:t>
      </w:r>
    </w:p>
    <w:p w14:paraId="74C20E77" w14:textId="713BA3CB"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CPU and memory spikes from continuous replication of objects</w:t>
      </w:r>
    </w:p>
    <w:p w14:paraId="69884B2E" w14:textId="36979BAA"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Network congestion, especially across edge-cloud pipelines</w:t>
      </w:r>
    </w:p>
    <w:p w14:paraId="5053F6DA" w14:textId="140C4AA0"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Bad compression or lack of batching updates in packets.</w:t>
      </w:r>
    </w:p>
    <w:p w14:paraId="53B78F43" w14:textId="248D613A"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Costs don’t make sense in real-time sync for the low-priority contexts.</w:t>
      </w:r>
    </w:p>
    <w:p w14:paraId="493C6DE4" w14:textId="1D06AFA7"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Work in progress solutions:</w:t>
      </w:r>
    </w:p>
    <w:p w14:paraId="663ED4F9" w14:textId="62602209"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AI load shedding for dropping or delaying low-impact updates</w:t>
      </w:r>
    </w:p>
    <w:p w14:paraId="45490111" w14:textId="5ED7B374"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Prioritized 'critical' sync events predicated on likely behavior</w:t>
      </w:r>
    </w:p>
    <w:p w14:paraId="40FB431A" w14:textId="1D5BB5F4"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Further expanding edge compute with intelligent routing</w:t>
      </w:r>
    </w:p>
    <w:p w14:paraId="717646F8" w14:textId="5031B0E2"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But planetary-scale synchronization is still the unsolved systems engineering problem.</w:t>
      </w:r>
    </w:p>
    <w:p w14:paraId="618D99DF" w14:textId="48C4629F" w:rsidR="00F83F1F" w:rsidRPr="00710133" w:rsidRDefault="00F83F1F" w:rsidP="00710133">
      <w:pPr>
        <w:spacing w:line="240" w:lineRule="auto"/>
        <w:jc w:val="both"/>
        <w:rPr>
          <w:rFonts w:ascii="Times New Roman" w:hAnsi="Times New Roman" w:cs="Times New Roman"/>
          <w:b/>
        </w:rPr>
      </w:pPr>
      <w:r w:rsidRPr="00710133">
        <w:rPr>
          <w:rFonts w:ascii="Times New Roman" w:hAnsi="Times New Roman" w:cs="Times New Roman"/>
          <w:b/>
        </w:rPr>
        <w:t>Latency and Network Variability</w:t>
      </w:r>
    </w:p>
    <w:p w14:paraId="574DA2B2" w14:textId="77777777" w:rsidR="001D70FF" w:rsidRPr="001D70FF" w:rsidRDefault="001D70FF" w:rsidP="001D70FF">
      <w:pPr>
        <w:spacing w:line="240" w:lineRule="auto"/>
        <w:jc w:val="both"/>
        <w:rPr>
          <w:rFonts w:ascii="Times New Roman" w:hAnsi="Times New Roman" w:cs="Times New Roman"/>
          <w:bCs/>
        </w:rPr>
      </w:pPr>
      <w:r w:rsidRPr="001D70FF">
        <w:rPr>
          <w:rFonts w:ascii="Times New Roman" w:hAnsi="Times New Roman" w:cs="Times New Roman"/>
          <w:bCs/>
        </w:rPr>
        <w:t>The magic is in synchronization timing; the moment one person receives a new event before other involved people, this ends the mutual illusion of a consistent world.</w:t>
      </w:r>
    </w:p>
    <w:p w14:paraId="0FB661F3" w14:textId="58677B7A" w:rsidR="00F83F1F" w:rsidRPr="00710133" w:rsidRDefault="001D70FF" w:rsidP="001D70FF">
      <w:pPr>
        <w:spacing w:line="240" w:lineRule="auto"/>
        <w:jc w:val="both"/>
        <w:rPr>
          <w:rFonts w:ascii="Times New Roman" w:hAnsi="Times New Roman" w:cs="Times New Roman"/>
          <w:bCs/>
        </w:rPr>
      </w:pPr>
      <w:r w:rsidRPr="001D70FF">
        <w:rPr>
          <w:rFonts w:ascii="Times New Roman" w:hAnsi="Times New Roman" w:cs="Times New Roman"/>
          <w:bCs/>
        </w:rPr>
        <w:t>Let us consider a real-life example: Player A served the ball in a VR tennis game; Player B did not see it because there was an approximately 250 millisecond lag, and so he swung and missed through no fault of his own.</w:t>
      </w:r>
      <w:r w:rsidR="00F83F1F" w:rsidRPr="00710133">
        <w:rPr>
          <w:rFonts w:ascii="Times New Roman" w:hAnsi="Times New Roman" w:cs="Times New Roman"/>
          <w:bCs/>
        </w:rPr>
        <w:t>.</w:t>
      </w:r>
    </w:p>
    <w:p w14:paraId="219CEA19" w14:textId="3E77364C"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High latency-related issues:</w:t>
      </w:r>
    </w:p>
    <w:p w14:paraId="357E924B" w14:textId="35BA12FD"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Although jitter is low, it is very high in a mobile or wireless link,</w:t>
      </w:r>
    </w:p>
    <w:p w14:paraId="640F3590" w14:textId="191780EF"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Gaps in latency between global data centers,</w:t>
      </w:r>
    </w:p>
    <w:p w14:paraId="69E2E6DA" w14:textId="079FD0BC"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Routing delays caused by firewalls or national setup (like those of China).</w:t>
      </w:r>
    </w:p>
    <w:p w14:paraId="017761D6" w14:textId="1F8D37BB"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Such unpredictable conditions in networks can bring about the result of ghost actions (out-of-order events), rubber-banding (avatars jumping between locations), and even missed sync points (object states skipped or overwritten) in spite of such next-generation protocols as QUIC or WebTransport.</w:t>
      </w:r>
    </w:p>
    <w:p w14:paraId="48172E35" w14:textId="7F0936EE"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Some possible strategies can be:</w:t>
      </w:r>
    </w:p>
    <w:p w14:paraId="0FAA35C0" w14:textId="71A5C1D0" w:rsidR="00F83F1F" w:rsidRPr="00710133" w:rsidRDefault="00F83F1F" w:rsidP="00710133">
      <w:pPr>
        <w:pStyle w:val="ListParagraph"/>
        <w:numPr>
          <w:ilvl w:val="0"/>
          <w:numId w:val="109"/>
        </w:numPr>
        <w:spacing w:line="240" w:lineRule="auto"/>
        <w:jc w:val="both"/>
        <w:rPr>
          <w:rFonts w:ascii="Times New Roman" w:hAnsi="Times New Roman" w:cs="Times New Roman"/>
          <w:bCs/>
        </w:rPr>
      </w:pPr>
      <w:r w:rsidRPr="00710133">
        <w:rPr>
          <w:rFonts w:ascii="Times New Roman" w:hAnsi="Times New Roman" w:cs="Times New Roman"/>
          <w:bCs/>
        </w:rPr>
        <w:t>Pre-synchronizing likely future states (predictive sync)</w:t>
      </w:r>
    </w:p>
    <w:p w14:paraId="0FDCB6DB" w14:textId="77777777" w:rsidR="00F83F1F" w:rsidRPr="00710133" w:rsidRDefault="00F83F1F" w:rsidP="00710133">
      <w:pPr>
        <w:pStyle w:val="ListParagraph"/>
        <w:numPr>
          <w:ilvl w:val="0"/>
          <w:numId w:val="109"/>
        </w:numPr>
        <w:spacing w:line="240" w:lineRule="auto"/>
        <w:jc w:val="both"/>
        <w:rPr>
          <w:rFonts w:ascii="Times New Roman" w:hAnsi="Times New Roman" w:cs="Times New Roman"/>
          <w:bCs/>
        </w:rPr>
      </w:pPr>
      <w:r w:rsidRPr="00710133">
        <w:rPr>
          <w:rFonts w:ascii="Times New Roman" w:hAnsi="Times New Roman" w:cs="Times New Roman"/>
          <w:bCs/>
        </w:rPr>
        <w:t>Temporarily switching to client-authoritative mode for isolated users</w:t>
      </w:r>
    </w:p>
    <w:p w14:paraId="215FBA90" w14:textId="77777777" w:rsidR="00F83F1F" w:rsidRPr="00710133" w:rsidRDefault="00F83F1F" w:rsidP="00710133">
      <w:pPr>
        <w:spacing w:line="240" w:lineRule="auto"/>
        <w:jc w:val="both"/>
        <w:rPr>
          <w:rFonts w:ascii="Times New Roman" w:hAnsi="Times New Roman" w:cs="Times New Roman"/>
          <w:bCs/>
        </w:rPr>
      </w:pPr>
    </w:p>
    <w:p w14:paraId="385E159C" w14:textId="19306BD6"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Introducing buffer zones to hide micro-delays (as in VRChat).</w:t>
      </w:r>
    </w:p>
    <w:p w14:paraId="0C6FD286" w14:textId="31084AF9" w:rsidR="00F83F1F" w:rsidRPr="00710133" w:rsidRDefault="00F83F1F" w:rsidP="00710133">
      <w:pPr>
        <w:spacing w:line="240" w:lineRule="auto"/>
        <w:jc w:val="both"/>
        <w:rPr>
          <w:rFonts w:ascii="Times New Roman" w:hAnsi="Times New Roman" w:cs="Times New Roman"/>
          <w:b/>
        </w:rPr>
      </w:pPr>
      <w:r w:rsidRPr="00710133">
        <w:rPr>
          <w:rFonts w:ascii="Times New Roman" w:hAnsi="Times New Roman" w:cs="Times New Roman"/>
          <w:b/>
        </w:rPr>
        <w:t xml:space="preserve">The Trade-off in Practice as per CAP Theorem </w:t>
      </w:r>
    </w:p>
    <w:p w14:paraId="5372FAD9" w14:textId="51E35493"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CAP Theorem is that invariably bedrock idea in distributed systems. Within the Digiverse:</w:t>
      </w:r>
    </w:p>
    <w:p w14:paraId="2773455F" w14:textId="05BA29D4"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Consistency assures that all users will see the same state (e.g., sometimes the same player wins a game)</w:t>
      </w:r>
    </w:p>
    <w:p w14:paraId="0271B561" w14:textId="56C2AED6"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 xml:space="preserve">Availability is always there for a feedback to the users either when they are offline or lagging </w:t>
      </w:r>
    </w:p>
    <w:p w14:paraId="66E5F246" w14:textId="70BB268C"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Partition Tolerance is pour systems for a particular period during any network failure.</w:t>
      </w:r>
    </w:p>
    <w:p w14:paraId="0A70AF09" w14:textId="4B82B734"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But if the theorem only enables you to have two out of three of them. If you choose an incorrect combination, you may well break gameplay or can break the trust with the user. </w:t>
      </w:r>
    </w:p>
    <w:p w14:paraId="7CDFEFB7" w14:textId="4F675DB5"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Example scenarios are:</w:t>
      </w:r>
    </w:p>
    <w:p w14:paraId="28019B76" w14:textId="36896152"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A user disconnects and reconnects. Should the item be held until they rejoin (consistency) or might it immediately be released to others (availability)?</w:t>
      </w:r>
    </w:p>
    <w:p w14:paraId="43525C18" w14:textId="60B5B90F"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Two users at the same time are coming in and trying to claim the same digital asset-is it possible to figure out who gets it?</w:t>
      </w:r>
    </w:p>
    <w:p w14:paraId="318779F1" w14:textId="65ABA249"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In today's industry scenario:</w:t>
      </w:r>
    </w:p>
    <w:p w14:paraId="355DD756" w14:textId="65C9100E"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Eventual consistency is allowed for 'cosmetic' or 'social' updates.</w:t>
      </w:r>
    </w:p>
    <w:p w14:paraId="6C1ACE57" w14:textId="7468820F"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Strong consistency is a must for updates on financial or transactional data.</w:t>
      </w:r>
    </w:p>
    <w:p w14:paraId="5B6AC01D" w14:textId="3CC767CC"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Quorum-based decision layers are a viable alternative for purposely delaying the finality of an update until consensus is reached.</w:t>
      </w:r>
    </w:p>
    <w:p w14:paraId="541221A6" w14:textId="2572EB91"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Still will hurt in the CAP dilemma.</w:t>
      </w:r>
    </w:p>
    <w:p w14:paraId="56A1CCDF" w14:textId="6E3F6466"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Conflict Resolution at Concurrent Editing</w:t>
      </w:r>
    </w:p>
    <w:p w14:paraId="08629E38" w14:textId="44C3DDE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Conflict resolution in collaborative setups gains significance when:</w:t>
      </w:r>
    </w:p>
    <w:p w14:paraId="5C5EAFEA" w14:textId="292605DF" w:rsidR="008C36FB" w:rsidRPr="00710133" w:rsidRDefault="008C36FB" w:rsidP="00710133">
      <w:pPr>
        <w:pStyle w:val="ListParagraph"/>
        <w:numPr>
          <w:ilvl w:val="0"/>
          <w:numId w:val="113"/>
        </w:numPr>
        <w:spacing w:line="240" w:lineRule="auto"/>
        <w:jc w:val="both"/>
        <w:rPr>
          <w:rFonts w:ascii="Times New Roman" w:hAnsi="Times New Roman" w:cs="Times New Roman"/>
          <w:bCs/>
        </w:rPr>
      </w:pPr>
      <w:r w:rsidRPr="00710133">
        <w:rPr>
          <w:rFonts w:ascii="Times New Roman" w:hAnsi="Times New Roman" w:cs="Times New Roman"/>
          <w:bCs/>
        </w:rPr>
        <w:t>Two users try to manipulate or move the same object.</w:t>
      </w:r>
    </w:p>
    <w:p w14:paraId="1626A7A7" w14:textId="32BC1301" w:rsidR="008C36FB" w:rsidRPr="00710133" w:rsidRDefault="008C36FB" w:rsidP="00710133">
      <w:pPr>
        <w:pStyle w:val="ListParagraph"/>
        <w:numPr>
          <w:ilvl w:val="0"/>
          <w:numId w:val="112"/>
        </w:numPr>
        <w:spacing w:line="240" w:lineRule="auto"/>
        <w:jc w:val="both"/>
        <w:rPr>
          <w:rFonts w:ascii="Times New Roman" w:hAnsi="Times New Roman" w:cs="Times New Roman"/>
          <w:bCs/>
        </w:rPr>
      </w:pPr>
      <w:r w:rsidRPr="00710133">
        <w:rPr>
          <w:rFonts w:ascii="Times New Roman" w:hAnsi="Times New Roman" w:cs="Times New Roman"/>
          <w:bCs/>
        </w:rPr>
        <w:t>A user modifies a state while the update from another user is being processed.</w:t>
      </w:r>
    </w:p>
    <w:p w14:paraId="1C5F7C11" w14:textId="58BAE627" w:rsidR="008C36FB" w:rsidRPr="00710133" w:rsidRDefault="008C36FB" w:rsidP="00710133">
      <w:pPr>
        <w:pStyle w:val="ListParagraph"/>
        <w:numPr>
          <w:ilvl w:val="0"/>
          <w:numId w:val="112"/>
        </w:numPr>
        <w:spacing w:line="240" w:lineRule="auto"/>
        <w:jc w:val="both"/>
        <w:rPr>
          <w:rFonts w:ascii="Times New Roman" w:hAnsi="Times New Roman" w:cs="Times New Roman"/>
          <w:bCs/>
        </w:rPr>
      </w:pPr>
      <w:r w:rsidRPr="00710133">
        <w:rPr>
          <w:rFonts w:ascii="Times New Roman" w:hAnsi="Times New Roman" w:cs="Times New Roman"/>
          <w:bCs/>
        </w:rPr>
        <w:t>Multiple platform rules apply to the same data (e.g., platform A considers it a transaction; platform B considers it a cosmetic change).</w:t>
      </w:r>
    </w:p>
    <w:p w14:paraId="7EF25BCA" w14:textId="151C5165"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Several resolution strategies are generally exercised:</w:t>
      </w:r>
    </w:p>
    <w:p w14:paraId="49A434CE" w14:textId="77777777"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Last-write-wins (LWW): It is the simplest one which would overwrite even valid changes.</w:t>
      </w:r>
    </w:p>
    <w:p w14:paraId="27702177" w14:textId="7611F2FB"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CRDTs (Conflict-Free Replicated Data Types): They merge state changes automatically but become too heavy for larger setups.</w:t>
      </w:r>
    </w:p>
    <w:p w14:paraId="5F515A55" w14:textId="7DB651FB"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Operation Transforms (OT): These are famous in shared editing (e.g., Google Docs), while they are sensitive to operation order.</w:t>
      </w:r>
    </w:p>
    <w:p w14:paraId="4FFD5EFE" w14:textId="56740CA2"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As an illustration, in a virtual workshop environment, two users are dragging one object at the same time to two different locations-the system does have to decide whether to:</w:t>
      </w:r>
    </w:p>
    <w:p w14:paraId="0AA3AE92" w14:textId="3D1585D5"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Choose one version and inform users.</w:t>
      </w:r>
    </w:p>
    <w:p w14:paraId="1E79666B" w14:textId="7DBC1431"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Merge changes (e.g., average positions).</w:t>
      </w:r>
    </w:p>
    <w:p w14:paraId="6233B16E" w14:textId="335F9782"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Set locking of objects during edits (Bin for UX).</w:t>
      </w:r>
    </w:p>
    <w:p w14:paraId="26073DDE" w14:textId="75442BDE"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Some tough balances are required for:</w:t>
      </w:r>
    </w:p>
    <w:p w14:paraId="056C0D5E" w14:textId="5353D517"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t>Real-time freedom.</w:t>
      </w:r>
    </w:p>
    <w:p w14:paraId="2994F53F" w14:textId="5222AD7E"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lastRenderedPageBreak/>
        <w:t>Truth.</w:t>
      </w:r>
    </w:p>
    <w:p w14:paraId="26B1E2AE" w14:textId="1766A852"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t xml:space="preserve">Fairness. </w:t>
      </w:r>
    </w:p>
    <w:p w14:paraId="1152028F" w14:textId="10FB8642"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Interoperability and Platform Fragmentation</w:t>
      </w:r>
    </w:p>
    <w:p w14:paraId="29A2DDA5" w14:textId="2A44460C"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The Digiverse is fragmented:</w:t>
      </w:r>
    </w:p>
    <w:p w14:paraId="578FD12C" w14:textId="184015ED" w:rsidR="008C36FB" w:rsidRPr="00710133" w:rsidRDefault="008C36FB" w:rsidP="00710133">
      <w:pPr>
        <w:pStyle w:val="ListParagraph"/>
        <w:numPr>
          <w:ilvl w:val="0"/>
          <w:numId w:val="117"/>
        </w:numPr>
        <w:spacing w:line="240" w:lineRule="auto"/>
        <w:jc w:val="both"/>
        <w:rPr>
          <w:rFonts w:ascii="Times New Roman" w:hAnsi="Times New Roman" w:cs="Times New Roman"/>
          <w:bCs/>
        </w:rPr>
      </w:pPr>
      <w:r w:rsidRPr="00710133">
        <w:rPr>
          <w:rFonts w:ascii="Times New Roman" w:hAnsi="Times New Roman" w:cs="Times New Roman"/>
          <w:bCs/>
        </w:rPr>
        <w:t>Unity vs Unreal vs Babylon engines</w:t>
      </w:r>
    </w:p>
    <w:p w14:paraId="2F743F40" w14:textId="6D95D739" w:rsidR="008C36FB" w:rsidRPr="00710133" w:rsidRDefault="008C36FB" w:rsidP="00710133">
      <w:pPr>
        <w:pStyle w:val="ListParagraph"/>
        <w:numPr>
          <w:ilvl w:val="0"/>
          <w:numId w:val="117"/>
        </w:numPr>
        <w:spacing w:line="240" w:lineRule="auto"/>
        <w:jc w:val="both"/>
        <w:rPr>
          <w:rFonts w:ascii="Times New Roman" w:hAnsi="Times New Roman" w:cs="Times New Roman"/>
          <w:bCs/>
        </w:rPr>
      </w:pPr>
      <w:r w:rsidRPr="00710133">
        <w:rPr>
          <w:rFonts w:ascii="Times New Roman" w:hAnsi="Times New Roman" w:cs="Times New Roman"/>
          <w:bCs/>
        </w:rPr>
        <w:t>Ethereum vs Solana vs custom blockchains</w:t>
      </w:r>
    </w:p>
    <w:p w14:paraId="59534FBB" w14:textId="286E9367" w:rsidR="008C36FB" w:rsidRPr="00710133" w:rsidRDefault="008C36FB" w:rsidP="00710133">
      <w:pPr>
        <w:pStyle w:val="ListParagraph"/>
        <w:numPr>
          <w:ilvl w:val="0"/>
          <w:numId w:val="117"/>
        </w:numPr>
        <w:spacing w:line="240" w:lineRule="auto"/>
        <w:jc w:val="both"/>
        <w:rPr>
          <w:rFonts w:ascii="Times New Roman" w:hAnsi="Times New Roman" w:cs="Times New Roman"/>
          <w:bCs/>
        </w:rPr>
      </w:pPr>
      <w:r w:rsidRPr="00710133">
        <w:rPr>
          <w:rFonts w:ascii="Times New Roman" w:hAnsi="Times New Roman" w:cs="Times New Roman"/>
          <w:bCs/>
        </w:rPr>
        <w:t>WebXR vs native VR SDKs</w:t>
      </w:r>
    </w:p>
    <w:p w14:paraId="1EA8A9CD" w14:textId="3F6EC234"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Whereas each platform may represent:</w:t>
      </w:r>
    </w:p>
    <w:p w14:paraId="1EBC55E5" w14:textId="171D2B8C"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Avatars in a different way</w:t>
      </w:r>
    </w:p>
    <w:p w14:paraId="0DF11D1B" w14:textId="551C477D"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Physics laws with different tolerances</w:t>
      </w:r>
    </w:p>
    <w:p w14:paraId="05C118DE" w14:textId="38EF7801"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Asset types in incomprehensible formats</w:t>
      </w:r>
    </w:p>
    <w:p w14:paraId="4692A832" w14:textId="55DB7FED"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These put cross-platform sync into a nightmare. Without shared standards:</w:t>
      </w:r>
    </w:p>
    <w:p w14:paraId="7F97820C" w14:textId="742A93BE"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Users lose continuity between platforms.</w:t>
      </w:r>
    </w:p>
    <w:p w14:paraId="27273D18" w14:textId="34ABE8F2"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Digital assets become trapped within ecosystems.</w:t>
      </w:r>
    </w:p>
    <w:p w14:paraId="18AEDC55" w14:textId="70B7019D"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Sync logic must be re-coded all over again for each pair of engines.</w:t>
      </w:r>
    </w:p>
    <w:p w14:paraId="59D6C7E6" w14:textId="37C5DB19"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Emerging initiatives like Open Metaverse Interoperability (OMI) and the Metaverse Standards Forum are working toward:</w:t>
      </w:r>
    </w:p>
    <w:p w14:paraId="16F64850" w14:textId="3C7319AF" w:rsidR="008C36FB" w:rsidRPr="00710133" w:rsidRDefault="008C36FB" w:rsidP="00710133">
      <w:pPr>
        <w:pStyle w:val="ListParagraph"/>
        <w:numPr>
          <w:ilvl w:val="0"/>
          <w:numId w:val="120"/>
        </w:numPr>
        <w:spacing w:line="240" w:lineRule="auto"/>
        <w:jc w:val="both"/>
        <w:rPr>
          <w:rFonts w:ascii="Times New Roman" w:hAnsi="Times New Roman" w:cs="Times New Roman"/>
          <w:bCs/>
        </w:rPr>
      </w:pPr>
      <w:r w:rsidRPr="00710133">
        <w:rPr>
          <w:rFonts w:ascii="Times New Roman" w:hAnsi="Times New Roman" w:cs="Times New Roman"/>
          <w:bCs/>
        </w:rPr>
        <w:t>Standard definitions for all avatars and all objects (e.g., glTF, USDZ)</w:t>
      </w:r>
    </w:p>
    <w:p w14:paraId="2FCB774A" w14:textId="26AD32FB" w:rsidR="008C36FB" w:rsidRPr="00710133" w:rsidRDefault="008C36FB" w:rsidP="00710133">
      <w:pPr>
        <w:pStyle w:val="ListParagraph"/>
        <w:numPr>
          <w:ilvl w:val="0"/>
          <w:numId w:val="120"/>
        </w:numPr>
        <w:spacing w:line="240" w:lineRule="auto"/>
        <w:jc w:val="both"/>
        <w:rPr>
          <w:rFonts w:ascii="Times New Roman" w:hAnsi="Times New Roman" w:cs="Times New Roman"/>
          <w:bCs/>
        </w:rPr>
      </w:pPr>
      <w:r w:rsidRPr="00710133">
        <w:rPr>
          <w:rFonts w:ascii="Times New Roman" w:hAnsi="Times New Roman" w:cs="Times New Roman"/>
          <w:bCs/>
        </w:rPr>
        <w:t>Shared schemas for sync events (e.g., for pose, location, expression)</w:t>
      </w:r>
    </w:p>
    <w:p w14:paraId="048C929D" w14:textId="6560B14D" w:rsidR="008C36FB" w:rsidRPr="00710133" w:rsidRDefault="008C36FB" w:rsidP="00710133">
      <w:pPr>
        <w:pStyle w:val="ListParagraph"/>
        <w:numPr>
          <w:ilvl w:val="0"/>
          <w:numId w:val="120"/>
        </w:numPr>
        <w:spacing w:line="240" w:lineRule="auto"/>
        <w:jc w:val="both"/>
        <w:rPr>
          <w:rFonts w:ascii="Times New Roman" w:hAnsi="Times New Roman" w:cs="Times New Roman"/>
          <w:bCs/>
        </w:rPr>
      </w:pPr>
      <w:r w:rsidRPr="00710133">
        <w:rPr>
          <w:rFonts w:ascii="Times New Roman" w:hAnsi="Times New Roman" w:cs="Times New Roman"/>
          <w:bCs/>
        </w:rPr>
        <w:t>Middlewares and translation layers across engines.</w:t>
      </w:r>
    </w:p>
    <w:p w14:paraId="1FE136FD" w14:textId="77777777"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At this rate, however, they are making slow, voluntary progress: true interoperability will be many years away.</w:t>
      </w:r>
    </w:p>
    <w:p w14:paraId="195F6578" w14:textId="1C5A465B"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Security, Privacy, and Ethical Concerns</w:t>
      </w:r>
    </w:p>
    <w:p w14:paraId="3746188B" w14:textId="497ECDC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Real-time synchronization says:</w:t>
      </w:r>
    </w:p>
    <w:p w14:paraId="046EFCF8" w14:textId="20AA5B30"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Constant data interchange.</w:t>
      </w:r>
    </w:p>
    <w:p w14:paraId="5282D49B" w14:textId="427903E0"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Close monitoring (location, eye movement, body posture).</w:t>
      </w:r>
    </w:p>
    <w:p w14:paraId="5FBDE051" w14:textId="37966E22"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Permanent session logging.</w:t>
      </w:r>
    </w:p>
    <w:p w14:paraId="25A63D50" w14:textId="059BA4A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This carries a great deal of disaster concerning:</w:t>
      </w:r>
    </w:p>
    <w:p w14:paraId="6C1B858B" w14:textId="3F099282"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Data breach.</w:t>
      </w:r>
    </w:p>
    <w:p w14:paraId="65C2434B" w14:textId="6D466342"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Illegal surveillance.</w:t>
      </w:r>
    </w:p>
    <w:p w14:paraId="59E0D27C" w14:textId="405AD99B"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 xml:space="preserve">Behavioral profiling. </w:t>
      </w:r>
    </w:p>
    <w:p w14:paraId="0C9A7075" w14:textId="31B8748A"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Important considerations:</w:t>
      </w:r>
    </w:p>
    <w:p w14:paraId="6E09B506" w14:textId="0C5B9E1D"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Total compliance within GDPR/CCPA.</w:t>
      </w:r>
    </w:p>
    <w:p w14:paraId="16E31683" w14:textId="31CD790E"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Synchronized in a safe manner within healthcare and finance.</w:t>
      </w:r>
    </w:p>
    <w:p w14:paraId="4D0D584D" w14:textId="32A9E29B"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Able to provide verifiable consent mechanisms for all forms of data capture.</w:t>
      </w:r>
    </w:p>
    <w:p w14:paraId="1670869A" w14:textId="3A6729F4"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Advanced privacy tools under development:</w:t>
      </w:r>
    </w:p>
    <w:p w14:paraId="761DB1AA" w14:textId="23468180" w:rsidR="008C36FB" w:rsidRPr="00710133" w:rsidRDefault="008C36FB"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t>Zero-knowledge synchronization: The capability to verify a state change while not revealing the underlying data</w:t>
      </w:r>
    </w:p>
    <w:p w14:paraId="2FD3ADD9" w14:textId="4766C057" w:rsidR="00F33F17" w:rsidRPr="00710133" w:rsidRDefault="008C36FB"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lastRenderedPageBreak/>
        <w:t>Differentially private sync logs: To aggregate behaviors without exposing individuals.</w:t>
      </w:r>
    </w:p>
    <w:p w14:paraId="67A8C69E" w14:textId="04FBFA99" w:rsidR="00B83E8D" w:rsidRPr="00710133" w:rsidRDefault="00B83E8D"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t xml:space="preserve">Selective sync masking: Users choose what to sync, and when </w:t>
      </w:r>
    </w:p>
    <w:p w14:paraId="50D8929C" w14:textId="4E49C343" w:rsidR="00B83E8D" w:rsidRPr="00710133" w:rsidRDefault="00B83E8D" w:rsidP="00710133">
      <w:pPr>
        <w:spacing w:line="240" w:lineRule="auto"/>
        <w:jc w:val="both"/>
        <w:rPr>
          <w:rFonts w:ascii="Times New Roman" w:hAnsi="Times New Roman" w:cs="Times New Roman"/>
          <w:b/>
        </w:rPr>
      </w:pPr>
      <w:r w:rsidRPr="00710133">
        <w:rPr>
          <w:rFonts w:ascii="Times New Roman" w:hAnsi="Times New Roman" w:cs="Times New Roman"/>
          <w:b/>
        </w:rPr>
        <w:t>Human perception: Relations of UX With Tensions</w:t>
      </w:r>
    </w:p>
    <w:p w14:paraId="23ABC7E9" w14:textId="279EEC11"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Interactional </w:t>
      </w:r>
      <w:r w:rsidR="003B48A1" w:rsidRPr="00710133">
        <w:rPr>
          <w:rFonts w:ascii="Times New Roman" w:hAnsi="Times New Roman" w:cs="Times New Roman"/>
          <w:bCs/>
        </w:rPr>
        <w:t>micro timing</w:t>
      </w:r>
      <w:r w:rsidRPr="00710133">
        <w:rPr>
          <w:rFonts w:ascii="Times New Roman" w:hAnsi="Times New Roman" w:cs="Times New Roman"/>
          <w:bCs/>
        </w:rPr>
        <w:t xml:space="preserve"> is perceived and responded to by man. Studies indicate:</w:t>
      </w:r>
    </w:p>
    <w:p w14:paraId="1020FD47" w14:textId="77777777" w:rsidR="00B83E8D" w:rsidRPr="00710133" w:rsidRDefault="00B83E8D"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Latency more than 100ms is noticed in conversation</w:t>
      </w:r>
    </w:p>
    <w:p w14:paraId="5CA15925" w14:textId="7F75AC01" w:rsidR="00B83E8D" w:rsidRPr="00710133" w:rsidRDefault="003B48A1"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Hunch time</w:t>
      </w:r>
      <w:r w:rsidR="00B83E8D" w:rsidRPr="00710133">
        <w:rPr>
          <w:rFonts w:ascii="Times New Roman" w:hAnsi="Times New Roman" w:cs="Times New Roman"/>
          <w:bCs/>
        </w:rPr>
        <w:t xml:space="preserve"> delay beyond 200ms ends immersion in virtual reality</w:t>
      </w:r>
    </w:p>
    <w:p w14:paraId="6CAF47BF" w14:textId="356FF93B" w:rsidR="00B83E8D" w:rsidRPr="00710133" w:rsidRDefault="00B83E8D"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Unusual social cues, such as laughter before facial expression, aggravate discomfort.</w:t>
      </w:r>
    </w:p>
    <w:p w14:paraId="5C8CD889" w14:textId="23B912A5"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Low synchronization makes possible outcomes include the following:</w:t>
      </w:r>
    </w:p>
    <w:p w14:paraId="3A8C9244" w14:textId="0E0CFEFD"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Reduced trust in virtual collaboration</w:t>
      </w:r>
    </w:p>
    <w:p w14:paraId="09256CB4" w14:textId="239EE87C"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Miscommunication</w:t>
      </w:r>
    </w:p>
    <w:p w14:paraId="3D57942D" w14:textId="224995D8"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Loss of disengagement from digitized environments</w:t>
      </w:r>
    </w:p>
    <w:p w14:paraId="189E258B" w14:textId="7C064D2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Design Solutions:</w:t>
      </w:r>
    </w:p>
    <w:p w14:paraId="211FB78B" w14:textId="18CB5253"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Use prediction buffering (guess next action and correct if wrong)</w:t>
      </w:r>
    </w:p>
    <w:p w14:paraId="6A3FE484" w14:textId="4B21FC9D"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Feed sync state indicators (e.g. "live," "syncing," "restoring") into an application.</w:t>
      </w:r>
    </w:p>
    <w:p w14:paraId="05FE89A8" w14:textId="71E4F14B"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"Did you mean to drop this item?" Provide intent feedback loops.</w:t>
      </w:r>
    </w:p>
    <w:p w14:paraId="6F0CF34B" w14:textId="1AD663F3" w:rsidR="00B83E8D" w:rsidRPr="00710133" w:rsidRDefault="00B54478" w:rsidP="00710133">
      <w:pPr>
        <w:spacing w:line="240" w:lineRule="auto"/>
        <w:jc w:val="both"/>
        <w:rPr>
          <w:rFonts w:ascii="Times New Roman" w:hAnsi="Times New Roman" w:cs="Times New Roman"/>
          <w:bCs/>
        </w:rPr>
      </w:pPr>
      <w:r w:rsidRPr="00B54478">
        <w:rPr>
          <w:rFonts w:ascii="Times New Roman" w:hAnsi="Times New Roman" w:cs="Times New Roman"/>
          <w:bCs/>
        </w:rPr>
        <w:t>The creation of UX and sync design can never be dissociated-: On great placements in immersive environments.</w:t>
      </w:r>
    </w:p>
    <w:p w14:paraId="5EDE64FA" w14:textId="77777777" w:rsidR="00B83E8D" w:rsidRPr="00710133" w:rsidRDefault="00B83E8D" w:rsidP="00710133">
      <w:pPr>
        <w:spacing w:line="240" w:lineRule="auto"/>
        <w:jc w:val="both"/>
        <w:rPr>
          <w:rFonts w:ascii="Times New Roman" w:hAnsi="Times New Roman" w:cs="Times New Roman"/>
          <w:b/>
        </w:rPr>
      </w:pPr>
      <w:r w:rsidRPr="00710133">
        <w:rPr>
          <w:rFonts w:ascii="Times New Roman" w:hAnsi="Times New Roman" w:cs="Times New Roman"/>
          <w:b/>
        </w:rPr>
        <w:t>Governance, Trust and Autonomy in Sync Systems</w:t>
      </w:r>
    </w:p>
    <w:p w14:paraId="07926BA3" w14:textId="77777777" w:rsidR="00962003" w:rsidRDefault="00962003" w:rsidP="00710133">
      <w:pPr>
        <w:spacing w:line="240" w:lineRule="auto"/>
        <w:jc w:val="both"/>
        <w:rPr>
          <w:rFonts w:ascii="Times New Roman" w:hAnsi="Times New Roman" w:cs="Times New Roman"/>
          <w:bCs/>
        </w:rPr>
      </w:pPr>
      <w:r w:rsidRPr="00962003">
        <w:rPr>
          <w:rFonts w:ascii="Times New Roman" w:hAnsi="Times New Roman" w:cs="Times New Roman"/>
          <w:bCs/>
        </w:rPr>
        <w:t xml:space="preserve">When platforms near the AI-driven synchronization and smart contract logic, governance questions arise: </w:t>
      </w:r>
    </w:p>
    <w:p w14:paraId="5C0267D5" w14:textId="77777777" w:rsidR="00962003" w:rsidRDefault="00962003" w:rsidP="00710133">
      <w:pPr>
        <w:spacing w:line="240" w:lineRule="auto"/>
        <w:jc w:val="both"/>
        <w:rPr>
          <w:rFonts w:ascii="Times New Roman" w:hAnsi="Times New Roman" w:cs="Times New Roman"/>
          <w:bCs/>
        </w:rPr>
      </w:pPr>
      <w:r w:rsidRPr="00962003">
        <w:rPr>
          <w:rFonts w:ascii="Times New Roman" w:hAnsi="Times New Roman" w:cs="Times New Roman"/>
          <w:bCs/>
        </w:rPr>
        <w:t xml:space="preserve">Who controls the rules of synchronization? </w:t>
      </w:r>
    </w:p>
    <w:p w14:paraId="7D08E010" w14:textId="77777777" w:rsidR="00962003" w:rsidRDefault="00962003" w:rsidP="00710133">
      <w:pPr>
        <w:spacing w:line="240" w:lineRule="auto"/>
        <w:jc w:val="both"/>
        <w:rPr>
          <w:rFonts w:ascii="Times New Roman" w:hAnsi="Times New Roman" w:cs="Times New Roman"/>
          <w:bCs/>
        </w:rPr>
      </w:pPr>
      <w:r w:rsidRPr="00962003">
        <w:rPr>
          <w:rFonts w:ascii="Times New Roman" w:hAnsi="Times New Roman" w:cs="Times New Roman"/>
          <w:bCs/>
        </w:rPr>
        <w:t xml:space="preserve">Will users get the chance to challenge or appeal sync decisions? </w:t>
      </w:r>
    </w:p>
    <w:p w14:paraId="235EC296" w14:textId="635633AA" w:rsidR="00B83E8D" w:rsidRPr="00710133" w:rsidRDefault="00962003" w:rsidP="00710133">
      <w:pPr>
        <w:spacing w:line="240" w:lineRule="auto"/>
        <w:jc w:val="both"/>
        <w:rPr>
          <w:rFonts w:ascii="Times New Roman" w:hAnsi="Times New Roman" w:cs="Times New Roman"/>
          <w:bCs/>
        </w:rPr>
      </w:pPr>
      <w:r w:rsidRPr="00962003">
        <w:rPr>
          <w:rFonts w:ascii="Times New Roman" w:hAnsi="Times New Roman" w:cs="Times New Roman"/>
          <w:bCs/>
        </w:rPr>
        <w:t>How does the DAO or multi-tenant world resolve a sync conflict?</w:t>
      </w:r>
    </w:p>
    <w:p w14:paraId="2A868CE7" w14:textId="078632E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Challenges:</w:t>
      </w:r>
    </w:p>
    <w:p w14:paraId="3137EC00" w14:textId="425C099C" w:rsidR="00B83E8D" w:rsidRPr="00710133" w:rsidRDefault="00B83E8D" w:rsidP="0071013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Algorithmic prioritization for sync may disadvantage some users (e.g. faster connections, premium accounts).</w:t>
      </w:r>
    </w:p>
    <w:p w14:paraId="5504DAE3" w14:textId="5FE96DE7" w:rsidR="00B83E8D" w:rsidRPr="00710133" w:rsidRDefault="00B83E8D" w:rsidP="0071013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No transparency in sync logs or event arbitration and hence.</w:t>
      </w:r>
    </w:p>
    <w:p w14:paraId="558A0AA4" w14:textId="0A3935C3" w:rsidR="00962003" w:rsidRPr="00962003" w:rsidRDefault="00B83E8D" w:rsidP="0096200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No sync court or trust layer for mediation of conflict.</w:t>
      </w:r>
    </w:p>
    <w:p w14:paraId="4503B8BF" w14:textId="3AD341A4" w:rsidR="00962003" w:rsidRPr="00962003" w:rsidRDefault="00962003" w:rsidP="00962003">
      <w:pPr>
        <w:spacing w:line="240" w:lineRule="auto"/>
        <w:jc w:val="both"/>
        <w:rPr>
          <w:rFonts w:ascii="Times New Roman" w:hAnsi="Times New Roman" w:cs="Times New Roman"/>
          <w:bCs/>
        </w:rPr>
      </w:pPr>
      <w:r w:rsidRPr="00962003">
        <w:rPr>
          <w:rFonts w:ascii="Times New Roman" w:hAnsi="Times New Roman" w:cs="Times New Roman"/>
          <w:bCs/>
        </w:rPr>
        <w:t xml:space="preserve">Innovations to be worked upon: </w:t>
      </w:r>
    </w:p>
    <w:p w14:paraId="06627C04" w14:textId="70ECBC61" w:rsidR="001D70FF" w:rsidRPr="001D70FF" w:rsidRDefault="001D70FF" w:rsidP="001D70FF">
      <w:pPr>
        <w:pStyle w:val="ListParagraph"/>
        <w:numPr>
          <w:ilvl w:val="0"/>
          <w:numId w:val="159"/>
        </w:numPr>
        <w:spacing w:line="240" w:lineRule="auto"/>
        <w:jc w:val="both"/>
        <w:rPr>
          <w:rFonts w:ascii="Times New Roman" w:hAnsi="Times New Roman" w:cs="Times New Roman"/>
          <w:bCs/>
        </w:rPr>
      </w:pPr>
      <w:r w:rsidRPr="001D70FF">
        <w:rPr>
          <w:rFonts w:ascii="Times New Roman" w:hAnsi="Times New Roman" w:cs="Times New Roman"/>
          <w:bCs/>
        </w:rPr>
        <w:t xml:space="preserve">Sync-level digital governance: What rights do users have on sync failure? </w:t>
      </w:r>
    </w:p>
    <w:p w14:paraId="0B3C4C7F" w14:textId="5A8896AB" w:rsidR="001D70FF" w:rsidRPr="001D70FF" w:rsidRDefault="001D70FF" w:rsidP="001D70FF">
      <w:pPr>
        <w:pStyle w:val="ListParagraph"/>
        <w:numPr>
          <w:ilvl w:val="0"/>
          <w:numId w:val="159"/>
        </w:numPr>
        <w:spacing w:line="240" w:lineRule="auto"/>
        <w:jc w:val="both"/>
        <w:rPr>
          <w:rFonts w:ascii="Times New Roman" w:hAnsi="Times New Roman" w:cs="Times New Roman"/>
          <w:bCs/>
        </w:rPr>
      </w:pPr>
      <w:r w:rsidRPr="001D70FF">
        <w:rPr>
          <w:rFonts w:ascii="Times New Roman" w:hAnsi="Times New Roman" w:cs="Times New Roman"/>
          <w:bCs/>
        </w:rPr>
        <w:t xml:space="preserve">State traceability: Who changed what, and when? </w:t>
      </w:r>
    </w:p>
    <w:p w14:paraId="33C76BE4" w14:textId="6C39664E" w:rsidR="001D70FF" w:rsidRPr="001D70FF" w:rsidRDefault="001D70FF" w:rsidP="001D70FF">
      <w:pPr>
        <w:pStyle w:val="ListParagraph"/>
        <w:numPr>
          <w:ilvl w:val="0"/>
          <w:numId w:val="159"/>
        </w:numPr>
        <w:spacing w:line="240" w:lineRule="auto"/>
        <w:jc w:val="both"/>
        <w:rPr>
          <w:rFonts w:ascii="Times New Roman" w:hAnsi="Times New Roman" w:cs="Times New Roman"/>
          <w:bCs/>
        </w:rPr>
      </w:pPr>
      <w:r w:rsidRPr="001D70FF">
        <w:rPr>
          <w:rFonts w:ascii="Times New Roman" w:hAnsi="Times New Roman" w:cs="Times New Roman"/>
          <w:bCs/>
        </w:rPr>
        <w:t>Community-defined sync rules: Editable and enforceable through smart contracts Protect Non</w:t>
      </w:r>
      <w:r>
        <w:rPr>
          <w:rFonts w:ascii="Times New Roman" w:hAnsi="Times New Roman" w:cs="Times New Roman"/>
          <w:bCs/>
        </w:rPr>
        <w:t>-</w:t>
      </w:r>
      <w:r w:rsidRPr="001D70FF">
        <w:rPr>
          <w:rFonts w:ascii="Times New Roman" w:hAnsi="Times New Roman" w:cs="Times New Roman"/>
          <w:bCs/>
        </w:rPr>
        <w:t>processed Operation.</w:t>
      </w:r>
    </w:p>
    <w:p w14:paraId="0482E698" w14:textId="112A5665" w:rsidR="001D70FF" w:rsidRPr="001D70FF" w:rsidRDefault="00962003" w:rsidP="001D70FF">
      <w:pPr>
        <w:spacing w:line="240" w:lineRule="auto"/>
        <w:jc w:val="both"/>
        <w:rPr>
          <w:rFonts w:ascii="Times New Roman" w:hAnsi="Times New Roman" w:cs="Times New Roman"/>
          <w:bCs/>
        </w:rPr>
      </w:pPr>
      <w:r w:rsidRPr="00962003">
        <w:rPr>
          <w:rFonts w:ascii="Times New Roman" w:hAnsi="Times New Roman" w:cs="Times New Roman"/>
          <w:bCs/>
        </w:rPr>
        <w:t>As synchronization centers on identity, economy, and expression so is governance through digital democracy; thus what state can a government have?</w:t>
      </w:r>
      <w:r w:rsidR="001D70FF" w:rsidRPr="001D70FF">
        <w:rPr>
          <w:rFonts w:ascii="Times New Roman" w:hAnsi="Times New Roman" w:cs="Times New Roman"/>
          <w:bCs/>
        </w:rPr>
        <w:t xml:space="preserve"> </w:t>
      </w:r>
    </w:p>
    <w:p w14:paraId="24DC2BF1" w14:textId="3240B640" w:rsidR="00B83E8D" w:rsidRPr="00710133" w:rsidRDefault="00962003" w:rsidP="001D70FF">
      <w:pPr>
        <w:spacing w:line="240" w:lineRule="auto"/>
        <w:jc w:val="both"/>
        <w:rPr>
          <w:rFonts w:ascii="Times New Roman" w:hAnsi="Times New Roman" w:cs="Times New Roman"/>
          <w:bCs/>
        </w:rPr>
      </w:pPr>
      <w:r w:rsidRPr="00962003">
        <w:rPr>
          <w:rFonts w:ascii="Times New Roman" w:hAnsi="Times New Roman" w:cs="Times New Roman"/>
          <w:bCs/>
        </w:rPr>
        <w:t>All of the way set toward digitization as a full-synchronized Digiverse is promising yet limited. The metaverse's fate rests squarely upon issues of synchronization-technical and philosophical-</w:t>
      </w:r>
      <w:r w:rsidRPr="00962003">
        <w:rPr>
          <w:rFonts w:ascii="Times New Roman" w:hAnsi="Times New Roman" w:cs="Times New Roman"/>
          <w:bCs/>
        </w:rPr>
        <w:lastRenderedPageBreak/>
        <w:t>resolutions for latency, scale, control, and fairness. Will it be fragmented and frustrating, or will it be all-encompassing and immersive? One must have:</w:t>
      </w:r>
    </w:p>
    <w:p w14:paraId="51BC310B" w14:textId="4DC8BC3D" w:rsidR="00B83E8D" w:rsidRPr="0071013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Cross-industry standards </w:t>
      </w:r>
    </w:p>
    <w:p w14:paraId="434013A5" w14:textId="28EA3D6A" w:rsidR="00B83E8D" w:rsidRPr="0071013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Robust legal frameworks </w:t>
      </w:r>
    </w:p>
    <w:p w14:paraId="0A35C0CF" w14:textId="77777777" w:rsidR="0096200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User-centered sync design </w:t>
      </w:r>
    </w:p>
    <w:p w14:paraId="4913F310" w14:textId="77777777" w:rsidR="00962003" w:rsidRPr="00962003" w:rsidRDefault="00962003" w:rsidP="00962003">
      <w:pPr>
        <w:spacing w:line="240" w:lineRule="auto"/>
        <w:jc w:val="both"/>
        <w:rPr>
          <w:rFonts w:ascii="Times New Roman" w:hAnsi="Times New Roman" w:cs="Times New Roman"/>
          <w:bCs/>
        </w:rPr>
      </w:pPr>
      <w:r w:rsidRPr="00962003">
        <w:rPr>
          <w:rFonts w:ascii="Times New Roman" w:hAnsi="Times New Roman" w:cs="Times New Roman"/>
          <w:bCs/>
        </w:rPr>
        <w:t>Trust, transparency, and inclusion.</w:t>
      </w:r>
    </w:p>
    <w:p w14:paraId="1D6093D7" w14:textId="77777777" w:rsidR="00962003" w:rsidRPr="00962003" w:rsidRDefault="00962003" w:rsidP="00962003">
      <w:pPr>
        <w:spacing w:line="240" w:lineRule="auto"/>
        <w:jc w:val="both"/>
        <w:rPr>
          <w:rFonts w:ascii="Times New Roman" w:hAnsi="Times New Roman" w:cs="Times New Roman"/>
          <w:bCs/>
        </w:rPr>
      </w:pPr>
    </w:p>
    <w:p w14:paraId="1A59D780" w14:textId="34095DC1" w:rsidR="00F33F17" w:rsidRPr="00962003" w:rsidRDefault="00962003" w:rsidP="00962003">
      <w:pPr>
        <w:spacing w:line="240" w:lineRule="auto"/>
        <w:jc w:val="both"/>
        <w:rPr>
          <w:rFonts w:ascii="Times New Roman" w:hAnsi="Times New Roman" w:cs="Times New Roman"/>
          <w:bCs/>
        </w:rPr>
      </w:pPr>
      <w:r w:rsidRPr="00962003">
        <w:rPr>
          <w:rFonts w:ascii="Times New Roman" w:hAnsi="Times New Roman" w:cs="Times New Roman"/>
          <w:bCs/>
        </w:rPr>
        <w:t>So now, we look into the future horizon-landscape of how synchronization might be reimagined for Digiverse 2.0, with quantum, semantic protocols, and planetary-scale consensus models as forecasters.</w:t>
      </w:r>
    </w:p>
    <w:p w14:paraId="5E49DD19" w14:textId="77777777" w:rsidR="007D258D" w:rsidRPr="00710133" w:rsidRDefault="007D258D" w:rsidP="00710133">
      <w:pPr>
        <w:spacing w:line="240" w:lineRule="auto"/>
        <w:jc w:val="both"/>
        <w:rPr>
          <w:rFonts w:ascii="Times New Roman" w:hAnsi="Times New Roman" w:cs="Times New Roman"/>
          <w:bCs/>
        </w:rPr>
      </w:pPr>
    </w:p>
    <w:p w14:paraId="505CD8FC" w14:textId="77777777" w:rsidR="00710133" w:rsidRPr="00710133" w:rsidRDefault="007D258D" w:rsidP="00710133">
      <w:pPr>
        <w:spacing w:line="240" w:lineRule="auto"/>
        <w:jc w:val="both"/>
        <w:rPr>
          <w:rFonts w:ascii="Times New Roman" w:hAnsi="Times New Roman" w:cs="Times New Roman"/>
          <w:b/>
          <w:bCs/>
          <w:sz w:val="36"/>
          <w:szCs w:val="36"/>
        </w:rPr>
      </w:pPr>
      <w:r w:rsidRPr="00710133">
        <w:rPr>
          <w:rFonts w:ascii="Times New Roman" w:hAnsi="Times New Roman" w:cs="Times New Roman"/>
          <w:b/>
          <w:bCs/>
          <w:sz w:val="36"/>
          <w:szCs w:val="36"/>
        </w:rPr>
        <w:t xml:space="preserve">7 </w:t>
      </w:r>
      <w:r w:rsidR="00710133" w:rsidRPr="00710133">
        <w:rPr>
          <w:rFonts w:ascii="Times New Roman" w:hAnsi="Times New Roman" w:cs="Times New Roman"/>
          <w:b/>
          <w:bCs/>
          <w:sz w:val="36"/>
          <w:szCs w:val="36"/>
        </w:rPr>
        <w:t>Final Future Directions and Reflections: Creating the Planetary-Scale Digiverse</w:t>
      </w:r>
    </w:p>
    <w:p w14:paraId="3AB089C0" w14:textId="51437EFB"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Introduction: In the Era post-Current Synchronization</w:t>
      </w:r>
    </w:p>
    <w:p w14:paraId="24198CA8" w14:textId="77777777" w:rsidR="00C437DD" w:rsidRPr="00C437DD" w:rsidRDefault="00C437DD" w:rsidP="00C437DD">
      <w:pPr>
        <w:spacing w:line="240" w:lineRule="auto"/>
        <w:jc w:val="both"/>
        <w:rPr>
          <w:rFonts w:ascii="Times New Roman" w:hAnsi="Times New Roman" w:cs="Times New Roman"/>
        </w:rPr>
      </w:pPr>
      <w:r w:rsidRPr="00C437DD">
        <w:rPr>
          <w:rFonts w:ascii="Times New Roman" w:hAnsi="Times New Roman" w:cs="Times New Roman"/>
        </w:rPr>
        <w:t>Let us suffer: the synchronization systems available at hand are one of the most successful late-stage distributed technologies right now:</w:t>
      </w:r>
    </w:p>
    <w:p w14:paraId="0335D10B" w14:textId="12CE2A0A" w:rsidR="00C437DD" w:rsidRPr="00C437DD" w:rsidRDefault="00C437DD" w:rsidP="00C437DD">
      <w:pPr>
        <w:pStyle w:val="ListParagraph"/>
        <w:numPr>
          <w:ilvl w:val="0"/>
          <w:numId w:val="168"/>
        </w:numPr>
        <w:spacing w:line="240" w:lineRule="auto"/>
        <w:jc w:val="both"/>
        <w:rPr>
          <w:rFonts w:ascii="Times New Roman" w:hAnsi="Times New Roman" w:cs="Times New Roman"/>
        </w:rPr>
      </w:pPr>
      <w:r w:rsidRPr="00C437DD">
        <w:rPr>
          <w:rFonts w:ascii="Times New Roman" w:hAnsi="Times New Roman" w:cs="Times New Roman"/>
        </w:rPr>
        <w:t>absolute ceilings of latencies</w:t>
      </w:r>
    </w:p>
    <w:p w14:paraId="42A13577" w14:textId="5ACBF7E9" w:rsidR="00C437DD" w:rsidRPr="00C437DD" w:rsidRDefault="00C437DD" w:rsidP="00C437DD">
      <w:pPr>
        <w:pStyle w:val="ListParagraph"/>
        <w:numPr>
          <w:ilvl w:val="0"/>
          <w:numId w:val="168"/>
        </w:numPr>
        <w:spacing w:line="240" w:lineRule="auto"/>
        <w:jc w:val="both"/>
        <w:rPr>
          <w:rFonts w:ascii="Times New Roman" w:hAnsi="Times New Roman" w:cs="Times New Roman"/>
        </w:rPr>
      </w:pPr>
      <w:r w:rsidRPr="00C437DD">
        <w:rPr>
          <w:rFonts w:ascii="Times New Roman" w:hAnsi="Times New Roman" w:cs="Times New Roman"/>
        </w:rPr>
        <w:t>network constraints</w:t>
      </w:r>
    </w:p>
    <w:p w14:paraId="3D8CDEFD" w14:textId="3C7BB96D" w:rsidR="00C437DD" w:rsidRPr="00C437DD" w:rsidRDefault="00C437DD" w:rsidP="00C437DD">
      <w:pPr>
        <w:pStyle w:val="ListParagraph"/>
        <w:numPr>
          <w:ilvl w:val="0"/>
          <w:numId w:val="168"/>
        </w:numPr>
        <w:spacing w:line="240" w:lineRule="auto"/>
        <w:jc w:val="both"/>
        <w:rPr>
          <w:rFonts w:ascii="Times New Roman" w:hAnsi="Times New Roman" w:cs="Times New Roman"/>
        </w:rPr>
      </w:pPr>
      <w:r w:rsidRPr="00C437DD">
        <w:rPr>
          <w:rFonts w:ascii="Times New Roman" w:hAnsi="Times New Roman" w:cs="Times New Roman"/>
        </w:rPr>
        <w:t>fragmentation inconsistent governance</w:t>
      </w:r>
    </w:p>
    <w:p w14:paraId="605368B3" w14:textId="77777777" w:rsidR="00C437DD" w:rsidRPr="00C437DD" w:rsidRDefault="00C437DD" w:rsidP="00C437DD">
      <w:pPr>
        <w:spacing w:line="240" w:lineRule="auto"/>
        <w:jc w:val="both"/>
        <w:rPr>
          <w:rFonts w:ascii="Times New Roman" w:hAnsi="Times New Roman" w:cs="Times New Roman"/>
        </w:rPr>
      </w:pPr>
      <w:r w:rsidRPr="00C437DD">
        <w:rPr>
          <w:rFonts w:ascii="Times New Roman" w:hAnsi="Times New Roman" w:cs="Times New Roman"/>
        </w:rPr>
        <w:t>Contradiction between scale, consistency, and trust</w:t>
      </w:r>
    </w:p>
    <w:p w14:paraId="7AE47E3B" w14:textId="77777777" w:rsidR="00C437DD" w:rsidRPr="00C437DD" w:rsidRDefault="00C437DD" w:rsidP="00C437DD">
      <w:pPr>
        <w:spacing w:line="240" w:lineRule="auto"/>
        <w:jc w:val="both"/>
        <w:rPr>
          <w:rFonts w:ascii="Times New Roman" w:hAnsi="Times New Roman" w:cs="Times New Roman"/>
        </w:rPr>
      </w:pPr>
      <w:r w:rsidRPr="00C437DD">
        <w:rPr>
          <w:rFonts w:ascii="Times New Roman" w:hAnsi="Times New Roman" w:cs="Times New Roman"/>
        </w:rPr>
        <w:t>They have been pushed to the limit by the most refined existing techniques. The follies of innovations will, however, emerge within the next ten years and part ways from the existing clouds, blockchain, and edge-based architectures ahead through 2020 and beyond.</w:t>
      </w:r>
    </w:p>
    <w:p w14:paraId="0F30FD28" w14:textId="77777777" w:rsidR="00C437DD" w:rsidRDefault="00C437DD" w:rsidP="00C437DD">
      <w:pPr>
        <w:spacing w:line="240" w:lineRule="auto"/>
        <w:jc w:val="both"/>
        <w:rPr>
          <w:rFonts w:ascii="Times New Roman" w:hAnsi="Times New Roman" w:cs="Times New Roman"/>
        </w:rPr>
      </w:pPr>
      <w:r w:rsidRPr="00C437DD">
        <w:rPr>
          <w:rFonts w:ascii="Times New Roman" w:hAnsi="Times New Roman" w:cs="Times New Roman"/>
        </w:rPr>
        <w:t>The section wishes to muse in the next section ahead on the technology and thought process destined to redefine synchronous possibilities in an asynchronous metaverse.</w:t>
      </w:r>
    </w:p>
    <w:p w14:paraId="3D96320E" w14:textId="5D7FE996" w:rsidR="00710133" w:rsidRPr="00710133" w:rsidRDefault="00710133" w:rsidP="00C437DD">
      <w:pPr>
        <w:spacing w:line="240" w:lineRule="auto"/>
        <w:jc w:val="both"/>
        <w:rPr>
          <w:rFonts w:ascii="Times New Roman" w:hAnsi="Times New Roman" w:cs="Times New Roman"/>
          <w:b/>
          <w:bCs/>
        </w:rPr>
      </w:pPr>
      <w:r w:rsidRPr="00710133">
        <w:rPr>
          <w:rFonts w:ascii="Times New Roman" w:hAnsi="Times New Roman" w:cs="Times New Roman"/>
          <w:b/>
          <w:bCs/>
        </w:rPr>
        <w:t>Quantum Synchronization: Entangled Time and Sub-Millisecond Consensus</w:t>
      </w:r>
    </w:p>
    <w:p w14:paraId="460B0AB8"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The Promise of Quantum Clocks and Networks</w:t>
      </w:r>
    </w:p>
    <w:p w14:paraId="11E5B887" w14:textId="66AD86F0"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Quantum computing brings quantum entanglement, where two particles remain forever linked so that an action on one affects the other, no matter how far apart they are. Applied to the idea of synchronization:</w:t>
      </w:r>
    </w:p>
    <w:p w14:paraId="497DD885" w14:textId="2A1E9967" w:rsidR="00710133" w:rsidRPr="00710133" w:rsidRDefault="00710133" w:rsidP="00710133">
      <w:pPr>
        <w:pStyle w:val="ListParagraph"/>
        <w:numPr>
          <w:ilvl w:val="0"/>
          <w:numId w:val="131"/>
        </w:numPr>
        <w:spacing w:line="240" w:lineRule="auto"/>
        <w:jc w:val="both"/>
        <w:rPr>
          <w:rFonts w:ascii="Times New Roman" w:hAnsi="Times New Roman" w:cs="Times New Roman"/>
        </w:rPr>
      </w:pPr>
      <w:r w:rsidRPr="00710133">
        <w:rPr>
          <w:rFonts w:ascii="Times New Roman" w:hAnsi="Times New Roman" w:cs="Times New Roman"/>
        </w:rPr>
        <w:t>Quantum clocks kept time for near-zero drift across global systems.</w:t>
      </w:r>
    </w:p>
    <w:p w14:paraId="18D805DC" w14:textId="72EFD3B0" w:rsidR="00710133" w:rsidRPr="00710133" w:rsidRDefault="00710133" w:rsidP="00710133">
      <w:pPr>
        <w:pStyle w:val="ListParagraph"/>
        <w:numPr>
          <w:ilvl w:val="0"/>
          <w:numId w:val="131"/>
        </w:numPr>
        <w:spacing w:line="240" w:lineRule="auto"/>
        <w:jc w:val="both"/>
        <w:rPr>
          <w:rFonts w:ascii="Times New Roman" w:hAnsi="Times New Roman" w:cs="Times New Roman"/>
        </w:rPr>
      </w:pPr>
      <w:r w:rsidRPr="00710133">
        <w:rPr>
          <w:rFonts w:ascii="Times New Roman" w:hAnsi="Times New Roman" w:cs="Times New Roman"/>
        </w:rPr>
        <w:t>Entangled particles may allow for instantaneous state sharing without network packets.</w:t>
      </w:r>
    </w:p>
    <w:p w14:paraId="7CAC8C57" w14:textId="75990DE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This brings planetary systems into reach of synchronizing within sub-millisecond times, with:</w:t>
      </w:r>
    </w:p>
    <w:p w14:paraId="0C3A4309" w14:textId="0BB67630"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Zero packet delay.</w:t>
      </w:r>
    </w:p>
    <w:p w14:paraId="1FC2D93C" w14:textId="71E0D63E"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No reliance on intermediaries.</w:t>
      </w:r>
    </w:p>
    <w:p w14:paraId="5E6E0AA2" w14:textId="5987FB50"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Ultra-secure cryptographic channels (via quantum key distribution).</w:t>
      </w:r>
    </w:p>
    <w:p w14:paraId="571E08F7" w14:textId="50C1106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Uses in the Digiverse:</w:t>
      </w:r>
    </w:p>
    <w:p w14:paraId="70DD1D6E" w14:textId="199EAE7D"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lastRenderedPageBreak/>
        <w:t>Global consensus around the property and currency shared in the virtual space</w:t>
      </w:r>
    </w:p>
    <w:p w14:paraId="4F8FE38B" w14:textId="7798A2EF"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t>Instantaneous updates to replicated object state conditions</w:t>
      </w:r>
    </w:p>
    <w:p w14:paraId="096EBB3D" w14:textId="35AFAD80"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t>Unforgeable digital identity verification in the form of quantum fingerprinting</w:t>
      </w:r>
    </w:p>
    <w:p w14:paraId="7811DB5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Current Limitations </w:t>
      </w:r>
    </w:p>
    <w:p w14:paraId="09AA8398" w14:textId="77777777"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Experimental infrastructure </w:t>
      </w:r>
    </w:p>
    <w:p w14:paraId="0E53677F" w14:textId="6D870E65"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High costs of quantum hardware </w:t>
      </w:r>
    </w:p>
    <w:p w14:paraId="5855B6CC" w14:textId="71403106"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Absence of global quantum networking protocols </w:t>
      </w:r>
    </w:p>
    <w:p w14:paraId="5CF82D9B" w14:textId="46A5A89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Projection: By 2035 quantum sync nodes would exist at important data centers, serving as zero-lag global state resolvers for functioning metaverse systems. </w:t>
      </w:r>
    </w:p>
    <w:p w14:paraId="37FA7A56" w14:textId="14C76285"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Semantic Synchronization: Meaning Beyond Data </w:t>
      </w:r>
    </w:p>
    <w:p w14:paraId="29CC1A78" w14:textId="5C419AF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Timely synchronization systems have depended on: </w:t>
      </w:r>
    </w:p>
    <w:p w14:paraId="6C05C5AA" w14:textId="5BE30E6F"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 xml:space="preserve">Event streams </w:t>
      </w:r>
    </w:p>
    <w:p w14:paraId="36F8AC4B" w14:textId="30AD9935"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State diffs</w:t>
      </w:r>
    </w:p>
    <w:p w14:paraId="17424986" w14:textId="0EDB5AC7"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Transaction logs</w:t>
      </w:r>
    </w:p>
    <w:p w14:paraId="0116E11E" w14:textId="10363393"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But the verbosity and misinterpretation across platforms are generated by it.</w:t>
      </w:r>
    </w:p>
    <w:p w14:paraId="1A0E1C3E" w14:textId="574061B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The systems aligned themselves to the intention and meaning rather than raw data in the future: </w:t>
      </w:r>
    </w:p>
    <w:p w14:paraId="7C38943E" w14:textId="5BF121C3"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Instead of "move object from A to B," it would understand such expression as "user is repositioning a chair for a meeting."</w:t>
      </w:r>
    </w:p>
    <w:p w14:paraId="7A442EDF" w14:textId="4CA91AD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This requires: </w:t>
      </w:r>
    </w:p>
    <w:p w14:paraId="0272596C" w14:textId="0E77A49E"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Shared ontology libraries </w:t>
      </w:r>
    </w:p>
    <w:p w14:paraId="7F0D9780" w14:textId="1EF2F434"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Context-aware sync protocols </w:t>
      </w:r>
    </w:p>
    <w:p w14:paraId="2F601550" w14:textId="698F2835"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AI-driven interpreters that can resolve ambiguities </w:t>
      </w:r>
    </w:p>
    <w:p w14:paraId="6CD9EDE5" w14:textId="340677BC"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Potential Benefits: </w:t>
      </w:r>
    </w:p>
    <w:p w14:paraId="2B7583C2" w14:textId="772C3226"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Reduced volume of data </w:t>
      </w:r>
    </w:p>
    <w:p w14:paraId="4E962046" w14:textId="758CC740"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Cross-platform interoperability (shared semantics) </w:t>
      </w:r>
    </w:p>
    <w:p w14:paraId="2BD0EB96" w14:textId="7060ED87"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More natural sync behavior aligned with human understanding</w:t>
      </w:r>
    </w:p>
    <w:p w14:paraId="3959F1A5" w14:textId="4F19A7F3"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Dialect Applied and Planetary Consensus Protocols</w:t>
      </w:r>
    </w:p>
    <w:p w14:paraId="4A98244D" w14:textId="4F0E109D"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Salt of Meta network Governance</w:t>
      </w:r>
    </w:p>
    <w:p w14:paraId="539F62C4" w14:textId="69A033DE"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At present, the systems of synchronization are much reliant on:</w:t>
      </w:r>
    </w:p>
    <w:p w14:paraId="303F1453" w14:textId="41F2CDE0" w:rsidR="00710133" w:rsidRPr="00710133" w:rsidRDefault="00710133" w:rsidP="00710133">
      <w:pPr>
        <w:pStyle w:val="ListParagraph"/>
        <w:numPr>
          <w:ilvl w:val="0"/>
          <w:numId w:val="138"/>
        </w:numPr>
        <w:spacing w:line="240" w:lineRule="auto"/>
        <w:jc w:val="both"/>
        <w:rPr>
          <w:rFonts w:ascii="Times New Roman" w:hAnsi="Times New Roman" w:cs="Times New Roman"/>
        </w:rPr>
      </w:pPr>
      <w:r w:rsidRPr="00710133">
        <w:rPr>
          <w:rFonts w:ascii="Times New Roman" w:hAnsi="Times New Roman" w:cs="Times New Roman"/>
        </w:rPr>
        <w:t xml:space="preserve">Central authorities (game servers, cloud databases) </w:t>
      </w:r>
    </w:p>
    <w:p w14:paraId="1008030A" w14:textId="1AD0D861" w:rsidR="00710133" w:rsidRPr="00710133" w:rsidRDefault="00710133" w:rsidP="00710133">
      <w:pPr>
        <w:pStyle w:val="ListParagraph"/>
        <w:numPr>
          <w:ilvl w:val="0"/>
          <w:numId w:val="138"/>
        </w:numPr>
        <w:spacing w:line="240" w:lineRule="auto"/>
        <w:jc w:val="both"/>
        <w:rPr>
          <w:rFonts w:ascii="Times New Roman" w:hAnsi="Times New Roman" w:cs="Times New Roman"/>
        </w:rPr>
      </w:pPr>
      <w:r w:rsidRPr="00710133">
        <w:rPr>
          <w:rFonts w:ascii="Times New Roman" w:hAnsi="Times New Roman" w:cs="Times New Roman"/>
        </w:rPr>
        <w:t>"Centers" or semi-central systems (blockchains with validator clusters)</w:t>
      </w:r>
    </w:p>
    <w:p w14:paraId="49F652B4" w14:textId="5909B816"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In the future comes what we need-a planetary level federated sync, in which:</w:t>
      </w:r>
    </w:p>
    <w:p w14:paraId="7D53EC27" w14:textId="64E7FC55"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 xml:space="preserve">Every region retains its own partial truth </w:t>
      </w:r>
    </w:p>
    <w:p w14:paraId="2D68CF28" w14:textId="32C828A3"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 xml:space="preserve">Asynchronous reconciliation of systems within consensus bridges </w:t>
      </w:r>
    </w:p>
    <w:p w14:paraId="33C84837" w14:textId="43CBD44D"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Audit of sync by users via trustless proof mechanisms</w:t>
      </w:r>
    </w:p>
    <w:p w14:paraId="4D6F3214" w14:textId="7D9C54B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This could be powered:</w:t>
      </w:r>
    </w:p>
    <w:p w14:paraId="7B35A081" w14:textId="620535C7"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t xml:space="preserve">by verifiable state machines </w:t>
      </w:r>
    </w:p>
    <w:p w14:paraId="76874044" w14:textId="7CED0C99"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through homomorphic encryption (process encrypted data without decrypting) </w:t>
      </w:r>
    </w:p>
    <w:p w14:paraId="0F275ADB" w14:textId="2D094CB5"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t xml:space="preserve">by zero-knowledge synchronization (verify sync without revealing data) </w:t>
      </w:r>
    </w:p>
    <w:p w14:paraId="55B5C58D" w14:textId="61664ADD"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The outcome would be a Digiverse-with no firm or central server holding the truth. However, global coherence will be preserved through cryptographic maths.</w:t>
      </w:r>
    </w:p>
    <w:p w14:paraId="3968A5B0" w14:textId="6673E34B" w:rsidR="00710133" w:rsidRPr="00A15501" w:rsidRDefault="00710133" w:rsidP="00710133">
      <w:pPr>
        <w:spacing w:line="240" w:lineRule="auto"/>
        <w:jc w:val="both"/>
        <w:rPr>
          <w:rFonts w:ascii="Times New Roman" w:hAnsi="Times New Roman" w:cs="Times New Roman"/>
          <w:b/>
          <w:bCs/>
        </w:rPr>
      </w:pPr>
      <w:r w:rsidRPr="00A15501">
        <w:rPr>
          <w:rFonts w:ascii="Times New Roman" w:hAnsi="Times New Roman" w:cs="Times New Roman"/>
          <w:b/>
          <w:bCs/>
        </w:rPr>
        <w:t>AI-Orchestrated Synchronization</w:t>
      </w:r>
    </w:p>
    <w:p w14:paraId="7EA9274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From now on, as metaverse ecosystems scale beyond his manageable proportions, synchronization will itself be coordinated by an AI, playing the following roles: </w:t>
      </w:r>
    </w:p>
    <w:p w14:paraId="3BC79D56"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Sync routers </w:t>
      </w:r>
    </w:p>
    <w:p w14:paraId="33C52BB6"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Predictive prioritizers </w:t>
      </w:r>
    </w:p>
    <w:p w14:paraId="385155A9"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Fault detectors </w:t>
      </w:r>
    </w:p>
    <w:p w14:paraId="5008736F"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Behavior analysts </w:t>
      </w:r>
    </w:p>
    <w:p w14:paraId="391E8CE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An AI sync engine could: </w:t>
      </w:r>
    </w:p>
    <w:p w14:paraId="3690F8A8" w14:textId="7777777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Switch dynamically between consistency models. </w:t>
      </w:r>
    </w:p>
    <w:p w14:paraId="0348E8A3" w14:textId="7777777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Drop, delay, or pre-send updates based on behavioral forecasts. </w:t>
      </w:r>
    </w:p>
    <w:p w14:paraId="23F29FCA" w14:textId="38AB6D6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Create adaptive sync zones around high-interaction areas. </w:t>
      </w:r>
    </w:p>
    <w:p w14:paraId="551CB15A" w14:textId="40395C7B"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An inelegant analogy would be that of a traffic AI routing cars to avoid jams, AI would also route sync packets to maintain coherence and reduce congestion.</w:t>
      </w:r>
    </w:p>
    <w:p w14:paraId="6D825240" w14:textId="367FCDAE" w:rsidR="00710133" w:rsidRPr="00A15501" w:rsidRDefault="00710133" w:rsidP="00710133">
      <w:pPr>
        <w:spacing w:line="240" w:lineRule="auto"/>
        <w:jc w:val="both"/>
        <w:rPr>
          <w:rFonts w:ascii="Times New Roman" w:hAnsi="Times New Roman" w:cs="Times New Roman"/>
          <w:b/>
          <w:bCs/>
        </w:rPr>
      </w:pPr>
      <w:r w:rsidRPr="00A15501">
        <w:rPr>
          <w:rFonts w:ascii="Times New Roman" w:hAnsi="Times New Roman" w:cs="Times New Roman"/>
          <w:b/>
          <w:bCs/>
        </w:rPr>
        <w:t>Interoperable Identity and Asset Continuity</w:t>
      </w:r>
    </w:p>
    <w:p w14:paraId="29AE1284" w14:textId="0343147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In the Digiverse of the future: </w:t>
      </w:r>
    </w:p>
    <w:p w14:paraId="73B4B809" w14:textId="3F73F49D" w:rsidR="00710133" w:rsidRPr="00A15501" w:rsidRDefault="00710133" w:rsidP="00A15501">
      <w:pPr>
        <w:pStyle w:val="ListParagraph"/>
        <w:numPr>
          <w:ilvl w:val="0"/>
          <w:numId w:val="142"/>
        </w:numPr>
        <w:spacing w:line="240" w:lineRule="auto"/>
        <w:jc w:val="both"/>
        <w:rPr>
          <w:rFonts w:ascii="Times New Roman" w:hAnsi="Times New Roman" w:cs="Times New Roman"/>
        </w:rPr>
      </w:pPr>
      <w:r w:rsidRPr="00A15501">
        <w:rPr>
          <w:rFonts w:ascii="Times New Roman" w:hAnsi="Times New Roman" w:cs="Times New Roman"/>
        </w:rPr>
        <w:t xml:space="preserve">Your avatar, an inventory, and achievements and your social graph should follow you quite effortlessly from one platform to another. </w:t>
      </w:r>
    </w:p>
    <w:p w14:paraId="1A764118" w14:textId="5E7C0267" w:rsidR="00710133" w:rsidRPr="00A15501" w:rsidRDefault="00710133" w:rsidP="00A15501">
      <w:pPr>
        <w:pStyle w:val="ListParagraph"/>
        <w:numPr>
          <w:ilvl w:val="0"/>
          <w:numId w:val="142"/>
        </w:numPr>
        <w:spacing w:line="240" w:lineRule="auto"/>
        <w:jc w:val="both"/>
        <w:rPr>
          <w:rFonts w:ascii="Times New Roman" w:hAnsi="Times New Roman" w:cs="Times New Roman"/>
        </w:rPr>
      </w:pPr>
      <w:r w:rsidRPr="00A15501">
        <w:rPr>
          <w:rFonts w:ascii="Times New Roman" w:hAnsi="Times New Roman" w:cs="Times New Roman"/>
        </w:rPr>
        <w:t xml:space="preserve">Synchronization is going to be identity-centric instead of application-centric. </w:t>
      </w:r>
    </w:p>
    <w:p w14:paraId="6ED8F7F0" w14:textId="5675125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This requires: </w:t>
      </w:r>
    </w:p>
    <w:p w14:paraId="3DC654C9" w14:textId="644C92A7" w:rsidR="00710133" w:rsidRPr="00A15501" w:rsidRDefault="00710133" w:rsidP="00A15501">
      <w:pPr>
        <w:pStyle w:val="ListParagraph"/>
        <w:numPr>
          <w:ilvl w:val="0"/>
          <w:numId w:val="143"/>
        </w:numPr>
        <w:spacing w:line="240" w:lineRule="auto"/>
        <w:jc w:val="both"/>
        <w:rPr>
          <w:rFonts w:ascii="Times New Roman" w:hAnsi="Times New Roman" w:cs="Times New Roman"/>
        </w:rPr>
      </w:pPr>
      <w:r w:rsidRPr="00A15501">
        <w:rPr>
          <w:rFonts w:ascii="Times New Roman" w:hAnsi="Times New Roman" w:cs="Times New Roman"/>
        </w:rPr>
        <w:t xml:space="preserve">Universal Identity Standards, like Decentralized Identifiers + Verifiable Credentials Based Asset Anchoring Protocols (through NFTs or next-gen registries) </w:t>
      </w:r>
    </w:p>
    <w:p w14:paraId="736FB46D" w14:textId="68A2F9B7" w:rsidR="00710133" w:rsidRPr="00A15501" w:rsidRDefault="00710133" w:rsidP="00A15501">
      <w:pPr>
        <w:pStyle w:val="ListParagraph"/>
        <w:numPr>
          <w:ilvl w:val="0"/>
          <w:numId w:val="143"/>
        </w:numPr>
        <w:spacing w:line="240" w:lineRule="auto"/>
        <w:jc w:val="both"/>
        <w:rPr>
          <w:rFonts w:ascii="Times New Roman" w:hAnsi="Times New Roman" w:cs="Times New Roman"/>
        </w:rPr>
      </w:pPr>
      <w:r w:rsidRPr="00A15501">
        <w:rPr>
          <w:rFonts w:ascii="Times New Roman" w:hAnsi="Times New Roman" w:cs="Times New Roman"/>
        </w:rPr>
        <w:t xml:space="preserve">Multi-world object permanence </w:t>
      </w:r>
    </w:p>
    <w:p w14:paraId="362C3DAB" w14:textId="4F52D4A5"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Consider getting a sword in one VR world and then bringing it seamlessly into another: that is continuity synchronization. </w:t>
      </w:r>
    </w:p>
    <w:p w14:paraId="5818FA9B" w14:textId="3C20F074" w:rsidR="00A15501" w:rsidRDefault="00710133" w:rsidP="00710133">
      <w:pPr>
        <w:spacing w:line="240" w:lineRule="auto"/>
        <w:jc w:val="both"/>
        <w:rPr>
          <w:rFonts w:ascii="Times New Roman" w:hAnsi="Times New Roman" w:cs="Times New Roman"/>
        </w:rPr>
      </w:pPr>
      <w:r w:rsidRPr="00A15501">
        <w:rPr>
          <w:rFonts w:ascii="Times New Roman" w:hAnsi="Times New Roman" w:cs="Times New Roman"/>
          <w:b/>
          <w:bCs/>
        </w:rPr>
        <w:t>Ethical and Societal Implications</w:t>
      </w:r>
    </w:p>
    <w:p w14:paraId="623730ED" w14:textId="5153029F"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Synchronization defines access, ownership, and truth within the digital spaces; hence the following ethical framework must be evolved: </w:t>
      </w:r>
    </w:p>
    <w:p w14:paraId="58717E09" w14:textId="273AF94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Who decides when a sync is valid or not? </w:t>
      </w:r>
    </w:p>
    <w:p w14:paraId="49466953" w14:textId="1C7AD8B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Can users actively prevent being linked in public spaces? </w:t>
      </w:r>
    </w:p>
    <w:p w14:paraId="0F95917B" w14:textId="2FD9955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What happens to logs from sync after death? </w:t>
      </w:r>
    </w:p>
    <w:p w14:paraId="6F7680B2" w14:textId="4943EE4C"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However, governments, researchers, and societies must work together toward defining the following: </w:t>
      </w:r>
    </w:p>
    <w:p w14:paraId="5CEF0F4A" w14:textId="4E19A776" w:rsidR="00710133" w:rsidRPr="00A15501"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t xml:space="preserve">Digital due process </w:t>
      </w:r>
    </w:p>
    <w:p w14:paraId="2AA77AB2" w14:textId="493A2924" w:rsidR="00710133" w:rsidRPr="00A15501"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t xml:space="preserve">Sync justice </w:t>
      </w:r>
    </w:p>
    <w:p w14:paraId="182D8878" w14:textId="761AC2FF" w:rsidR="00710133"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lastRenderedPageBreak/>
        <w:t>Posthumous digital state rights</w:t>
      </w:r>
    </w:p>
    <w:p w14:paraId="2382D21B" w14:textId="77777777" w:rsidR="00A15501" w:rsidRDefault="00A15501" w:rsidP="00A15501">
      <w:pPr>
        <w:spacing w:line="240" w:lineRule="auto"/>
        <w:jc w:val="both"/>
        <w:rPr>
          <w:rFonts w:ascii="Times New Roman" w:hAnsi="Times New Roman" w:cs="Times New Roman"/>
        </w:rPr>
      </w:pPr>
    </w:p>
    <w:p w14:paraId="3E1D8D99" w14:textId="7ADE853E" w:rsidR="00A15501" w:rsidRPr="00A15501" w:rsidRDefault="00A15501" w:rsidP="00A15501">
      <w:pPr>
        <w:spacing w:line="240" w:lineRule="auto"/>
        <w:jc w:val="both"/>
        <w:rPr>
          <w:rFonts w:ascii="Times New Roman" w:hAnsi="Times New Roman" w:cs="Times New Roman"/>
          <w:b/>
          <w:bCs/>
          <w:sz w:val="36"/>
          <w:szCs w:val="36"/>
        </w:rPr>
      </w:pPr>
      <w:r w:rsidRPr="00A15501">
        <w:rPr>
          <w:rFonts w:ascii="Times New Roman" w:hAnsi="Times New Roman" w:cs="Times New Roman"/>
          <w:b/>
          <w:bCs/>
          <w:sz w:val="36"/>
          <w:szCs w:val="36"/>
        </w:rPr>
        <w:t>8. Conclusion: Synchronization Imperative</w:t>
      </w:r>
    </w:p>
    <w:p w14:paraId="1FDC635E" w14:textId="45AA83C0"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Not a techno-utopian myth, the Digiverse is a co-constructed societal-infrastructure whereby billions of users will enter together and interact, trade, learn, heal, and live in a space that is entirely digital. At the center of this most potent ability is synchronization, the ability to share-agree-share-and/or perceive-the same reality.</w:t>
      </w:r>
    </w:p>
    <w:p w14:paraId="64DCD767" w14:textId="77777777"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What have we discussed?</w:t>
      </w:r>
    </w:p>
    <w:p w14:paraId="0740647C" w14:textId="37C50CB5"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From a strong to eventual consistency model and its trade-offs. </w:t>
      </w:r>
    </w:p>
    <w:p w14:paraId="4C5BA943" w14:textId="579A5D71"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Wandering through event-based models, vector clocks, and CRDTs in synchronization protocols. </w:t>
      </w:r>
    </w:p>
    <w:p w14:paraId="73793C5D" w14:textId="57FFAFB6"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Current architectures such as edge computing, blockchain, and ML-based synchronization. </w:t>
      </w:r>
    </w:p>
    <w:p w14:paraId="0D0DB180" w14:textId="0704B608"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Included everything from gaming to trade and education to healthcare. </w:t>
      </w:r>
    </w:p>
    <w:p w14:paraId="615F3CC3" w14:textId="5AC80D5F"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Performance, privacy, conflict resolution, and governance challenges. </w:t>
      </w:r>
    </w:p>
    <w:p w14:paraId="40611D0C" w14:textId="13AF2F8B"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 xml:space="preserve">The future opportunities those opened up, such as quantum synchronization, AI orchestration, semantic logic, or planetary consensus. </w:t>
      </w:r>
    </w:p>
    <w:p w14:paraId="68A41BCA" w14:textId="77777777"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The Journey Forward</w:t>
      </w:r>
    </w:p>
    <w:p w14:paraId="7ACB0AB1" w14:textId="283BFAB3"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 xml:space="preserve">Going into 2030 and beyond, synchronization in the distributed systems of the Digiverse will determine: </w:t>
      </w:r>
    </w:p>
    <w:p w14:paraId="5A66213C" w14:textId="200D79D9"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credible the digital economies are </w:t>
      </w:r>
    </w:p>
    <w:p w14:paraId="1B15DB3B" w14:textId="400844FC"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fair the interactions to a certain extent </w:t>
      </w:r>
    </w:p>
    <w:p w14:paraId="30883782" w14:textId="184B5882"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rich the immersive experience would be </w:t>
      </w:r>
    </w:p>
    <w:p w14:paraId="74C63E3B" w14:textId="1D8F285A"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Accurate, flexible, accessible, and ethically governed: the attributes for synchronization to succeed. </w:t>
      </w:r>
    </w:p>
    <w:p w14:paraId="63407581" w14:textId="0F42CC94" w:rsidR="0065306A" w:rsidRPr="0065306A" w:rsidRDefault="0065306A" w:rsidP="0065306A">
      <w:pPr>
        <w:pStyle w:val="ListParagraph"/>
        <w:numPr>
          <w:ilvl w:val="0"/>
          <w:numId w:val="148"/>
        </w:numPr>
        <w:spacing w:line="240" w:lineRule="auto"/>
        <w:jc w:val="both"/>
        <w:rPr>
          <w:rFonts w:ascii="Times New Roman" w:hAnsi="Times New Roman" w:cs="Times New Roman"/>
          <w:b/>
          <w:color w:val="FFFFFF" w:themeColor="background1"/>
          <w:sz w:val="2"/>
          <w:szCs w:val="2"/>
        </w:rPr>
      </w:pPr>
    </w:p>
    <w:p w14:paraId="0B00FFF6" w14:textId="417014F8" w:rsidR="006E03BA" w:rsidRDefault="00A15501" w:rsidP="00A15501">
      <w:pPr>
        <w:spacing w:line="240" w:lineRule="auto"/>
        <w:jc w:val="both"/>
        <w:rPr>
          <w:rFonts w:ascii="Times New Roman" w:hAnsi="Times New Roman" w:cs="Times New Roman"/>
        </w:rPr>
      </w:pPr>
      <w:r w:rsidRPr="00A15501">
        <w:rPr>
          <w:rFonts w:ascii="Times New Roman" w:hAnsi="Times New Roman" w:cs="Times New Roman"/>
        </w:rPr>
        <w:t>When we build the Digiverse, we are not syncing data but syncing people, perception, and possibilities.</w:t>
      </w:r>
    </w:p>
    <w:p w14:paraId="7B2639C8" w14:textId="77777777" w:rsidR="006E03BA" w:rsidRDefault="006E03BA" w:rsidP="00A15501">
      <w:pPr>
        <w:pBdr>
          <w:bottom w:val="single" w:sz="6" w:space="1" w:color="auto"/>
        </w:pBdr>
        <w:spacing w:line="240" w:lineRule="auto"/>
        <w:jc w:val="both"/>
        <w:rPr>
          <w:rFonts w:ascii="Times New Roman" w:hAnsi="Times New Roman" w:cs="Times New Roman"/>
        </w:rPr>
      </w:pPr>
    </w:p>
    <w:p w14:paraId="7B590A11" w14:textId="2E0AA5BC" w:rsidR="006E03BA" w:rsidRDefault="005878B7" w:rsidP="00A15501">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References </w:t>
      </w:r>
    </w:p>
    <w:sdt>
      <w:sdtPr>
        <w:rPr>
          <w:rFonts w:ascii="Times New Roman" w:hAnsi="Times New Roman" w:cs="Times New Roman"/>
          <w:color w:val="000000"/>
          <w:sz w:val="28"/>
          <w:szCs w:val="28"/>
        </w:rPr>
        <w:tag w:val="MENDELEY_BIBLIOGRAPHY"/>
        <w:id w:val="-1344936077"/>
        <w:placeholder>
          <w:docPart w:val="DefaultPlaceholder_-1854013440"/>
        </w:placeholder>
      </w:sdtPr>
      <w:sdtContent>
        <w:p w14:paraId="698CB9E0" w14:textId="77777777" w:rsidR="007C6E8F" w:rsidRPr="007C6E8F" w:rsidRDefault="007C6E8F" w:rsidP="007C6E8F">
          <w:pPr>
            <w:autoSpaceDE w:val="0"/>
            <w:autoSpaceDN w:val="0"/>
            <w:spacing w:line="240" w:lineRule="auto"/>
            <w:ind w:hanging="640"/>
            <w:jc w:val="both"/>
            <w:divId w:val="1721173241"/>
            <w:rPr>
              <w:rFonts w:ascii="Times New Roman" w:eastAsia="Times New Roman" w:hAnsi="Times New Roman" w:cs="Times New Roman"/>
              <w:color w:val="000000"/>
              <w14:ligatures w14:val="none"/>
            </w:rPr>
          </w:pPr>
          <w:r w:rsidRPr="007C6E8F">
            <w:rPr>
              <w:rFonts w:ascii="Times New Roman" w:eastAsia="Times New Roman" w:hAnsi="Times New Roman" w:cs="Times New Roman"/>
              <w:color w:val="000000"/>
            </w:rPr>
            <w:t>1.</w:t>
          </w:r>
          <w:r w:rsidRPr="007C6E8F">
            <w:rPr>
              <w:rFonts w:ascii="Times New Roman" w:eastAsia="Times New Roman" w:hAnsi="Times New Roman" w:cs="Times New Roman"/>
              <w:color w:val="000000"/>
            </w:rPr>
            <w:tab/>
            <w:t xml:space="preserve">Rentel, C.H., and Kunz, T. (2005) A clock-sampling mutual network synchronization algorithm for wireless ad hoc networks. </w:t>
          </w:r>
          <w:r w:rsidRPr="007C6E8F">
            <w:rPr>
              <w:rFonts w:ascii="Times New Roman" w:eastAsia="Times New Roman" w:hAnsi="Times New Roman" w:cs="Times New Roman"/>
              <w:i/>
              <w:iCs/>
              <w:color w:val="000000"/>
            </w:rPr>
            <w:t>Proceedings of the ...</w:t>
          </w:r>
          <w:r w:rsidRPr="007C6E8F">
            <w:rPr>
              <w:rFonts w:ascii="Times New Roman" w:eastAsia="Times New Roman" w:hAnsi="Times New Roman" w:cs="Times New Roman"/>
              <w:color w:val="000000"/>
            </w:rPr>
            <w:t>, ...</w:t>
          </w:r>
        </w:p>
        <w:p w14:paraId="56C3A71B" w14:textId="77777777" w:rsidR="007C6E8F" w:rsidRPr="007C6E8F" w:rsidRDefault="007C6E8F" w:rsidP="007C6E8F">
          <w:pPr>
            <w:autoSpaceDE w:val="0"/>
            <w:autoSpaceDN w:val="0"/>
            <w:spacing w:line="240" w:lineRule="auto"/>
            <w:ind w:hanging="640"/>
            <w:jc w:val="both"/>
            <w:divId w:val="1372412470"/>
            <w:rPr>
              <w:rFonts w:ascii="Times New Roman" w:eastAsia="Times New Roman" w:hAnsi="Times New Roman" w:cs="Times New Roman"/>
              <w:color w:val="000000"/>
            </w:rPr>
          </w:pPr>
          <w:r w:rsidRPr="007C6E8F">
            <w:rPr>
              <w:rFonts w:ascii="Times New Roman" w:eastAsia="Times New Roman" w:hAnsi="Times New Roman" w:cs="Times New Roman"/>
              <w:color w:val="000000"/>
            </w:rPr>
            <w:t>2.</w:t>
          </w:r>
          <w:r w:rsidRPr="007C6E8F">
            <w:rPr>
              <w:rFonts w:ascii="Times New Roman" w:eastAsia="Times New Roman" w:hAnsi="Times New Roman" w:cs="Times New Roman"/>
              <w:color w:val="000000"/>
            </w:rPr>
            <w:tab/>
            <w:t xml:space="preserve">Maróti, M., Kusy, B., Simon, G., and Lédeczi, Á. (2004) The flooding time synchronization protocol. </w:t>
          </w:r>
          <w:r w:rsidRPr="007C6E8F">
            <w:rPr>
              <w:rFonts w:ascii="Times New Roman" w:eastAsia="Times New Roman" w:hAnsi="Times New Roman" w:cs="Times New Roman"/>
              <w:i/>
              <w:iCs/>
              <w:color w:val="000000"/>
            </w:rPr>
            <w:t>Proceedings of the 2nd international conference on Embedded networked sensor systems</w:t>
          </w:r>
          <w:r w:rsidRPr="007C6E8F">
            <w:rPr>
              <w:rFonts w:ascii="Times New Roman" w:eastAsia="Times New Roman" w:hAnsi="Times New Roman" w:cs="Times New Roman"/>
              <w:color w:val="000000"/>
            </w:rPr>
            <w:t>, 39–49.</w:t>
          </w:r>
        </w:p>
        <w:p w14:paraId="2AEEA3C2" w14:textId="77777777" w:rsidR="007C6E8F" w:rsidRPr="007C6E8F" w:rsidRDefault="007C6E8F" w:rsidP="007C6E8F">
          <w:pPr>
            <w:autoSpaceDE w:val="0"/>
            <w:autoSpaceDN w:val="0"/>
            <w:spacing w:line="240" w:lineRule="auto"/>
            <w:ind w:hanging="640"/>
            <w:jc w:val="both"/>
            <w:divId w:val="502817512"/>
            <w:rPr>
              <w:rFonts w:ascii="Times New Roman" w:eastAsia="Times New Roman" w:hAnsi="Times New Roman" w:cs="Times New Roman"/>
              <w:color w:val="000000"/>
            </w:rPr>
          </w:pPr>
          <w:r w:rsidRPr="007C6E8F">
            <w:rPr>
              <w:rFonts w:ascii="Times New Roman" w:eastAsia="Times New Roman" w:hAnsi="Times New Roman" w:cs="Times New Roman"/>
              <w:color w:val="000000"/>
            </w:rPr>
            <w:t>3.</w:t>
          </w:r>
          <w:r w:rsidRPr="007C6E8F">
            <w:rPr>
              <w:rFonts w:ascii="Times New Roman" w:eastAsia="Times New Roman" w:hAnsi="Times New Roman" w:cs="Times New Roman"/>
              <w:color w:val="000000"/>
            </w:rPr>
            <w:tab/>
            <w:t xml:space="preserve">Koo, J., Panta, R.K., Bagchi, S., and Montestruque, L. (2009) A tale of two synchronizations: Asymmetric clock synchronization in wireless sensor networks. </w:t>
          </w:r>
          <w:r w:rsidRPr="007C6E8F">
            <w:rPr>
              <w:rFonts w:ascii="Times New Roman" w:eastAsia="Times New Roman" w:hAnsi="Times New Roman" w:cs="Times New Roman"/>
              <w:i/>
              <w:iCs/>
              <w:color w:val="000000"/>
            </w:rPr>
            <w:t>Proceedings of the 7th ACM Conference on Embedded Networked Sensor Systems</w:t>
          </w:r>
          <w:r w:rsidRPr="007C6E8F">
            <w:rPr>
              <w:rFonts w:ascii="Times New Roman" w:eastAsia="Times New Roman" w:hAnsi="Times New Roman" w:cs="Times New Roman"/>
              <w:color w:val="000000"/>
            </w:rPr>
            <w:t>, 239–252.</w:t>
          </w:r>
        </w:p>
        <w:p w14:paraId="200D0100" w14:textId="77777777" w:rsidR="007C6E8F" w:rsidRPr="007C6E8F" w:rsidRDefault="007C6E8F" w:rsidP="007C6E8F">
          <w:pPr>
            <w:autoSpaceDE w:val="0"/>
            <w:autoSpaceDN w:val="0"/>
            <w:spacing w:line="240" w:lineRule="auto"/>
            <w:ind w:hanging="640"/>
            <w:jc w:val="both"/>
            <w:divId w:val="262803094"/>
            <w:rPr>
              <w:rFonts w:ascii="Times New Roman" w:eastAsia="Times New Roman" w:hAnsi="Times New Roman" w:cs="Times New Roman"/>
              <w:color w:val="000000"/>
            </w:rPr>
          </w:pPr>
          <w:r w:rsidRPr="007C6E8F">
            <w:rPr>
              <w:rFonts w:ascii="Times New Roman" w:eastAsia="Times New Roman" w:hAnsi="Times New Roman" w:cs="Times New Roman"/>
              <w:color w:val="000000"/>
            </w:rPr>
            <w:lastRenderedPageBreak/>
            <w:t>4.</w:t>
          </w:r>
          <w:r w:rsidRPr="007C6E8F">
            <w:rPr>
              <w:rFonts w:ascii="Times New Roman" w:eastAsia="Times New Roman" w:hAnsi="Times New Roman" w:cs="Times New Roman"/>
              <w:color w:val="000000"/>
            </w:rPr>
            <w:tab/>
            <w:t xml:space="preserve">Lamport, L. (1978) Time, clocks, and the ordering of events in a distributed system. </w:t>
          </w:r>
          <w:r w:rsidRPr="007C6E8F">
            <w:rPr>
              <w:rFonts w:ascii="Times New Roman" w:eastAsia="Times New Roman" w:hAnsi="Times New Roman" w:cs="Times New Roman"/>
              <w:i/>
              <w:iCs/>
              <w:color w:val="000000"/>
            </w:rPr>
            <w:t>Commun ACM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21</w:t>
          </w:r>
          <w:r w:rsidRPr="007C6E8F">
            <w:rPr>
              <w:rFonts w:ascii="Times New Roman" w:eastAsia="Times New Roman" w:hAnsi="Times New Roman" w:cs="Times New Roman"/>
              <w:color w:val="000000"/>
            </w:rPr>
            <w:t xml:space="preserve"> (7), 558–565.</w:t>
          </w:r>
        </w:p>
        <w:p w14:paraId="2DEC2755" w14:textId="77777777" w:rsidR="007C6E8F" w:rsidRPr="007C6E8F" w:rsidRDefault="007C6E8F" w:rsidP="007C6E8F">
          <w:pPr>
            <w:autoSpaceDE w:val="0"/>
            <w:autoSpaceDN w:val="0"/>
            <w:spacing w:line="240" w:lineRule="auto"/>
            <w:ind w:hanging="640"/>
            <w:jc w:val="both"/>
            <w:divId w:val="1522627335"/>
            <w:rPr>
              <w:rFonts w:ascii="Times New Roman" w:eastAsia="Times New Roman" w:hAnsi="Times New Roman" w:cs="Times New Roman"/>
              <w:color w:val="000000"/>
            </w:rPr>
          </w:pPr>
          <w:r w:rsidRPr="007C6E8F">
            <w:rPr>
              <w:rFonts w:ascii="Times New Roman" w:eastAsia="Times New Roman" w:hAnsi="Times New Roman" w:cs="Times New Roman"/>
              <w:color w:val="000000"/>
            </w:rPr>
            <w:t>5.</w:t>
          </w:r>
          <w:r w:rsidRPr="007C6E8F">
            <w:rPr>
              <w:rFonts w:ascii="Times New Roman" w:eastAsia="Times New Roman" w:hAnsi="Times New Roman" w:cs="Times New Roman"/>
              <w:color w:val="000000"/>
            </w:rPr>
            <w:tab/>
            <w:t xml:space="preserve">Cristian, F. (1989) Probabilistic clock synchronization. </w:t>
          </w:r>
          <w:r w:rsidRPr="007C6E8F">
            <w:rPr>
              <w:rFonts w:ascii="Times New Roman" w:eastAsia="Times New Roman" w:hAnsi="Times New Roman" w:cs="Times New Roman"/>
              <w:i/>
              <w:iCs/>
              <w:color w:val="000000"/>
            </w:rPr>
            <w:t>Distrib Comput</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w:t>
          </w:r>
          <w:r w:rsidRPr="007C6E8F">
            <w:rPr>
              <w:rFonts w:ascii="Times New Roman" w:eastAsia="Times New Roman" w:hAnsi="Times New Roman" w:cs="Times New Roman"/>
              <w:color w:val="000000"/>
            </w:rPr>
            <w:t xml:space="preserve"> (3), 146–158.</w:t>
          </w:r>
        </w:p>
        <w:p w14:paraId="57ADA28C" w14:textId="77777777" w:rsidR="007C6E8F" w:rsidRPr="007C6E8F" w:rsidRDefault="007C6E8F" w:rsidP="007C6E8F">
          <w:pPr>
            <w:autoSpaceDE w:val="0"/>
            <w:autoSpaceDN w:val="0"/>
            <w:spacing w:line="240" w:lineRule="auto"/>
            <w:ind w:hanging="640"/>
            <w:jc w:val="both"/>
            <w:divId w:val="1059935862"/>
            <w:rPr>
              <w:rFonts w:ascii="Times New Roman" w:eastAsia="Times New Roman" w:hAnsi="Times New Roman" w:cs="Times New Roman"/>
              <w:color w:val="000000"/>
            </w:rPr>
          </w:pPr>
          <w:r w:rsidRPr="007C6E8F">
            <w:rPr>
              <w:rFonts w:ascii="Times New Roman" w:eastAsia="Times New Roman" w:hAnsi="Times New Roman" w:cs="Times New Roman"/>
              <w:color w:val="000000"/>
            </w:rPr>
            <w:t>6.</w:t>
          </w:r>
          <w:r w:rsidRPr="007C6E8F">
            <w:rPr>
              <w:rFonts w:ascii="Times New Roman" w:eastAsia="Times New Roman" w:hAnsi="Times New Roman" w:cs="Times New Roman"/>
              <w:color w:val="000000"/>
            </w:rPr>
            <w:tab/>
            <w:t xml:space="preserve">Kleppmann, M. (2020) CRDTs: The Hard Parts. </w:t>
          </w:r>
          <w:r w:rsidRPr="007C6E8F">
            <w:rPr>
              <w:rFonts w:ascii="Times New Roman" w:eastAsia="Times New Roman" w:hAnsi="Times New Roman" w:cs="Times New Roman"/>
              <w:i/>
              <w:iCs/>
              <w:color w:val="000000"/>
            </w:rPr>
            <w:t>Martin Kleppmann Blog</w:t>
          </w:r>
          <w:r w:rsidRPr="007C6E8F">
            <w:rPr>
              <w:rFonts w:ascii="Times New Roman" w:eastAsia="Times New Roman" w:hAnsi="Times New Roman" w:cs="Times New Roman"/>
              <w:color w:val="000000"/>
            </w:rPr>
            <w:t>.</w:t>
          </w:r>
        </w:p>
        <w:p w14:paraId="3B41B751" w14:textId="77777777" w:rsidR="007C6E8F" w:rsidRPr="007C6E8F" w:rsidRDefault="007C6E8F" w:rsidP="007C6E8F">
          <w:pPr>
            <w:autoSpaceDE w:val="0"/>
            <w:autoSpaceDN w:val="0"/>
            <w:spacing w:line="240" w:lineRule="auto"/>
            <w:ind w:hanging="640"/>
            <w:jc w:val="both"/>
            <w:divId w:val="1978997366"/>
            <w:rPr>
              <w:rFonts w:ascii="Times New Roman" w:eastAsia="Times New Roman" w:hAnsi="Times New Roman" w:cs="Times New Roman"/>
              <w:color w:val="000000"/>
            </w:rPr>
          </w:pPr>
          <w:r w:rsidRPr="007C6E8F">
            <w:rPr>
              <w:rFonts w:ascii="Times New Roman" w:eastAsia="Times New Roman" w:hAnsi="Times New Roman" w:cs="Times New Roman"/>
              <w:color w:val="000000"/>
            </w:rPr>
            <w:t>7.</w:t>
          </w:r>
          <w:r w:rsidRPr="007C6E8F">
            <w:rPr>
              <w:rFonts w:ascii="Times New Roman" w:eastAsia="Times New Roman" w:hAnsi="Times New Roman" w:cs="Times New Roman"/>
              <w:color w:val="000000"/>
            </w:rPr>
            <w:tab/>
            <w:t xml:space="preserve">Moreira, P., Serrano, J., Wlostowski, T., Loschmidt, P., and Gaderer, G. (2009) White Rabbit: Sub-nanosecond timing distribution over Ethernet. </w:t>
          </w:r>
          <w:r w:rsidRPr="007C6E8F">
            <w:rPr>
              <w:rFonts w:ascii="Times New Roman" w:eastAsia="Times New Roman" w:hAnsi="Times New Roman" w:cs="Times New Roman"/>
              <w:i/>
              <w:iCs/>
              <w:color w:val="000000"/>
            </w:rPr>
            <w:t>2009 International Symposium on Precision Clock Synchronization for Measurement, Control and Communication</w:t>
          </w:r>
          <w:r w:rsidRPr="007C6E8F">
            <w:rPr>
              <w:rFonts w:ascii="Times New Roman" w:eastAsia="Times New Roman" w:hAnsi="Times New Roman" w:cs="Times New Roman"/>
              <w:color w:val="000000"/>
            </w:rPr>
            <w:t>, 1–5.</w:t>
          </w:r>
        </w:p>
        <w:p w14:paraId="63226BD3" w14:textId="77777777" w:rsidR="007C6E8F" w:rsidRPr="007C6E8F" w:rsidRDefault="007C6E8F" w:rsidP="007C6E8F">
          <w:pPr>
            <w:autoSpaceDE w:val="0"/>
            <w:autoSpaceDN w:val="0"/>
            <w:spacing w:line="240" w:lineRule="auto"/>
            <w:ind w:hanging="640"/>
            <w:jc w:val="both"/>
            <w:divId w:val="1693799575"/>
            <w:rPr>
              <w:rFonts w:ascii="Times New Roman" w:eastAsia="Times New Roman" w:hAnsi="Times New Roman" w:cs="Times New Roman"/>
              <w:color w:val="000000"/>
            </w:rPr>
          </w:pPr>
          <w:r w:rsidRPr="007C6E8F">
            <w:rPr>
              <w:rFonts w:ascii="Times New Roman" w:eastAsia="Times New Roman" w:hAnsi="Times New Roman" w:cs="Times New Roman"/>
              <w:color w:val="000000"/>
            </w:rPr>
            <w:t>8.</w:t>
          </w:r>
          <w:r w:rsidRPr="007C6E8F">
            <w:rPr>
              <w:rFonts w:ascii="Times New Roman" w:eastAsia="Times New Roman" w:hAnsi="Times New Roman" w:cs="Times New Roman"/>
              <w:color w:val="000000"/>
            </w:rPr>
            <w:tab/>
            <w:t xml:space="preserve">Dierikx, E.F., Wallin, A.E., Fordell, T., Myyry, J., and Koponen, P. (2016) White Rabbit Precision Time Protocol on long-distance fiber links. </w:t>
          </w:r>
          <w:r w:rsidRPr="007C6E8F">
            <w:rPr>
              <w:rFonts w:ascii="Times New Roman" w:eastAsia="Times New Roman" w:hAnsi="Times New Roman" w:cs="Times New Roman"/>
              <w:i/>
              <w:iCs/>
              <w:color w:val="000000"/>
            </w:rPr>
            <w:t>IEEE Trans Ultrason Ferroelectr Freq Control</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63</w:t>
          </w:r>
          <w:r w:rsidRPr="007C6E8F">
            <w:rPr>
              <w:rFonts w:ascii="Times New Roman" w:eastAsia="Times New Roman" w:hAnsi="Times New Roman" w:cs="Times New Roman"/>
              <w:color w:val="000000"/>
            </w:rPr>
            <w:t xml:space="preserve"> (9), 1339–1345.</w:t>
          </w:r>
        </w:p>
        <w:p w14:paraId="3A8F6FD8" w14:textId="77777777" w:rsidR="007C6E8F" w:rsidRPr="007C6E8F" w:rsidRDefault="007C6E8F" w:rsidP="007C6E8F">
          <w:pPr>
            <w:autoSpaceDE w:val="0"/>
            <w:autoSpaceDN w:val="0"/>
            <w:spacing w:line="240" w:lineRule="auto"/>
            <w:ind w:hanging="640"/>
            <w:jc w:val="both"/>
            <w:divId w:val="608702964"/>
            <w:rPr>
              <w:rFonts w:ascii="Times New Roman" w:eastAsia="Times New Roman" w:hAnsi="Times New Roman" w:cs="Times New Roman"/>
              <w:color w:val="000000"/>
            </w:rPr>
          </w:pPr>
          <w:r w:rsidRPr="007C6E8F">
            <w:rPr>
              <w:rFonts w:ascii="Times New Roman" w:eastAsia="Times New Roman" w:hAnsi="Times New Roman" w:cs="Times New Roman"/>
              <w:color w:val="000000"/>
            </w:rPr>
            <w:t>9.</w:t>
          </w:r>
          <w:r w:rsidRPr="007C6E8F">
            <w:rPr>
              <w:rFonts w:ascii="Times New Roman" w:eastAsia="Times New Roman" w:hAnsi="Times New Roman" w:cs="Times New Roman"/>
              <w:color w:val="000000"/>
            </w:rPr>
            <w:tab/>
            <w:t xml:space="preserve">van Renesse, R., and Schneider, F.B. (2003) Data Consistency and Consensus in Distributed Systems. </w:t>
          </w:r>
          <w:r w:rsidRPr="007C6E8F">
            <w:rPr>
              <w:rFonts w:ascii="Times New Roman" w:eastAsia="Times New Roman" w:hAnsi="Times New Roman" w:cs="Times New Roman"/>
              <w:i/>
              <w:iCs/>
              <w:color w:val="000000"/>
            </w:rPr>
            <w:t>IEEE Computer</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36</w:t>
          </w:r>
          <w:r w:rsidRPr="007C6E8F">
            <w:rPr>
              <w:rFonts w:ascii="Times New Roman" w:eastAsia="Times New Roman" w:hAnsi="Times New Roman" w:cs="Times New Roman"/>
              <w:color w:val="000000"/>
            </w:rPr>
            <w:t xml:space="preserve"> (3), 29–36.</w:t>
          </w:r>
        </w:p>
        <w:p w14:paraId="2BC2846A" w14:textId="77777777" w:rsidR="007C6E8F" w:rsidRPr="007C6E8F" w:rsidRDefault="007C6E8F" w:rsidP="007C6E8F">
          <w:pPr>
            <w:autoSpaceDE w:val="0"/>
            <w:autoSpaceDN w:val="0"/>
            <w:spacing w:line="240" w:lineRule="auto"/>
            <w:ind w:hanging="640"/>
            <w:jc w:val="both"/>
            <w:divId w:val="633216738"/>
            <w:rPr>
              <w:rFonts w:ascii="Times New Roman" w:eastAsia="Times New Roman" w:hAnsi="Times New Roman" w:cs="Times New Roman"/>
              <w:color w:val="000000"/>
            </w:rPr>
          </w:pPr>
          <w:r w:rsidRPr="007C6E8F">
            <w:rPr>
              <w:rFonts w:ascii="Times New Roman" w:eastAsia="Times New Roman" w:hAnsi="Times New Roman" w:cs="Times New Roman"/>
              <w:color w:val="000000"/>
            </w:rPr>
            <w:t>10.</w:t>
          </w:r>
          <w:r w:rsidRPr="007C6E8F">
            <w:rPr>
              <w:rFonts w:ascii="Times New Roman" w:eastAsia="Times New Roman" w:hAnsi="Times New Roman" w:cs="Times New Roman"/>
              <w:color w:val="000000"/>
            </w:rPr>
            <w:tab/>
            <w:t xml:space="preserve">ReadySet (2022) CAP Theorem: What It Is and Why It Matters. </w:t>
          </w:r>
          <w:r w:rsidRPr="007C6E8F">
            <w:rPr>
              <w:rFonts w:ascii="Times New Roman" w:eastAsia="Times New Roman" w:hAnsi="Times New Roman" w:cs="Times New Roman"/>
              <w:i/>
              <w:iCs/>
              <w:color w:val="000000"/>
            </w:rPr>
            <w:t>ReadySet.io</w:t>
          </w:r>
          <w:r w:rsidRPr="007C6E8F">
            <w:rPr>
              <w:rFonts w:ascii="Times New Roman" w:eastAsia="Times New Roman" w:hAnsi="Times New Roman" w:cs="Times New Roman"/>
              <w:color w:val="000000"/>
            </w:rPr>
            <w:t>.</w:t>
          </w:r>
        </w:p>
        <w:p w14:paraId="605EB344" w14:textId="77777777" w:rsidR="007C6E8F" w:rsidRPr="007C6E8F" w:rsidRDefault="007C6E8F" w:rsidP="007C6E8F">
          <w:pPr>
            <w:autoSpaceDE w:val="0"/>
            <w:autoSpaceDN w:val="0"/>
            <w:spacing w:line="240" w:lineRule="auto"/>
            <w:ind w:hanging="640"/>
            <w:jc w:val="both"/>
            <w:divId w:val="1469281544"/>
            <w:rPr>
              <w:rFonts w:ascii="Times New Roman" w:eastAsia="Times New Roman" w:hAnsi="Times New Roman" w:cs="Times New Roman"/>
              <w:color w:val="000000"/>
            </w:rPr>
          </w:pPr>
          <w:r w:rsidRPr="007C6E8F">
            <w:rPr>
              <w:rFonts w:ascii="Times New Roman" w:eastAsia="Times New Roman" w:hAnsi="Times New Roman" w:cs="Times New Roman"/>
              <w:color w:val="000000"/>
            </w:rPr>
            <w:t>11.</w:t>
          </w:r>
          <w:r w:rsidRPr="007C6E8F">
            <w:rPr>
              <w:rFonts w:ascii="Times New Roman" w:eastAsia="Times New Roman" w:hAnsi="Times New Roman" w:cs="Times New Roman"/>
              <w:color w:val="000000"/>
            </w:rPr>
            <w:tab/>
            <w:t xml:space="preserve">Space, and Blog, T. (2023) The Mirage of CAP Theorem. </w:t>
          </w:r>
          <w:r w:rsidRPr="007C6E8F">
            <w:rPr>
              <w:rFonts w:ascii="Times New Roman" w:eastAsia="Times New Roman" w:hAnsi="Times New Roman" w:cs="Times New Roman"/>
              <w:i/>
              <w:iCs/>
              <w:color w:val="000000"/>
            </w:rPr>
            <w:t>Space and Time</w:t>
          </w:r>
          <w:r w:rsidRPr="007C6E8F">
            <w:rPr>
              <w:rFonts w:ascii="Times New Roman" w:eastAsia="Times New Roman" w:hAnsi="Times New Roman" w:cs="Times New Roman"/>
              <w:color w:val="000000"/>
            </w:rPr>
            <w:t>.</w:t>
          </w:r>
        </w:p>
        <w:p w14:paraId="2C1032F6" w14:textId="77777777" w:rsidR="007C6E8F" w:rsidRPr="007C6E8F" w:rsidRDefault="007C6E8F" w:rsidP="007C6E8F">
          <w:pPr>
            <w:autoSpaceDE w:val="0"/>
            <w:autoSpaceDN w:val="0"/>
            <w:spacing w:line="240" w:lineRule="auto"/>
            <w:ind w:hanging="640"/>
            <w:jc w:val="both"/>
            <w:divId w:val="1009718440"/>
            <w:rPr>
              <w:rFonts w:ascii="Times New Roman" w:eastAsia="Times New Roman" w:hAnsi="Times New Roman" w:cs="Times New Roman"/>
              <w:color w:val="000000"/>
            </w:rPr>
          </w:pPr>
          <w:r w:rsidRPr="007C6E8F">
            <w:rPr>
              <w:rFonts w:ascii="Times New Roman" w:eastAsia="Times New Roman" w:hAnsi="Times New Roman" w:cs="Times New Roman"/>
              <w:color w:val="000000"/>
            </w:rPr>
            <w:t>12.</w:t>
          </w:r>
          <w:r w:rsidRPr="007C6E8F">
            <w:rPr>
              <w:rFonts w:ascii="Times New Roman" w:eastAsia="Times New Roman" w:hAnsi="Times New Roman" w:cs="Times New Roman"/>
              <w:color w:val="000000"/>
            </w:rPr>
            <w:tab/>
            <w:t xml:space="preserve">Almeida, P.S. (2023) Approaches to Conflict-free Replicated Data Types. </w:t>
          </w:r>
          <w:r w:rsidRPr="007C6E8F">
            <w:rPr>
              <w:rFonts w:ascii="Times New Roman" w:eastAsia="Times New Roman" w:hAnsi="Times New Roman" w:cs="Times New Roman"/>
              <w:i/>
              <w:iCs/>
              <w:color w:val="000000"/>
            </w:rPr>
            <w:t>ArXiv</w:t>
          </w:r>
          <w:r w:rsidRPr="007C6E8F">
            <w:rPr>
              <w:rFonts w:ascii="Times New Roman" w:eastAsia="Times New Roman" w:hAnsi="Times New Roman" w:cs="Times New Roman"/>
              <w:color w:val="000000"/>
            </w:rPr>
            <w:t>.</w:t>
          </w:r>
        </w:p>
        <w:p w14:paraId="047FD97E" w14:textId="77777777" w:rsidR="007C6E8F" w:rsidRPr="007C6E8F" w:rsidRDefault="007C6E8F" w:rsidP="007C6E8F">
          <w:pPr>
            <w:autoSpaceDE w:val="0"/>
            <w:autoSpaceDN w:val="0"/>
            <w:spacing w:line="240" w:lineRule="auto"/>
            <w:ind w:hanging="640"/>
            <w:jc w:val="both"/>
            <w:divId w:val="156506857"/>
            <w:rPr>
              <w:rFonts w:ascii="Times New Roman" w:eastAsia="Times New Roman" w:hAnsi="Times New Roman" w:cs="Times New Roman"/>
              <w:color w:val="000000"/>
            </w:rPr>
          </w:pPr>
          <w:r w:rsidRPr="007C6E8F">
            <w:rPr>
              <w:rFonts w:ascii="Times New Roman" w:eastAsia="Times New Roman" w:hAnsi="Times New Roman" w:cs="Times New Roman"/>
              <w:color w:val="000000"/>
            </w:rPr>
            <w:t>13.</w:t>
          </w:r>
          <w:r w:rsidRPr="007C6E8F">
            <w:rPr>
              <w:rFonts w:ascii="Times New Roman" w:eastAsia="Times New Roman" w:hAnsi="Times New Roman" w:cs="Times New Roman"/>
              <w:color w:val="000000"/>
            </w:rPr>
            <w:tab/>
            <w:t xml:space="preserve">Almeida, P.S., Shoker, J., and Baquero, L. (2018) Memory Efficient CRDTs in Dynamic Environments. </w:t>
          </w:r>
          <w:r w:rsidRPr="007C6E8F">
            <w:rPr>
              <w:rFonts w:ascii="Times New Roman" w:eastAsia="Times New Roman" w:hAnsi="Times New Roman" w:cs="Times New Roman"/>
              <w:i/>
              <w:iCs/>
              <w:color w:val="000000"/>
            </w:rPr>
            <w:t>ACM Transactions on Autonomous and Adaptive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13</w:t>
          </w:r>
          <w:r w:rsidRPr="007C6E8F">
            <w:rPr>
              <w:rFonts w:ascii="Times New Roman" w:eastAsia="Times New Roman" w:hAnsi="Times New Roman" w:cs="Times New Roman"/>
              <w:color w:val="000000"/>
            </w:rPr>
            <w:t xml:space="preserve"> (2), 1–28.</w:t>
          </w:r>
        </w:p>
        <w:p w14:paraId="37C76D3F" w14:textId="77777777" w:rsidR="007C6E8F" w:rsidRPr="007C6E8F" w:rsidRDefault="007C6E8F" w:rsidP="007C6E8F">
          <w:pPr>
            <w:autoSpaceDE w:val="0"/>
            <w:autoSpaceDN w:val="0"/>
            <w:spacing w:line="240" w:lineRule="auto"/>
            <w:ind w:hanging="640"/>
            <w:jc w:val="both"/>
            <w:divId w:val="1520659074"/>
            <w:rPr>
              <w:rFonts w:ascii="Times New Roman" w:eastAsia="Times New Roman" w:hAnsi="Times New Roman" w:cs="Times New Roman"/>
              <w:color w:val="000000"/>
            </w:rPr>
          </w:pPr>
          <w:r w:rsidRPr="007C6E8F">
            <w:rPr>
              <w:rFonts w:ascii="Times New Roman" w:eastAsia="Times New Roman" w:hAnsi="Times New Roman" w:cs="Times New Roman"/>
              <w:color w:val="000000"/>
            </w:rPr>
            <w:t>14.</w:t>
          </w:r>
          <w:r w:rsidRPr="007C6E8F">
            <w:rPr>
              <w:rFonts w:ascii="Times New Roman" w:eastAsia="Times New Roman" w:hAnsi="Times New Roman" w:cs="Times New Roman"/>
              <w:color w:val="000000"/>
            </w:rPr>
            <w:tab/>
            <w:t xml:space="preserve">Sundaresan, V., and Kumar, R. (2021) Data Consistency in Cloud and Distributed Systems: Techniques, Trade-offs, and Open Challenges. </w:t>
          </w:r>
          <w:r w:rsidRPr="007C6E8F">
            <w:rPr>
              <w:rFonts w:ascii="Times New Roman" w:eastAsia="Times New Roman" w:hAnsi="Times New Roman" w:cs="Times New Roman"/>
              <w:i/>
              <w:iCs/>
              <w:color w:val="000000"/>
            </w:rPr>
            <w:t>Cloud Computing</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8</w:t>
          </w:r>
          <w:r w:rsidRPr="007C6E8F">
            <w:rPr>
              <w:rFonts w:ascii="Times New Roman" w:eastAsia="Times New Roman" w:hAnsi="Times New Roman" w:cs="Times New Roman"/>
              <w:color w:val="000000"/>
            </w:rPr>
            <w:t xml:space="preserve"> (3), 45–67.</w:t>
          </w:r>
        </w:p>
        <w:p w14:paraId="78B6E5BF" w14:textId="77777777" w:rsidR="007C6E8F" w:rsidRPr="007C6E8F" w:rsidRDefault="007C6E8F" w:rsidP="007C6E8F">
          <w:pPr>
            <w:autoSpaceDE w:val="0"/>
            <w:autoSpaceDN w:val="0"/>
            <w:spacing w:line="240" w:lineRule="auto"/>
            <w:ind w:hanging="640"/>
            <w:jc w:val="both"/>
            <w:divId w:val="1345934483"/>
            <w:rPr>
              <w:rFonts w:ascii="Times New Roman" w:eastAsia="Times New Roman" w:hAnsi="Times New Roman" w:cs="Times New Roman"/>
              <w:color w:val="000000"/>
            </w:rPr>
          </w:pPr>
          <w:r w:rsidRPr="007C6E8F">
            <w:rPr>
              <w:rFonts w:ascii="Times New Roman" w:eastAsia="Times New Roman" w:hAnsi="Times New Roman" w:cs="Times New Roman"/>
              <w:color w:val="000000"/>
            </w:rPr>
            <w:t>15.</w:t>
          </w:r>
          <w:r w:rsidRPr="007C6E8F">
            <w:rPr>
              <w:rFonts w:ascii="Times New Roman" w:eastAsia="Times New Roman" w:hAnsi="Times New Roman" w:cs="Times New Roman"/>
              <w:color w:val="000000"/>
            </w:rPr>
            <w:tab/>
            <w:t xml:space="preserve">Duan, J., and Zhang, X. (2022) Ensuring Consistency in Distributed Systems Using Multi-Version Concurrency Control. </w:t>
          </w:r>
          <w:r w:rsidRPr="007C6E8F">
            <w:rPr>
              <w:rFonts w:ascii="Times New Roman" w:eastAsia="Times New Roman" w:hAnsi="Times New Roman" w:cs="Times New Roman"/>
              <w:i/>
              <w:iCs/>
              <w:color w:val="000000"/>
            </w:rPr>
            <w:t>IEEE Transactions on Parallel and Distributed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33</w:t>
          </w:r>
          <w:r w:rsidRPr="007C6E8F">
            <w:rPr>
              <w:rFonts w:ascii="Times New Roman" w:eastAsia="Times New Roman" w:hAnsi="Times New Roman" w:cs="Times New Roman"/>
              <w:color w:val="000000"/>
            </w:rPr>
            <w:t xml:space="preserve"> (4), 906–918.</w:t>
          </w:r>
        </w:p>
        <w:p w14:paraId="1B98C4C1" w14:textId="77777777" w:rsidR="007C6E8F" w:rsidRPr="007C6E8F" w:rsidRDefault="007C6E8F" w:rsidP="007C6E8F">
          <w:pPr>
            <w:autoSpaceDE w:val="0"/>
            <w:autoSpaceDN w:val="0"/>
            <w:spacing w:line="240" w:lineRule="auto"/>
            <w:ind w:hanging="640"/>
            <w:jc w:val="both"/>
            <w:divId w:val="1353989406"/>
            <w:rPr>
              <w:rFonts w:ascii="Times New Roman" w:eastAsia="Times New Roman" w:hAnsi="Times New Roman" w:cs="Times New Roman"/>
              <w:color w:val="000000"/>
            </w:rPr>
          </w:pPr>
          <w:r w:rsidRPr="007C6E8F">
            <w:rPr>
              <w:rFonts w:ascii="Times New Roman" w:eastAsia="Times New Roman" w:hAnsi="Times New Roman" w:cs="Times New Roman"/>
              <w:color w:val="000000"/>
            </w:rPr>
            <w:t>16.</w:t>
          </w:r>
          <w:r w:rsidRPr="007C6E8F">
            <w:rPr>
              <w:rFonts w:ascii="Times New Roman" w:eastAsia="Times New Roman" w:hAnsi="Times New Roman" w:cs="Times New Roman"/>
              <w:color w:val="000000"/>
            </w:rPr>
            <w:tab/>
            <w:t xml:space="preserve">Wang, X., and Liu, Y. (2023) Research on time synchronization algorithms for distributed radar systems. </w:t>
          </w:r>
          <w:r w:rsidRPr="007C6E8F">
            <w:rPr>
              <w:rFonts w:ascii="Times New Roman" w:eastAsia="Times New Roman" w:hAnsi="Times New Roman" w:cs="Times New Roman"/>
              <w:i/>
              <w:iCs/>
              <w:color w:val="000000"/>
            </w:rPr>
            <w:t>Proceedings of the 2023 International Conference on Radar Systems</w:t>
          </w:r>
          <w:r w:rsidRPr="007C6E8F">
            <w:rPr>
              <w:rFonts w:ascii="Times New Roman" w:eastAsia="Times New Roman" w:hAnsi="Times New Roman" w:cs="Times New Roman"/>
              <w:color w:val="000000"/>
            </w:rPr>
            <w:t>, 123–128.</w:t>
          </w:r>
        </w:p>
        <w:p w14:paraId="4EC0D709" w14:textId="77777777" w:rsidR="007C6E8F" w:rsidRPr="007C6E8F" w:rsidRDefault="007C6E8F" w:rsidP="007C6E8F">
          <w:pPr>
            <w:autoSpaceDE w:val="0"/>
            <w:autoSpaceDN w:val="0"/>
            <w:spacing w:line="240" w:lineRule="auto"/>
            <w:ind w:hanging="640"/>
            <w:jc w:val="both"/>
            <w:divId w:val="228855288"/>
            <w:rPr>
              <w:rFonts w:ascii="Times New Roman" w:eastAsia="Times New Roman" w:hAnsi="Times New Roman" w:cs="Times New Roman"/>
              <w:color w:val="000000"/>
            </w:rPr>
          </w:pPr>
          <w:r w:rsidRPr="007C6E8F">
            <w:rPr>
              <w:rFonts w:ascii="Times New Roman" w:eastAsia="Times New Roman" w:hAnsi="Times New Roman" w:cs="Times New Roman"/>
              <w:color w:val="000000"/>
            </w:rPr>
            <w:t>17.</w:t>
          </w:r>
          <w:r w:rsidRPr="007C6E8F">
            <w:rPr>
              <w:rFonts w:ascii="Times New Roman" w:eastAsia="Times New Roman" w:hAnsi="Times New Roman" w:cs="Times New Roman"/>
              <w:color w:val="000000"/>
            </w:rPr>
            <w:tab/>
            <w:t xml:space="preserve">Dissanayake, C., and Algama, C. (2024) A review on message complexity of the algorithms for clock synchronization in distributed systems. </w:t>
          </w:r>
          <w:r w:rsidRPr="007C6E8F">
            <w:rPr>
              <w:rFonts w:ascii="Times New Roman" w:eastAsia="Times New Roman" w:hAnsi="Times New Roman" w:cs="Times New Roman"/>
              <w:i/>
              <w:iCs/>
              <w:color w:val="000000"/>
            </w:rPr>
            <w:t>arXiv preprint arXiv:2404.15467</w:t>
          </w:r>
          <w:r w:rsidRPr="007C6E8F">
            <w:rPr>
              <w:rFonts w:ascii="Times New Roman" w:eastAsia="Times New Roman" w:hAnsi="Times New Roman" w:cs="Times New Roman"/>
              <w:color w:val="000000"/>
            </w:rPr>
            <w:t>.</w:t>
          </w:r>
        </w:p>
        <w:p w14:paraId="57065394" w14:textId="77777777" w:rsidR="007C6E8F" w:rsidRPr="007C6E8F" w:rsidRDefault="007C6E8F" w:rsidP="007C6E8F">
          <w:pPr>
            <w:autoSpaceDE w:val="0"/>
            <w:autoSpaceDN w:val="0"/>
            <w:spacing w:line="240" w:lineRule="auto"/>
            <w:ind w:hanging="640"/>
            <w:jc w:val="both"/>
            <w:divId w:val="673994103"/>
            <w:rPr>
              <w:rFonts w:ascii="Times New Roman" w:eastAsia="Times New Roman" w:hAnsi="Times New Roman" w:cs="Times New Roman"/>
              <w:color w:val="000000"/>
            </w:rPr>
          </w:pPr>
          <w:r w:rsidRPr="007C6E8F">
            <w:rPr>
              <w:rFonts w:ascii="Times New Roman" w:eastAsia="Times New Roman" w:hAnsi="Times New Roman" w:cs="Times New Roman"/>
              <w:color w:val="000000"/>
            </w:rPr>
            <w:t>18.</w:t>
          </w:r>
          <w:r w:rsidRPr="007C6E8F">
            <w:rPr>
              <w:rFonts w:ascii="Times New Roman" w:eastAsia="Times New Roman" w:hAnsi="Times New Roman" w:cs="Times New Roman"/>
              <w:color w:val="000000"/>
            </w:rPr>
            <w:tab/>
            <w:t xml:space="preserve">Cena, G., Scanzio, S., Valenzano, A., and Zunino, C. (2015) Implementation and evaluation of the reference broadcast infrastructure synchronization protocol. </w:t>
          </w:r>
          <w:r w:rsidRPr="007C6E8F">
            <w:rPr>
              <w:rFonts w:ascii="Times New Roman" w:eastAsia="Times New Roman" w:hAnsi="Times New Roman" w:cs="Times New Roman"/>
              <w:i/>
              <w:iCs/>
              <w:color w:val="000000"/>
            </w:rPr>
            <w:t>IEEE Trans Industr Inform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11</w:t>
          </w:r>
          <w:r w:rsidRPr="007C6E8F">
            <w:rPr>
              <w:rFonts w:ascii="Times New Roman" w:eastAsia="Times New Roman" w:hAnsi="Times New Roman" w:cs="Times New Roman"/>
              <w:color w:val="000000"/>
            </w:rPr>
            <w:t xml:space="preserve"> (2), 472–481.</w:t>
          </w:r>
        </w:p>
        <w:p w14:paraId="28C13068" w14:textId="77777777" w:rsidR="007C6E8F" w:rsidRPr="007C6E8F" w:rsidRDefault="007C6E8F" w:rsidP="007C6E8F">
          <w:pPr>
            <w:autoSpaceDE w:val="0"/>
            <w:autoSpaceDN w:val="0"/>
            <w:spacing w:line="240" w:lineRule="auto"/>
            <w:ind w:hanging="640"/>
            <w:jc w:val="both"/>
            <w:divId w:val="1968047811"/>
            <w:rPr>
              <w:rFonts w:ascii="Times New Roman" w:eastAsia="Times New Roman" w:hAnsi="Times New Roman" w:cs="Times New Roman"/>
              <w:color w:val="000000"/>
            </w:rPr>
          </w:pPr>
          <w:r w:rsidRPr="007C6E8F">
            <w:rPr>
              <w:rFonts w:ascii="Times New Roman" w:eastAsia="Times New Roman" w:hAnsi="Times New Roman" w:cs="Times New Roman"/>
              <w:color w:val="000000"/>
            </w:rPr>
            <w:t>19.</w:t>
          </w:r>
          <w:r w:rsidRPr="007C6E8F">
            <w:rPr>
              <w:rFonts w:ascii="Times New Roman" w:eastAsia="Times New Roman" w:hAnsi="Times New Roman" w:cs="Times New Roman"/>
              <w:color w:val="000000"/>
            </w:rPr>
            <w:tab/>
            <w:t xml:space="preserve">Chen, L., and Zhao, M. (2023) Clock synchronization in industrial Internet of Things and potential challenges. </w:t>
          </w:r>
          <w:r w:rsidRPr="007C6E8F">
            <w:rPr>
              <w:rFonts w:ascii="Times New Roman" w:eastAsia="Times New Roman" w:hAnsi="Times New Roman" w:cs="Times New Roman"/>
              <w:i/>
              <w:iCs/>
              <w:color w:val="000000"/>
            </w:rPr>
            <w:t>J Ind Inf Integr</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30</w:t>
          </w:r>
          <w:r w:rsidRPr="007C6E8F">
            <w:rPr>
              <w:rFonts w:ascii="Times New Roman" w:eastAsia="Times New Roman" w:hAnsi="Times New Roman" w:cs="Times New Roman"/>
              <w:color w:val="000000"/>
            </w:rPr>
            <w:t>, 100345.</w:t>
          </w:r>
        </w:p>
        <w:p w14:paraId="166ABEE1" w14:textId="77777777" w:rsidR="007C6E8F" w:rsidRPr="007C6E8F" w:rsidRDefault="007C6E8F" w:rsidP="007C6E8F">
          <w:pPr>
            <w:autoSpaceDE w:val="0"/>
            <w:autoSpaceDN w:val="0"/>
            <w:spacing w:line="240" w:lineRule="auto"/>
            <w:ind w:hanging="640"/>
            <w:jc w:val="both"/>
            <w:divId w:val="1172380364"/>
            <w:rPr>
              <w:rFonts w:ascii="Times New Roman" w:eastAsia="Times New Roman" w:hAnsi="Times New Roman" w:cs="Times New Roman"/>
              <w:color w:val="000000"/>
            </w:rPr>
          </w:pPr>
          <w:r w:rsidRPr="007C6E8F">
            <w:rPr>
              <w:rFonts w:ascii="Times New Roman" w:eastAsia="Times New Roman" w:hAnsi="Times New Roman" w:cs="Times New Roman"/>
              <w:color w:val="000000"/>
            </w:rPr>
            <w:t>20.</w:t>
          </w:r>
          <w:r w:rsidRPr="007C6E8F">
            <w:rPr>
              <w:rFonts w:ascii="Times New Roman" w:eastAsia="Times New Roman" w:hAnsi="Times New Roman" w:cs="Times New Roman"/>
              <w:color w:val="000000"/>
            </w:rPr>
            <w:tab/>
            <w:t xml:space="preserve">Panneerselvam, K., and Rani, A.M. (2019) Data Consistency and Distributed Databases: An Overview. </w:t>
          </w:r>
          <w:r w:rsidRPr="007C6E8F">
            <w:rPr>
              <w:rFonts w:ascii="Times New Roman" w:eastAsia="Times New Roman" w:hAnsi="Times New Roman" w:cs="Times New Roman"/>
              <w:i/>
              <w:iCs/>
              <w:color w:val="000000"/>
            </w:rPr>
            <w:t>Int J Comput Appl</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179</w:t>
          </w:r>
          <w:r w:rsidRPr="007C6E8F">
            <w:rPr>
              <w:rFonts w:ascii="Times New Roman" w:eastAsia="Times New Roman" w:hAnsi="Times New Roman" w:cs="Times New Roman"/>
              <w:color w:val="000000"/>
            </w:rPr>
            <w:t xml:space="preserve"> (6), 26–31.</w:t>
          </w:r>
        </w:p>
        <w:p w14:paraId="182980F4" w14:textId="77777777" w:rsidR="007C6E8F" w:rsidRPr="007C6E8F" w:rsidRDefault="007C6E8F" w:rsidP="007C6E8F">
          <w:pPr>
            <w:autoSpaceDE w:val="0"/>
            <w:autoSpaceDN w:val="0"/>
            <w:spacing w:line="240" w:lineRule="auto"/>
            <w:ind w:hanging="640"/>
            <w:jc w:val="both"/>
            <w:divId w:val="872689785"/>
            <w:rPr>
              <w:rFonts w:ascii="Times New Roman" w:eastAsia="Times New Roman" w:hAnsi="Times New Roman" w:cs="Times New Roman"/>
              <w:color w:val="000000"/>
            </w:rPr>
          </w:pPr>
          <w:r w:rsidRPr="007C6E8F">
            <w:rPr>
              <w:rFonts w:ascii="Times New Roman" w:eastAsia="Times New Roman" w:hAnsi="Times New Roman" w:cs="Times New Roman"/>
              <w:color w:val="000000"/>
            </w:rPr>
            <w:lastRenderedPageBreak/>
            <w:t>21.</w:t>
          </w:r>
          <w:r w:rsidRPr="007C6E8F">
            <w:rPr>
              <w:rFonts w:ascii="Times New Roman" w:eastAsia="Times New Roman" w:hAnsi="Times New Roman" w:cs="Times New Roman"/>
              <w:color w:val="000000"/>
            </w:rPr>
            <w:tab/>
            <w:t xml:space="preserve">Cacoullos, N., and Hesselman, C.C. (2020) Consistency in Distributed Systems: Concepts, Models, and Algorithms. </w:t>
          </w:r>
          <w:r w:rsidRPr="007C6E8F">
            <w:rPr>
              <w:rFonts w:ascii="Times New Roman" w:eastAsia="Times New Roman" w:hAnsi="Times New Roman" w:cs="Times New Roman"/>
              <w:i/>
              <w:iCs/>
              <w:color w:val="000000"/>
            </w:rPr>
            <w:t>ACM Comput Surv</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53</w:t>
          </w:r>
          <w:r w:rsidRPr="007C6E8F">
            <w:rPr>
              <w:rFonts w:ascii="Times New Roman" w:eastAsia="Times New Roman" w:hAnsi="Times New Roman" w:cs="Times New Roman"/>
              <w:color w:val="000000"/>
            </w:rPr>
            <w:t xml:space="preserve"> (6), 1–34.</w:t>
          </w:r>
        </w:p>
        <w:p w14:paraId="0B44C17F" w14:textId="77777777" w:rsidR="007C6E8F" w:rsidRPr="007C6E8F" w:rsidRDefault="007C6E8F" w:rsidP="007C6E8F">
          <w:pPr>
            <w:autoSpaceDE w:val="0"/>
            <w:autoSpaceDN w:val="0"/>
            <w:spacing w:line="240" w:lineRule="auto"/>
            <w:ind w:hanging="640"/>
            <w:jc w:val="both"/>
            <w:divId w:val="120612180"/>
            <w:rPr>
              <w:rFonts w:ascii="Times New Roman" w:eastAsia="Times New Roman" w:hAnsi="Times New Roman" w:cs="Times New Roman"/>
              <w:color w:val="000000"/>
            </w:rPr>
          </w:pPr>
          <w:r w:rsidRPr="007C6E8F">
            <w:rPr>
              <w:rFonts w:ascii="Times New Roman" w:eastAsia="Times New Roman" w:hAnsi="Times New Roman" w:cs="Times New Roman"/>
              <w:color w:val="000000"/>
            </w:rPr>
            <w:t>22.</w:t>
          </w:r>
          <w:r w:rsidRPr="007C6E8F">
            <w:rPr>
              <w:rFonts w:ascii="Times New Roman" w:eastAsia="Times New Roman" w:hAnsi="Times New Roman" w:cs="Times New Roman"/>
              <w:color w:val="000000"/>
            </w:rPr>
            <w:tab/>
            <w:t xml:space="preserve">Dolev, S., and Welch, J.L. (2004) Self-stabilizing clock synchronization in the presence of Byzantine faults. </w:t>
          </w:r>
          <w:r w:rsidRPr="007C6E8F">
            <w:rPr>
              <w:rFonts w:ascii="Times New Roman" w:eastAsia="Times New Roman" w:hAnsi="Times New Roman" w:cs="Times New Roman"/>
              <w:i/>
              <w:iCs/>
              <w:color w:val="000000"/>
            </w:rPr>
            <w:t>Journal of the ACM (JACM)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51</w:t>
          </w:r>
          <w:r w:rsidRPr="007C6E8F">
            <w:rPr>
              <w:rFonts w:ascii="Times New Roman" w:eastAsia="Times New Roman" w:hAnsi="Times New Roman" w:cs="Times New Roman"/>
              <w:color w:val="000000"/>
            </w:rPr>
            <w:t xml:space="preserve"> (5), 780–799.</w:t>
          </w:r>
        </w:p>
        <w:p w14:paraId="67BFE918" w14:textId="77777777" w:rsidR="007C6E8F" w:rsidRPr="007C6E8F" w:rsidRDefault="007C6E8F" w:rsidP="007C6E8F">
          <w:pPr>
            <w:autoSpaceDE w:val="0"/>
            <w:autoSpaceDN w:val="0"/>
            <w:spacing w:line="240" w:lineRule="auto"/>
            <w:ind w:hanging="640"/>
            <w:jc w:val="both"/>
            <w:divId w:val="806629003"/>
            <w:rPr>
              <w:rFonts w:ascii="Times New Roman" w:eastAsia="Times New Roman" w:hAnsi="Times New Roman" w:cs="Times New Roman"/>
              <w:color w:val="000000"/>
            </w:rPr>
          </w:pPr>
          <w:r w:rsidRPr="007C6E8F">
            <w:rPr>
              <w:rFonts w:ascii="Times New Roman" w:eastAsia="Times New Roman" w:hAnsi="Times New Roman" w:cs="Times New Roman"/>
              <w:color w:val="000000"/>
            </w:rPr>
            <w:t>23.</w:t>
          </w:r>
          <w:r w:rsidRPr="007C6E8F">
            <w:rPr>
              <w:rFonts w:ascii="Times New Roman" w:eastAsia="Times New Roman" w:hAnsi="Times New Roman" w:cs="Times New Roman"/>
              <w:color w:val="000000"/>
            </w:rPr>
            <w:tab/>
            <w:t xml:space="preserve">Javed, M.U., Poveda, J.I., and Chen, X. (2019) Global synchronization of clocks in directed rooted acyclic graphs: A hybrid systems approach. </w:t>
          </w:r>
          <w:r w:rsidRPr="007C6E8F">
            <w:rPr>
              <w:rFonts w:ascii="Times New Roman" w:eastAsia="Times New Roman" w:hAnsi="Times New Roman" w:cs="Times New Roman"/>
              <w:i/>
              <w:iCs/>
              <w:color w:val="000000"/>
            </w:rPr>
            <w:t>arXiv preprint arXiv:1904.03566</w:t>
          </w:r>
          <w:r w:rsidRPr="007C6E8F">
            <w:rPr>
              <w:rFonts w:ascii="Times New Roman" w:eastAsia="Times New Roman" w:hAnsi="Times New Roman" w:cs="Times New Roman"/>
              <w:color w:val="000000"/>
            </w:rPr>
            <w:t>.</w:t>
          </w:r>
        </w:p>
        <w:p w14:paraId="485E3441" w14:textId="77777777" w:rsidR="007C6E8F" w:rsidRPr="007C6E8F" w:rsidRDefault="007C6E8F" w:rsidP="007C6E8F">
          <w:pPr>
            <w:autoSpaceDE w:val="0"/>
            <w:autoSpaceDN w:val="0"/>
            <w:spacing w:line="240" w:lineRule="auto"/>
            <w:ind w:hanging="640"/>
            <w:jc w:val="both"/>
            <w:divId w:val="1719669862"/>
            <w:rPr>
              <w:rFonts w:ascii="Times New Roman" w:eastAsia="Times New Roman" w:hAnsi="Times New Roman" w:cs="Times New Roman"/>
              <w:color w:val="000000"/>
            </w:rPr>
          </w:pPr>
          <w:r w:rsidRPr="007C6E8F">
            <w:rPr>
              <w:rFonts w:ascii="Times New Roman" w:eastAsia="Times New Roman" w:hAnsi="Times New Roman" w:cs="Times New Roman"/>
              <w:color w:val="000000"/>
            </w:rPr>
            <w:t>24.</w:t>
          </w:r>
          <w:r w:rsidRPr="007C6E8F">
            <w:rPr>
              <w:rFonts w:ascii="Times New Roman" w:eastAsia="Times New Roman" w:hAnsi="Times New Roman" w:cs="Times New Roman"/>
              <w:color w:val="000000"/>
            </w:rPr>
            <w:tab/>
            <w:t xml:space="preserve">Dai, W., Zhang, R., and Liu, J. (2024) P-TimeSync: A precise time synchronization simulation with network propagation delays. </w:t>
          </w:r>
          <w:r w:rsidRPr="007C6E8F">
            <w:rPr>
              <w:rFonts w:ascii="Times New Roman" w:eastAsia="Times New Roman" w:hAnsi="Times New Roman" w:cs="Times New Roman"/>
              <w:i/>
              <w:iCs/>
              <w:color w:val="000000"/>
            </w:rPr>
            <w:t>arXiv preprint arXiv:2401.01412</w:t>
          </w:r>
          <w:r w:rsidRPr="007C6E8F">
            <w:rPr>
              <w:rFonts w:ascii="Times New Roman" w:eastAsia="Times New Roman" w:hAnsi="Times New Roman" w:cs="Times New Roman"/>
              <w:color w:val="000000"/>
            </w:rPr>
            <w:t>.</w:t>
          </w:r>
        </w:p>
        <w:p w14:paraId="61078916" w14:textId="77777777" w:rsidR="007C6E8F" w:rsidRPr="007C6E8F" w:rsidRDefault="007C6E8F" w:rsidP="007C6E8F">
          <w:pPr>
            <w:autoSpaceDE w:val="0"/>
            <w:autoSpaceDN w:val="0"/>
            <w:spacing w:line="240" w:lineRule="auto"/>
            <w:ind w:hanging="640"/>
            <w:jc w:val="both"/>
            <w:divId w:val="634023860"/>
            <w:rPr>
              <w:rFonts w:ascii="Times New Roman" w:eastAsia="Times New Roman" w:hAnsi="Times New Roman" w:cs="Times New Roman"/>
              <w:color w:val="000000"/>
            </w:rPr>
          </w:pPr>
          <w:r w:rsidRPr="007C6E8F">
            <w:rPr>
              <w:rFonts w:ascii="Times New Roman" w:eastAsia="Times New Roman" w:hAnsi="Times New Roman" w:cs="Times New Roman"/>
              <w:color w:val="000000"/>
            </w:rPr>
            <w:t>25.</w:t>
          </w:r>
          <w:r w:rsidRPr="007C6E8F">
            <w:rPr>
              <w:rFonts w:ascii="Times New Roman" w:eastAsia="Times New Roman" w:hAnsi="Times New Roman" w:cs="Times New Roman"/>
              <w:color w:val="000000"/>
            </w:rPr>
            <w:tab/>
            <w:t xml:space="preserve">Siripurapu, D.K. (2025) Real-time data synchronization in distributed systems: A comprehensive analysis of architectures, strategies, and implementation technologies. </w:t>
          </w:r>
          <w:r w:rsidRPr="007C6E8F">
            <w:rPr>
              <w:rFonts w:ascii="Times New Roman" w:eastAsia="Times New Roman" w:hAnsi="Times New Roman" w:cs="Times New Roman"/>
              <w:i/>
              <w:iCs/>
              <w:color w:val="000000"/>
            </w:rPr>
            <w:t>International Journal of Recent Contributions from Engineering, Science &amp; IT (IJRCAIT)</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8</w:t>
          </w:r>
          <w:r w:rsidRPr="007C6E8F">
            <w:rPr>
              <w:rFonts w:ascii="Times New Roman" w:eastAsia="Times New Roman" w:hAnsi="Times New Roman" w:cs="Times New Roman"/>
              <w:color w:val="000000"/>
            </w:rPr>
            <w:t xml:space="preserve"> (1), 245.</w:t>
          </w:r>
        </w:p>
        <w:p w14:paraId="79230B46" w14:textId="77777777" w:rsidR="007C6E8F" w:rsidRPr="007C6E8F" w:rsidRDefault="007C6E8F" w:rsidP="007C6E8F">
          <w:pPr>
            <w:autoSpaceDE w:val="0"/>
            <w:autoSpaceDN w:val="0"/>
            <w:spacing w:line="240" w:lineRule="auto"/>
            <w:ind w:hanging="640"/>
            <w:jc w:val="both"/>
            <w:divId w:val="1269701568"/>
            <w:rPr>
              <w:rFonts w:ascii="Times New Roman" w:eastAsia="Times New Roman" w:hAnsi="Times New Roman" w:cs="Times New Roman"/>
              <w:color w:val="000000"/>
            </w:rPr>
          </w:pPr>
          <w:r w:rsidRPr="007C6E8F">
            <w:rPr>
              <w:rFonts w:ascii="Times New Roman" w:eastAsia="Times New Roman" w:hAnsi="Times New Roman" w:cs="Times New Roman"/>
              <w:color w:val="000000"/>
            </w:rPr>
            <w:t>26.</w:t>
          </w:r>
          <w:r w:rsidRPr="007C6E8F">
            <w:rPr>
              <w:rFonts w:ascii="Times New Roman" w:eastAsia="Times New Roman" w:hAnsi="Times New Roman" w:cs="Times New Roman"/>
              <w:color w:val="000000"/>
            </w:rPr>
            <w:tab/>
            <w:t xml:space="preserve">Martinez Marrero, L., Merlano Duncan, J.C., Querol, J., Kumar, S., Krivochiza, J., Sharma, S.K., Chatzinotas, S., Camps, A., and Ottersten, B. (2022) Architectures and synchronization techniques for distributed satellite systems: A survey. </w:t>
          </w:r>
          <w:r w:rsidRPr="007C6E8F">
            <w:rPr>
              <w:rFonts w:ascii="Times New Roman" w:eastAsia="Times New Roman" w:hAnsi="Times New Roman" w:cs="Times New Roman"/>
              <w:i/>
              <w:iCs/>
              <w:color w:val="000000"/>
            </w:rPr>
            <w:t>arXiv preprint arXiv:2203.08698</w:t>
          </w:r>
          <w:r w:rsidRPr="007C6E8F">
            <w:rPr>
              <w:rFonts w:ascii="Times New Roman" w:eastAsia="Times New Roman" w:hAnsi="Times New Roman" w:cs="Times New Roman"/>
              <w:color w:val="000000"/>
            </w:rPr>
            <w:t>.</w:t>
          </w:r>
        </w:p>
        <w:p w14:paraId="77D92123" w14:textId="0877BC8B" w:rsidR="0065306A" w:rsidRPr="007C6E8F" w:rsidRDefault="007C6E8F" w:rsidP="007C6E8F">
          <w:pPr>
            <w:autoSpaceDE w:val="0"/>
            <w:autoSpaceDN w:val="0"/>
            <w:spacing w:line="240" w:lineRule="auto"/>
            <w:ind w:left="567" w:hanging="567"/>
            <w:jc w:val="both"/>
            <w:divId w:val="295645922"/>
            <w:rPr>
              <w:rFonts w:ascii="Times New Roman" w:hAnsi="Times New Roman" w:cs="Times New Roman"/>
              <w:color w:val="000000"/>
              <w:sz w:val="28"/>
              <w:szCs w:val="28"/>
            </w:rPr>
          </w:pPr>
          <w:r w:rsidRPr="007C6E8F">
            <w:rPr>
              <w:rFonts w:ascii="Times New Roman" w:eastAsia="Times New Roman" w:hAnsi="Times New Roman" w:cs="Times New Roman"/>
              <w:color w:val="000000"/>
            </w:rPr>
            <w:t>27.</w:t>
          </w:r>
          <w:r w:rsidRPr="007C6E8F">
            <w:rPr>
              <w:rFonts w:ascii="Times New Roman" w:eastAsia="Times New Roman" w:hAnsi="Times New Roman" w:cs="Times New Roman"/>
              <w:color w:val="000000"/>
            </w:rPr>
            <w:tab/>
            <w:t xml:space="preserve">Smith, J., and Brown, K. (2023) Virtual time synchronization in distributed database systems. </w:t>
          </w:r>
          <w:r w:rsidRPr="007C6E8F">
            <w:rPr>
              <w:rFonts w:ascii="Times New Roman" w:eastAsia="Times New Roman" w:hAnsi="Times New Roman" w:cs="Times New Roman"/>
              <w:i/>
              <w:iCs/>
              <w:color w:val="000000"/>
            </w:rPr>
            <w:t>Journal of Distributed Computing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45</w:t>
          </w:r>
          <w:r w:rsidRPr="007C6E8F">
            <w:rPr>
              <w:rFonts w:ascii="Times New Roman" w:eastAsia="Times New Roman" w:hAnsi="Times New Roman" w:cs="Times New Roman"/>
              <w:color w:val="000000"/>
            </w:rPr>
            <w:t xml:space="preserve"> (2), 89–102.</w:t>
          </w:r>
          <w:r>
            <w:rPr>
              <w:rFonts w:ascii="Times New Roman" w:eastAsia="Times New Roman" w:hAnsi="Times New Roman" w:cs="Times New Roman"/>
              <w:color w:val="000000"/>
            </w:rPr>
            <w:t xml:space="preserve"> </w:t>
          </w:r>
          <w:r w:rsidRPr="007C6E8F">
            <w:rPr>
              <w:rFonts w:ascii="Times New Roman" w:eastAsia="Times New Roman" w:hAnsi="Times New Roman" w:cs="Times New Roman"/>
              <w:color w:val="000000"/>
            </w:rPr>
            <w:t> </w:t>
          </w:r>
        </w:p>
      </w:sdtContent>
    </w:sdt>
    <w:sectPr w:rsidR="0065306A" w:rsidRPr="007C6E8F" w:rsidSect="002D4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82D"/>
    <w:multiLevelType w:val="multilevel"/>
    <w:tmpl w:val="CA9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1FBE"/>
    <w:multiLevelType w:val="hybridMultilevel"/>
    <w:tmpl w:val="F984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06E04"/>
    <w:multiLevelType w:val="hybridMultilevel"/>
    <w:tmpl w:val="3136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86F87"/>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2E65C97"/>
    <w:multiLevelType w:val="hybridMultilevel"/>
    <w:tmpl w:val="7FAE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51115"/>
    <w:multiLevelType w:val="hybridMultilevel"/>
    <w:tmpl w:val="B288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E0241C"/>
    <w:multiLevelType w:val="hybridMultilevel"/>
    <w:tmpl w:val="0C7EA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71A1B95"/>
    <w:multiLevelType w:val="hybridMultilevel"/>
    <w:tmpl w:val="ADB2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880FB3"/>
    <w:multiLevelType w:val="hybridMultilevel"/>
    <w:tmpl w:val="0FAC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C34117"/>
    <w:multiLevelType w:val="hybridMultilevel"/>
    <w:tmpl w:val="8D4C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555F9"/>
    <w:multiLevelType w:val="hybridMultilevel"/>
    <w:tmpl w:val="EBAC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B85AAD"/>
    <w:multiLevelType w:val="hybridMultilevel"/>
    <w:tmpl w:val="C962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37B40"/>
    <w:multiLevelType w:val="hybridMultilevel"/>
    <w:tmpl w:val="0DB0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2E1A14"/>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B752D21"/>
    <w:multiLevelType w:val="hybridMultilevel"/>
    <w:tmpl w:val="05C2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C38C7"/>
    <w:multiLevelType w:val="hybridMultilevel"/>
    <w:tmpl w:val="F7982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D01DDE"/>
    <w:multiLevelType w:val="multilevel"/>
    <w:tmpl w:val="F3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542A6"/>
    <w:multiLevelType w:val="hybridMultilevel"/>
    <w:tmpl w:val="5DF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FB7684"/>
    <w:multiLevelType w:val="hybridMultilevel"/>
    <w:tmpl w:val="05DABA1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7D609B"/>
    <w:multiLevelType w:val="hybridMultilevel"/>
    <w:tmpl w:val="A99A12D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AA2410"/>
    <w:multiLevelType w:val="hybridMultilevel"/>
    <w:tmpl w:val="41720B6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E6286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04560D1"/>
    <w:multiLevelType w:val="hybridMultilevel"/>
    <w:tmpl w:val="1604DE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5E1FEB"/>
    <w:multiLevelType w:val="multilevel"/>
    <w:tmpl w:val="57F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80C28"/>
    <w:multiLevelType w:val="hybridMultilevel"/>
    <w:tmpl w:val="1008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1154DB"/>
    <w:multiLevelType w:val="hybridMultilevel"/>
    <w:tmpl w:val="2046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012AC0"/>
    <w:multiLevelType w:val="hybridMultilevel"/>
    <w:tmpl w:val="7468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37313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4DA1165"/>
    <w:multiLevelType w:val="hybridMultilevel"/>
    <w:tmpl w:val="06DE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340753"/>
    <w:multiLevelType w:val="hybridMultilevel"/>
    <w:tmpl w:val="34DC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A45648"/>
    <w:multiLevelType w:val="hybridMultilevel"/>
    <w:tmpl w:val="7F3A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4324B5"/>
    <w:multiLevelType w:val="hybridMultilevel"/>
    <w:tmpl w:val="E3C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EE29BE"/>
    <w:multiLevelType w:val="hybridMultilevel"/>
    <w:tmpl w:val="4348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D41B05"/>
    <w:multiLevelType w:val="hybridMultilevel"/>
    <w:tmpl w:val="81F0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91750B"/>
    <w:multiLevelType w:val="hybridMultilevel"/>
    <w:tmpl w:val="5CCA4086"/>
    <w:lvl w:ilvl="0" w:tplc="04090001">
      <w:start w:val="1"/>
      <w:numFmt w:val="bullet"/>
      <w:lvlText w:val=""/>
      <w:lvlJc w:val="left"/>
      <w:pPr>
        <w:ind w:left="720" w:hanging="360"/>
      </w:pPr>
      <w:rPr>
        <w:rFonts w:ascii="Symbol" w:hAnsi="Symbol" w:hint="default"/>
      </w:rPr>
    </w:lvl>
    <w:lvl w:ilvl="1" w:tplc="BF3E4498">
      <w:numFmt w:val="bullet"/>
      <w:lvlText w:val="•"/>
      <w:lvlJc w:val="left"/>
      <w:pPr>
        <w:ind w:left="1800" w:hanging="720"/>
      </w:pPr>
      <w:rPr>
        <w:rFonts w:ascii="Times New Roman" w:eastAsiaTheme="minorHAnsi" w:hAnsi="Times New Roman" w:cs="Times New Roman" w:hint="default"/>
        <w:b/>
        <w:bC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E92817"/>
    <w:multiLevelType w:val="hybridMultilevel"/>
    <w:tmpl w:val="7066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211137"/>
    <w:multiLevelType w:val="hybridMultilevel"/>
    <w:tmpl w:val="449A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397FB7"/>
    <w:multiLevelType w:val="hybridMultilevel"/>
    <w:tmpl w:val="AE4E8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F245A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045336E"/>
    <w:multiLevelType w:val="hybridMultilevel"/>
    <w:tmpl w:val="65EC6BC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1A1BAF"/>
    <w:multiLevelType w:val="hybridMultilevel"/>
    <w:tmpl w:val="96D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1C5E1B"/>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2072F3D"/>
    <w:multiLevelType w:val="hybridMultilevel"/>
    <w:tmpl w:val="E41C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3B3BD1"/>
    <w:multiLevelType w:val="hybridMultilevel"/>
    <w:tmpl w:val="2278A8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102C9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4BC7C7E"/>
    <w:multiLevelType w:val="multilevel"/>
    <w:tmpl w:val="9E4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80623"/>
    <w:multiLevelType w:val="multilevel"/>
    <w:tmpl w:val="211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12660"/>
    <w:multiLevelType w:val="hybridMultilevel"/>
    <w:tmpl w:val="D982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2B2CF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54F06CB"/>
    <w:multiLevelType w:val="hybridMultilevel"/>
    <w:tmpl w:val="09BA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264907"/>
    <w:multiLevelType w:val="hybridMultilevel"/>
    <w:tmpl w:val="8558F8A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2900A4"/>
    <w:multiLevelType w:val="hybridMultilevel"/>
    <w:tmpl w:val="6604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5A3EC3"/>
    <w:multiLevelType w:val="multilevel"/>
    <w:tmpl w:val="DE7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EA6520"/>
    <w:multiLevelType w:val="hybridMultilevel"/>
    <w:tmpl w:val="B52E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BF2E51"/>
    <w:multiLevelType w:val="hybridMultilevel"/>
    <w:tmpl w:val="49F6C7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E31CC6"/>
    <w:multiLevelType w:val="hybridMultilevel"/>
    <w:tmpl w:val="1DD2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8432BD"/>
    <w:multiLevelType w:val="hybridMultilevel"/>
    <w:tmpl w:val="5574BE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A412F7"/>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2B0D4424"/>
    <w:multiLevelType w:val="hybridMultilevel"/>
    <w:tmpl w:val="B576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C8B1607"/>
    <w:multiLevelType w:val="hybridMultilevel"/>
    <w:tmpl w:val="9FAE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8E7630"/>
    <w:multiLevelType w:val="hybridMultilevel"/>
    <w:tmpl w:val="C9FE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AE4045"/>
    <w:multiLevelType w:val="hybridMultilevel"/>
    <w:tmpl w:val="CC40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E84912"/>
    <w:multiLevelType w:val="hybridMultilevel"/>
    <w:tmpl w:val="14CA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ED1C7B"/>
    <w:multiLevelType w:val="hybridMultilevel"/>
    <w:tmpl w:val="6CE8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5B6043"/>
    <w:multiLevelType w:val="hybridMultilevel"/>
    <w:tmpl w:val="5D1A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EC28C1"/>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30281E0B"/>
    <w:multiLevelType w:val="hybridMultilevel"/>
    <w:tmpl w:val="AA68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764DEF"/>
    <w:multiLevelType w:val="hybridMultilevel"/>
    <w:tmpl w:val="2BB08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0EB549A"/>
    <w:multiLevelType w:val="hybridMultilevel"/>
    <w:tmpl w:val="D22C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37297D"/>
    <w:multiLevelType w:val="hybridMultilevel"/>
    <w:tmpl w:val="B240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6E6B98"/>
    <w:multiLevelType w:val="hybridMultilevel"/>
    <w:tmpl w:val="E5B4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8E36B6"/>
    <w:multiLevelType w:val="hybridMultilevel"/>
    <w:tmpl w:val="2CF0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49921F3"/>
    <w:multiLevelType w:val="hybridMultilevel"/>
    <w:tmpl w:val="3EBC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CA3494"/>
    <w:multiLevelType w:val="hybridMultilevel"/>
    <w:tmpl w:val="8772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E97C6D"/>
    <w:multiLevelType w:val="multilevel"/>
    <w:tmpl w:val="532E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5B6AB6"/>
    <w:multiLevelType w:val="hybridMultilevel"/>
    <w:tmpl w:val="4298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A6F7D73"/>
    <w:multiLevelType w:val="hybridMultilevel"/>
    <w:tmpl w:val="1368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A982968"/>
    <w:multiLevelType w:val="hybridMultilevel"/>
    <w:tmpl w:val="85DE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B23640C"/>
    <w:multiLevelType w:val="hybridMultilevel"/>
    <w:tmpl w:val="BC84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C3C1B88"/>
    <w:multiLevelType w:val="hybridMultilevel"/>
    <w:tmpl w:val="D3E80A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CF01252"/>
    <w:multiLevelType w:val="hybridMultilevel"/>
    <w:tmpl w:val="F4A6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D231D69"/>
    <w:multiLevelType w:val="hybridMultilevel"/>
    <w:tmpl w:val="FD4044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D6D4444"/>
    <w:multiLevelType w:val="hybridMultilevel"/>
    <w:tmpl w:val="5582DAC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D9E0938"/>
    <w:multiLevelType w:val="hybridMultilevel"/>
    <w:tmpl w:val="9542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712D1D"/>
    <w:multiLevelType w:val="hybridMultilevel"/>
    <w:tmpl w:val="4882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F6009FB"/>
    <w:multiLevelType w:val="hybridMultilevel"/>
    <w:tmpl w:val="0704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1046FC9"/>
    <w:multiLevelType w:val="hybridMultilevel"/>
    <w:tmpl w:val="72DCBA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0A5BDB"/>
    <w:multiLevelType w:val="hybridMultilevel"/>
    <w:tmpl w:val="378441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1E66529"/>
    <w:multiLevelType w:val="hybridMultilevel"/>
    <w:tmpl w:val="613CBB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2BE3383"/>
    <w:multiLevelType w:val="hybridMultilevel"/>
    <w:tmpl w:val="A9280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560305"/>
    <w:multiLevelType w:val="hybridMultilevel"/>
    <w:tmpl w:val="D748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3D325B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4372E4A"/>
    <w:multiLevelType w:val="hybridMultilevel"/>
    <w:tmpl w:val="1FC6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4616FF4"/>
    <w:multiLevelType w:val="hybridMultilevel"/>
    <w:tmpl w:val="86D4FA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5297616"/>
    <w:multiLevelType w:val="hybridMultilevel"/>
    <w:tmpl w:val="E37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3A1574"/>
    <w:multiLevelType w:val="hybridMultilevel"/>
    <w:tmpl w:val="6BFC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59223F7"/>
    <w:multiLevelType w:val="hybridMultilevel"/>
    <w:tmpl w:val="C8F886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6DF2A9E"/>
    <w:multiLevelType w:val="hybridMultilevel"/>
    <w:tmpl w:val="5DB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7E01C01"/>
    <w:multiLevelType w:val="multilevel"/>
    <w:tmpl w:val="FB6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FF4B5A"/>
    <w:multiLevelType w:val="hybridMultilevel"/>
    <w:tmpl w:val="0010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AD62C1A"/>
    <w:multiLevelType w:val="hybridMultilevel"/>
    <w:tmpl w:val="4F62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B635639"/>
    <w:multiLevelType w:val="hybridMultilevel"/>
    <w:tmpl w:val="45F05F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4D7A7454"/>
    <w:multiLevelType w:val="hybridMultilevel"/>
    <w:tmpl w:val="2DFA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D8F3487"/>
    <w:multiLevelType w:val="hybridMultilevel"/>
    <w:tmpl w:val="AEC0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E4615AB"/>
    <w:multiLevelType w:val="hybridMultilevel"/>
    <w:tmpl w:val="D702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EFB299D"/>
    <w:multiLevelType w:val="multilevel"/>
    <w:tmpl w:val="64F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680D05"/>
    <w:multiLevelType w:val="multilevel"/>
    <w:tmpl w:val="606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8154AD"/>
    <w:multiLevelType w:val="hybridMultilevel"/>
    <w:tmpl w:val="6D76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D44860"/>
    <w:multiLevelType w:val="hybridMultilevel"/>
    <w:tmpl w:val="BBCE72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FE19BD"/>
    <w:multiLevelType w:val="hybridMultilevel"/>
    <w:tmpl w:val="524C8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00493D"/>
    <w:multiLevelType w:val="hybridMultilevel"/>
    <w:tmpl w:val="ED9C23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00F05CD"/>
    <w:multiLevelType w:val="hybridMultilevel"/>
    <w:tmpl w:val="7F22CAD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976878"/>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52BD6B6B"/>
    <w:multiLevelType w:val="multilevel"/>
    <w:tmpl w:val="895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BF2904"/>
    <w:multiLevelType w:val="hybridMultilevel"/>
    <w:tmpl w:val="93DCCB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2D21580"/>
    <w:multiLevelType w:val="hybridMultilevel"/>
    <w:tmpl w:val="EE446A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2ED07FB"/>
    <w:multiLevelType w:val="multilevel"/>
    <w:tmpl w:val="9A0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E2DE7"/>
    <w:multiLevelType w:val="hybridMultilevel"/>
    <w:tmpl w:val="6FC8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4311DA6"/>
    <w:multiLevelType w:val="hybridMultilevel"/>
    <w:tmpl w:val="5D48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7D6FE1"/>
    <w:multiLevelType w:val="hybridMultilevel"/>
    <w:tmpl w:val="9648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A02E02"/>
    <w:multiLevelType w:val="hybridMultilevel"/>
    <w:tmpl w:val="6F88441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1517BB"/>
    <w:multiLevelType w:val="hybridMultilevel"/>
    <w:tmpl w:val="473403F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1519AA"/>
    <w:multiLevelType w:val="hybridMultilevel"/>
    <w:tmpl w:val="8E74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7A343D1"/>
    <w:multiLevelType w:val="multilevel"/>
    <w:tmpl w:val="D5D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5E57BB"/>
    <w:multiLevelType w:val="hybridMultilevel"/>
    <w:tmpl w:val="D038AC9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8712422"/>
    <w:multiLevelType w:val="hybridMultilevel"/>
    <w:tmpl w:val="BCEE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8ED374C"/>
    <w:multiLevelType w:val="hybridMultilevel"/>
    <w:tmpl w:val="246C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A193519"/>
    <w:multiLevelType w:val="hybridMultilevel"/>
    <w:tmpl w:val="6C72B7E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C223D4B"/>
    <w:multiLevelType w:val="hybridMultilevel"/>
    <w:tmpl w:val="5534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C307178"/>
    <w:multiLevelType w:val="hybridMultilevel"/>
    <w:tmpl w:val="ACDC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C8409D5"/>
    <w:multiLevelType w:val="hybridMultilevel"/>
    <w:tmpl w:val="D08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C950D09"/>
    <w:multiLevelType w:val="hybridMultilevel"/>
    <w:tmpl w:val="A544B2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E4F3B5D"/>
    <w:multiLevelType w:val="hybridMultilevel"/>
    <w:tmpl w:val="5BBCD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06263B9"/>
    <w:multiLevelType w:val="hybridMultilevel"/>
    <w:tmpl w:val="13F8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0CF1FDA"/>
    <w:multiLevelType w:val="hybridMultilevel"/>
    <w:tmpl w:val="4C1072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23A2389"/>
    <w:multiLevelType w:val="hybridMultilevel"/>
    <w:tmpl w:val="0D54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2D0143D"/>
    <w:multiLevelType w:val="hybridMultilevel"/>
    <w:tmpl w:val="14CC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30E4EAF"/>
    <w:multiLevelType w:val="hybridMultilevel"/>
    <w:tmpl w:val="9410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3114FF7"/>
    <w:multiLevelType w:val="hybridMultilevel"/>
    <w:tmpl w:val="0040E4B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4C76110"/>
    <w:multiLevelType w:val="multilevel"/>
    <w:tmpl w:val="C31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A56DDE"/>
    <w:multiLevelType w:val="hybridMultilevel"/>
    <w:tmpl w:val="41A84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7AE51B1"/>
    <w:multiLevelType w:val="hybridMultilevel"/>
    <w:tmpl w:val="4FA83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7C70878"/>
    <w:multiLevelType w:val="multilevel"/>
    <w:tmpl w:val="07A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EA4E6A"/>
    <w:multiLevelType w:val="hybridMultilevel"/>
    <w:tmpl w:val="FA44B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86C520C"/>
    <w:multiLevelType w:val="hybridMultilevel"/>
    <w:tmpl w:val="B4A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95064AE"/>
    <w:multiLevelType w:val="hybridMultilevel"/>
    <w:tmpl w:val="715C541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9622ECF"/>
    <w:multiLevelType w:val="hybridMultilevel"/>
    <w:tmpl w:val="FDA2C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BE86189"/>
    <w:multiLevelType w:val="hybridMultilevel"/>
    <w:tmpl w:val="16C62B7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D175007"/>
    <w:multiLevelType w:val="hybridMultilevel"/>
    <w:tmpl w:val="C57A87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F74FB8"/>
    <w:multiLevelType w:val="hybridMultilevel"/>
    <w:tmpl w:val="12C2ED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F1E13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6FA85F3E"/>
    <w:multiLevelType w:val="hybridMultilevel"/>
    <w:tmpl w:val="29505A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FA96940"/>
    <w:multiLevelType w:val="hybridMultilevel"/>
    <w:tmpl w:val="EDF2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FBB17C4"/>
    <w:multiLevelType w:val="hybridMultilevel"/>
    <w:tmpl w:val="98043E3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278251B"/>
    <w:multiLevelType w:val="hybridMultilevel"/>
    <w:tmpl w:val="377605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75050557"/>
    <w:multiLevelType w:val="hybridMultilevel"/>
    <w:tmpl w:val="FE2E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2F51D2"/>
    <w:multiLevelType w:val="hybridMultilevel"/>
    <w:tmpl w:val="58C4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7875351"/>
    <w:multiLevelType w:val="multilevel"/>
    <w:tmpl w:val="1F2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941785"/>
    <w:multiLevelType w:val="hybridMultilevel"/>
    <w:tmpl w:val="DCF2C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8E66BF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0" w15:restartNumberingAfterBreak="0">
    <w:nsid w:val="799F1990"/>
    <w:multiLevelType w:val="hybridMultilevel"/>
    <w:tmpl w:val="BC52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B3E5BC8"/>
    <w:multiLevelType w:val="hybridMultilevel"/>
    <w:tmpl w:val="BE045A6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BAA72E6"/>
    <w:multiLevelType w:val="hybridMultilevel"/>
    <w:tmpl w:val="45F4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0351D5"/>
    <w:multiLevelType w:val="multilevel"/>
    <w:tmpl w:val="5C0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2D0BBE"/>
    <w:multiLevelType w:val="hybridMultilevel"/>
    <w:tmpl w:val="8E9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E7E0763"/>
    <w:multiLevelType w:val="hybridMultilevel"/>
    <w:tmpl w:val="1E82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EB36E1C"/>
    <w:multiLevelType w:val="hybridMultilevel"/>
    <w:tmpl w:val="F32C642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F4720A0"/>
    <w:multiLevelType w:val="hybridMultilevel"/>
    <w:tmpl w:val="95DCBD4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795484">
    <w:abstractNumId w:val="30"/>
  </w:num>
  <w:num w:numId="2" w16cid:durableId="195701230">
    <w:abstractNumId w:val="126"/>
  </w:num>
  <w:num w:numId="3" w16cid:durableId="614942352">
    <w:abstractNumId w:val="119"/>
  </w:num>
  <w:num w:numId="4" w16cid:durableId="1461142975">
    <w:abstractNumId w:val="4"/>
  </w:num>
  <w:num w:numId="5" w16cid:durableId="1472021039">
    <w:abstractNumId w:val="117"/>
  </w:num>
  <w:num w:numId="6" w16cid:durableId="177088640">
    <w:abstractNumId w:val="164"/>
  </w:num>
  <w:num w:numId="7" w16cid:durableId="575089600">
    <w:abstractNumId w:val="47"/>
  </w:num>
  <w:num w:numId="8" w16cid:durableId="923490735">
    <w:abstractNumId w:val="140"/>
  </w:num>
  <w:num w:numId="9" w16cid:durableId="1985817622">
    <w:abstractNumId w:val="5"/>
  </w:num>
  <w:num w:numId="10" w16cid:durableId="922688585">
    <w:abstractNumId w:val="128"/>
  </w:num>
  <w:num w:numId="11" w16cid:durableId="1454445680">
    <w:abstractNumId w:val="107"/>
  </w:num>
  <w:num w:numId="12" w16cid:durableId="1446195751">
    <w:abstractNumId w:val="72"/>
  </w:num>
  <w:num w:numId="13" w16cid:durableId="430471004">
    <w:abstractNumId w:val="137"/>
  </w:num>
  <w:num w:numId="14" w16cid:durableId="655425685">
    <w:abstractNumId w:val="165"/>
  </w:num>
  <w:num w:numId="15" w16cid:durableId="1536697526">
    <w:abstractNumId w:val="49"/>
  </w:num>
  <w:num w:numId="16" w16cid:durableId="489636861">
    <w:abstractNumId w:val="15"/>
  </w:num>
  <w:num w:numId="17" w16cid:durableId="1006329459">
    <w:abstractNumId w:val="40"/>
  </w:num>
  <w:num w:numId="18" w16cid:durableId="309797833">
    <w:abstractNumId w:val="2"/>
  </w:num>
  <w:num w:numId="19" w16cid:durableId="1582329637">
    <w:abstractNumId w:val="62"/>
  </w:num>
  <w:num w:numId="20" w16cid:durableId="51660022">
    <w:abstractNumId w:val="99"/>
  </w:num>
  <w:num w:numId="21" w16cid:durableId="600992934">
    <w:abstractNumId w:val="152"/>
  </w:num>
  <w:num w:numId="22" w16cid:durableId="1879080276">
    <w:abstractNumId w:val="109"/>
  </w:num>
  <w:num w:numId="23" w16cid:durableId="2002274450">
    <w:abstractNumId w:val="94"/>
  </w:num>
  <w:num w:numId="24" w16cid:durableId="590042175">
    <w:abstractNumId w:val="103"/>
  </w:num>
  <w:num w:numId="25" w16cid:durableId="203180653">
    <w:abstractNumId w:val="9"/>
  </w:num>
  <w:num w:numId="26" w16cid:durableId="1133517966">
    <w:abstractNumId w:val="55"/>
  </w:num>
  <w:num w:numId="27" w16cid:durableId="339821977">
    <w:abstractNumId w:val="92"/>
  </w:num>
  <w:num w:numId="28" w16cid:durableId="1266380805">
    <w:abstractNumId w:val="83"/>
  </w:num>
  <w:num w:numId="29" w16cid:durableId="70781602">
    <w:abstractNumId w:val="10"/>
  </w:num>
  <w:num w:numId="30" w16cid:durableId="1239092698">
    <w:abstractNumId w:val="35"/>
  </w:num>
  <w:num w:numId="31" w16cid:durableId="2028866521">
    <w:abstractNumId w:val="71"/>
  </w:num>
  <w:num w:numId="32" w16cid:durableId="1394549221">
    <w:abstractNumId w:val="155"/>
  </w:num>
  <w:num w:numId="33" w16cid:durableId="269437931">
    <w:abstractNumId w:val="90"/>
  </w:num>
  <w:num w:numId="34" w16cid:durableId="1440179660">
    <w:abstractNumId w:val="17"/>
  </w:num>
  <w:num w:numId="35" w16cid:durableId="1782845572">
    <w:abstractNumId w:val="85"/>
  </w:num>
  <w:num w:numId="36" w16cid:durableId="931430006">
    <w:abstractNumId w:val="122"/>
  </w:num>
  <w:num w:numId="37" w16cid:durableId="1353452534">
    <w:abstractNumId w:val="31"/>
  </w:num>
  <w:num w:numId="38" w16cid:durableId="1934589547">
    <w:abstractNumId w:val="60"/>
  </w:num>
  <w:num w:numId="39" w16cid:durableId="423231573">
    <w:abstractNumId w:val="125"/>
  </w:num>
  <w:num w:numId="40" w16cid:durableId="2003462924">
    <w:abstractNumId w:val="162"/>
  </w:num>
  <w:num w:numId="41" w16cid:durableId="1302659897">
    <w:abstractNumId w:val="95"/>
  </w:num>
  <w:num w:numId="42" w16cid:durableId="1469010553">
    <w:abstractNumId w:val="69"/>
  </w:num>
  <w:num w:numId="43" w16cid:durableId="1082334641">
    <w:abstractNumId w:val="78"/>
  </w:num>
  <w:num w:numId="44" w16cid:durableId="1844005776">
    <w:abstractNumId w:val="34"/>
  </w:num>
  <w:num w:numId="45" w16cid:durableId="968051744">
    <w:abstractNumId w:val="80"/>
  </w:num>
  <w:num w:numId="46" w16cid:durableId="16540737">
    <w:abstractNumId w:val="100"/>
  </w:num>
  <w:num w:numId="47" w16cid:durableId="361589144">
    <w:abstractNumId w:val="64"/>
  </w:num>
  <w:num w:numId="48" w16cid:durableId="450974299">
    <w:abstractNumId w:val="42"/>
  </w:num>
  <w:num w:numId="49" w16cid:durableId="1026835570">
    <w:abstractNumId w:val="14"/>
  </w:num>
  <w:num w:numId="50" w16cid:durableId="1707870395">
    <w:abstractNumId w:val="53"/>
  </w:num>
  <w:num w:numId="51" w16cid:durableId="603615156">
    <w:abstractNumId w:val="63"/>
  </w:num>
  <w:num w:numId="52" w16cid:durableId="244803102">
    <w:abstractNumId w:val="144"/>
  </w:num>
  <w:num w:numId="53" w16cid:durableId="211239145">
    <w:abstractNumId w:val="154"/>
  </w:num>
  <w:num w:numId="54" w16cid:durableId="641732093">
    <w:abstractNumId w:val="101"/>
  </w:num>
  <w:num w:numId="55" w16cid:durableId="1290277484">
    <w:abstractNumId w:val="132"/>
  </w:num>
  <w:num w:numId="56" w16cid:durableId="525220732">
    <w:abstractNumId w:val="97"/>
  </w:num>
  <w:num w:numId="57" w16cid:durableId="1574461718">
    <w:abstractNumId w:val="130"/>
  </w:num>
  <w:num w:numId="58" w16cid:durableId="346296810">
    <w:abstractNumId w:val="160"/>
  </w:num>
  <w:num w:numId="59" w16cid:durableId="2089375983">
    <w:abstractNumId w:val="36"/>
  </w:num>
  <w:num w:numId="60" w16cid:durableId="546842807">
    <w:abstractNumId w:val="84"/>
  </w:num>
  <w:num w:numId="61" w16cid:durableId="2021932727">
    <w:abstractNumId w:val="75"/>
  </w:num>
  <w:num w:numId="62" w16cid:durableId="543102569">
    <w:abstractNumId w:val="141"/>
  </w:num>
  <w:num w:numId="63" w16cid:durableId="1537891370">
    <w:abstractNumId w:val="21"/>
  </w:num>
  <w:num w:numId="64" w16cid:durableId="44379805">
    <w:abstractNumId w:val="159"/>
  </w:num>
  <w:num w:numId="65" w16cid:durableId="1420787636">
    <w:abstractNumId w:val="150"/>
  </w:num>
  <w:num w:numId="66" w16cid:durableId="1365323563">
    <w:abstractNumId w:val="3"/>
  </w:num>
  <w:num w:numId="67" w16cid:durableId="1093357507">
    <w:abstractNumId w:val="38"/>
  </w:num>
  <w:num w:numId="68" w16cid:durableId="1594316032">
    <w:abstractNumId w:val="48"/>
  </w:num>
  <w:num w:numId="69" w16cid:durableId="1465853614">
    <w:abstractNumId w:val="13"/>
  </w:num>
  <w:num w:numId="70" w16cid:durableId="725184887">
    <w:abstractNumId w:val="91"/>
  </w:num>
  <w:num w:numId="71" w16cid:durableId="604846435">
    <w:abstractNumId w:val="52"/>
  </w:num>
  <w:num w:numId="72" w16cid:durableId="1168058115">
    <w:abstractNumId w:val="106"/>
  </w:num>
  <w:num w:numId="73" w16cid:durableId="928008605">
    <w:abstractNumId w:val="113"/>
  </w:num>
  <w:num w:numId="74" w16cid:durableId="65685345">
    <w:abstractNumId w:val="116"/>
  </w:num>
  <w:num w:numId="75" w16cid:durableId="2082558655">
    <w:abstractNumId w:val="16"/>
  </w:num>
  <w:num w:numId="76" w16cid:durableId="273366320">
    <w:abstractNumId w:val="74"/>
  </w:num>
  <w:num w:numId="77" w16cid:durableId="1923249121">
    <w:abstractNumId w:val="45"/>
  </w:num>
  <w:num w:numId="78" w16cid:durableId="1484666165">
    <w:abstractNumId w:val="98"/>
  </w:num>
  <w:num w:numId="79" w16cid:durableId="1256481568">
    <w:abstractNumId w:val="139"/>
  </w:num>
  <w:num w:numId="80" w16cid:durableId="1294141997">
    <w:abstractNumId w:val="163"/>
  </w:num>
  <w:num w:numId="81" w16cid:durableId="1273048446">
    <w:abstractNumId w:val="23"/>
  </w:num>
  <w:num w:numId="82" w16cid:durableId="847330845">
    <w:abstractNumId w:val="105"/>
  </w:num>
  <w:num w:numId="83" w16cid:durableId="959805173">
    <w:abstractNumId w:val="46"/>
  </w:num>
  <w:num w:numId="84" w16cid:durableId="78060728">
    <w:abstractNumId w:val="157"/>
  </w:num>
  <w:num w:numId="85" w16cid:durableId="342634404">
    <w:abstractNumId w:val="142"/>
  </w:num>
  <w:num w:numId="86" w16cid:durableId="1813133679">
    <w:abstractNumId w:val="123"/>
  </w:num>
  <w:num w:numId="87" w16cid:durableId="1703507540">
    <w:abstractNumId w:val="112"/>
  </w:num>
  <w:num w:numId="88" w16cid:durableId="1981616309">
    <w:abstractNumId w:val="44"/>
  </w:num>
  <w:num w:numId="89" w16cid:durableId="1264453612">
    <w:abstractNumId w:val="57"/>
  </w:num>
  <w:num w:numId="90" w16cid:durableId="1401708597">
    <w:abstractNumId w:val="41"/>
  </w:num>
  <w:num w:numId="91" w16cid:durableId="1728146710">
    <w:abstractNumId w:val="65"/>
  </w:num>
  <w:num w:numId="92" w16cid:durableId="435826507">
    <w:abstractNumId w:val="27"/>
  </w:num>
  <w:num w:numId="93" w16cid:durableId="1176186060">
    <w:abstractNumId w:val="115"/>
  </w:num>
  <w:num w:numId="94" w16cid:durableId="1366248304">
    <w:abstractNumId w:val="96"/>
  </w:num>
  <w:num w:numId="95" w16cid:durableId="1259875528">
    <w:abstractNumId w:val="43"/>
  </w:num>
  <w:num w:numId="96" w16cid:durableId="2133857810">
    <w:abstractNumId w:val="121"/>
  </w:num>
  <w:num w:numId="97" w16cid:durableId="620574798">
    <w:abstractNumId w:val="93"/>
  </w:num>
  <w:num w:numId="98" w16cid:durableId="951866353">
    <w:abstractNumId w:val="167"/>
  </w:num>
  <w:num w:numId="99" w16cid:durableId="244195418">
    <w:abstractNumId w:val="114"/>
  </w:num>
  <w:num w:numId="100" w16cid:durableId="972708594">
    <w:abstractNumId w:val="88"/>
  </w:num>
  <w:num w:numId="101" w16cid:durableId="1259371457">
    <w:abstractNumId w:val="134"/>
  </w:num>
  <w:num w:numId="102" w16cid:durableId="430974219">
    <w:abstractNumId w:val="82"/>
  </w:num>
  <w:num w:numId="103" w16cid:durableId="224268053">
    <w:abstractNumId w:val="131"/>
  </w:num>
  <w:num w:numId="104" w16cid:durableId="1210384925">
    <w:abstractNumId w:val="79"/>
  </w:num>
  <w:num w:numId="105" w16cid:durableId="1867984956">
    <w:abstractNumId w:val="39"/>
  </w:num>
  <w:num w:numId="106" w16cid:durableId="569388742">
    <w:abstractNumId w:val="18"/>
  </w:num>
  <w:num w:numId="107" w16cid:durableId="2001304410">
    <w:abstractNumId w:val="147"/>
  </w:num>
  <w:num w:numId="108" w16cid:durableId="1503012594">
    <w:abstractNumId w:val="81"/>
  </w:num>
  <w:num w:numId="109" w16cid:durableId="871647086">
    <w:abstractNumId w:val="166"/>
  </w:num>
  <w:num w:numId="110" w16cid:durableId="205916843">
    <w:abstractNumId w:val="161"/>
  </w:num>
  <w:num w:numId="111" w16cid:durableId="111486538">
    <w:abstractNumId w:val="54"/>
  </w:num>
  <w:num w:numId="112" w16cid:durableId="253324647">
    <w:abstractNumId w:val="110"/>
  </w:num>
  <w:num w:numId="113" w16cid:durableId="1332292886">
    <w:abstractNumId w:val="149"/>
  </w:num>
  <w:num w:numId="114" w16cid:durableId="535700657">
    <w:abstractNumId w:val="120"/>
  </w:num>
  <w:num w:numId="115" w16cid:durableId="721975891">
    <w:abstractNumId w:val="20"/>
  </w:num>
  <w:num w:numId="116" w16cid:durableId="788821765">
    <w:abstractNumId w:val="86"/>
  </w:num>
  <w:num w:numId="117" w16cid:durableId="15498483">
    <w:abstractNumId w:val="108"/>
  </w:num>
  <w:num w:numId="118" w16cid:durableId="376975675">
    <w:abstractNumId w:val="111"/>
  </w:num>
  <w:num w:numId="119" w16cid:durableId="624121685">
    <w:abstractNumId w:val="19"/>
  </w:num>
  <w:num w:numId="120" w16cid:durableId="1479883564">
    <w:abstractNumId w:val="124"/>
  </w:num>
  <w:num w:numId="121" w16cid:durableId="829247880">
    <w:abstractNumId w:val="22"/>
  </w:num>
  <w:num w:numId="122" w16cid:durableId="1029406669">
    <w:abstractNumId w:val="50"/>
  </w:num>
  <w:num w:numId="123" w16cid:durableId="246620418">
    <w:abstractNumId w:val="151"/>
  </w:num>
  <w:num w:numId="124" w16cid:durableId="991566124">
    <w:abstractNumId w:val="153"/>
  </w:num>
  <w:num w:numId="125" w16cid:durableId="831288026">
    <w:abstractNumId w:val="127"/>
  </w:num>
  <w:num w:numId="126" w16cid:durableId="1693260216">
    <w:abstractNumId w:val="145"/>
  </w:num>
  <w:num w:numId="127" w16cid:durableId="1173111030">
    <w:abstractNumId w:val="138"/>
  </w:num>
  <w:num w:numId="128" w16cid:durableId="190798462">
    <w:abstractNumId w:val="148"/>
  </w:num>
  <w:num w:numId="129" w16cid:durableId="502014358">
    <w:abstractNumId w:val="87"/>
  </w:num>
  <w:num w:numId="130" w16cid:durableId="1736663213">
    <w:abstractNumId w:val="56"/>
  </w:num>
  <w:num w:numId="131" w16cid:durableId="1696927237">
    <w:abstractNumId w:val="11"/>
  </w:num>
  <w:num w:numId="132" w16cid:durableId="420299515">
    <w:abstractNumId w:val="136"/>
  </w:num>
  <w:num w:numId="133" w16cid:durableId="509443565">
    <w:abstractNumId w:val="73"/>
  </w:num>
  <w:num w:numId="134" w16cid:durableId="2087484891">
    <w:abstractNumId w:val="26"/>
  </w:num>
  <w:num w:numId="135" w16cid:durableId="2021882818">
    <w:abstractNumId w:val="32"/>
  </w:num>
  <w:num w:numId="136" w16cid:durableId="917784845">
    <w:abstractNumId w:val="77"/>
  </w:num>
  <w:num w:numId="137" w16cid:durableId="2009626927">
    <w:abstractNumId w:val="102"/>
  </w:num>
  <w:num w:numId="138" w16cid:durableId="1990136366">
    <w:abstractNumId w:val="67"/>
  </w:num>
  <w:num w:numId="139" w16cid:durableId="401172700">
    <w:abstractNumId w:val="25"/>
  </w:num>
  <w:num w:numId="140" w16cid:durableId="457382691">
    <w:abstractNumId w:val="118"/>
  </w:num>
  <w:num w:numId="141" w16cid:durableId="357581043">
    <w:abstractNumId w:val="156"/>
  </w:num>
  <w:num w:numId="142" w16cid:durableId="2002157368">
    <w:abstractNumId w:val="143"/>
  </w:num>
  <w:num w:numId="143" w16cid:durableId="661006749">
    <w:abstractNumId w:val="51"/>
  </w:num>
  <w:num w:numId="144" w16cid:durableId="1830051144">
    <w:abstractNumId w:val="133"/>
  </w:num>
  <w:num w:numId="145" w16cid:durableId="963925328">
    <w:abstractNumId w:val="70"/>
  </w:num>
  <w:num w:numId="146" w16cid:durableId="1062485283">
    <w:abstractNumId w:val="68"/>
  </w:num>
  <w:num w:numId="147" w16cid:durableId="835078060">
    <w:abstractNumId w:val="135"/>
  </w:num>
  <w:num w:numId="148" w16cid:durableId="108671106">
    <w:abstractNumId w:val="59"/>
  </w:num>
  <w:num w:numId="149" w16cid:durableId="1518156123">
    <w:abstractNumId w:val="28"/>
  </w:num>
  <w:num w:numId="150" w16cid:durableId="1332834692">
    <w:abstractNumId w:val="0"/>
  </w:num>
  <w:num w:numId="151" w16cid:durableId="426274687">
    <w:abstractNumId w:val="76"/>
  </w:num>
  <w:num w:numId="152" w16cid:durableId="1726220682">
    <w:abstractNumId w:val="37"/>
  </w:num>
  <w:num w:numId="153" w16cid:durableId="1297955434">
    <w:abstractNumId w:val="58"/>
  </w:num>
  <w:num w:numId="154" w16cid:durableId="871263210">
    <w:abstractNumId w:val="61"/>
  </w:num>
  <w:num w:numId="155" w16cid:durableId="1247610970">
    <w:abstractNumId w:val="6"/>
  </w:num>
  <w:num w:numId="156" w16cid:durableId="1040742768">
    <w:abstractNumId w:val="29"/>
  </w:num>
  <w:num w:numId="157" w16cid:durableId="1947686684">
    <w:abstractNumId w:val="24"/>
  </w:num>
  <w:num w:numId="158" w16cid:durableId="1151024715">
    <w:abstractNumId w:val="8"/>
  </w:num>
  <w:num w:numId="159" w16cid:durableId="779954575">
    <w:abstractNumId w:val="7"/>
  </w:num>
  <w:num w:numId="160" w16cid:durableId="632448021">
    <w:abstractNumId w:val="104"/>
  </w:num>
  <w:num w:numId="161" w16cid:durableId="1805849083">
    <w:abstractNumId w:val="12"/>
  </w:num>
  <w:num w:numId="162" w16cid:durableId="1461455652">
    <w:abstractNumId w:val="33"/>
  </w:num>
  <w:num w:numId="163" w16cid:durableId="1723484304">
    <w:abstractNumId w:val="158"/>
  </w:num>
  <w:num w:numId="164" w16cid:durableId="1215971324">
    <w:abstractNumId w:val="129"/>
  </w:num>
  <w:num w:numId="165" w16cid:durableId="470827036">
    <w:abstractNumId w:val="89"/>
  </w:num>
  <w:num w:numId="166" w16cid:durableId="71899216">
    <w:abstractNumId w:val="146"/>
  </w:num>
  <w:num w:numId="167" w16cid:durableId="462383654">
    <w:abstractNumId w:val="1"/>
  </w:num>
  <w:num w:numId="168" w16cid:durableId="55582568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F6"/>
    <w:rsid w:val="00027EFE"/>
    <w:rsid w:val="00083E7A"/>
    <w:rsid w:val="000E5810"/>
    <w:rsid w:val="001508A5"/>
    <w:rsid w:val="00165C64"/>
    <w:rsid w:val="00166B8C"/>
    <w:rsid w:val="001D70FF"/>
    <w:rsid w:val="002B23B7"/>
    <w:rsid w:val="002B30C2"/>
    <w:rsid w:val="002B6BEA"/>
    <w:rsid w:val="002D45E2"/>
    <w:rsid w:val="002D6D5D"/>
    <w:rsid w:val="00311731"/>
    <w:rsid w:val="003152CE"/>
    <w:rsid w:val="003607EF"/>
    <w:rsid w:val="00364036"/>
    <w:rsid w:val="0039209B"/>
    <w:rsid w:val="003A11FD"/>
    <w:rsid w:val="003B48A1"/>
    <w:rsid w:val="003B7CD3"/>
    <w:rsid w:val="003D0432"/>
    <w:rsid w:val="003D1D28"/>
    <w:rsid w:val="003D7D86"/>
    <w:rsid w:val="003F1627"/>
    <w:rsid w:val="00412909"/>
    <w:rsid w:val="004C4D07"/>
    <w:rsid w:val="004D12A0"/>
    <w:rsid w:val="004E2484"/>
    <w:rsid w:val="00510F8E"/>
    <w:rsid w:val="005878B7"/>
    <w:rsid w:val="0063025F"/>
    <w:rsid w:val="00651391"/>
    <w:rsid w:val="0065306A"/>
    <w:rsid w:val="00684952"/>
    <w:rsid w:val="006858F6"/>
    <w:rsid w:val="006B5132"/>
    <w:rsid w:val="006B6832"/>
    <w:rsid w:val="006C59E1"/>
    <w:rsid w:val="006E03BA"/>
    <w:rsid w:val="00710133"/>
    <w:rsid w:val="00712592"/>
    <w:rsid w:val="007C112E"/>
    <w:rsid w:val="007C6E8F"/>
    <w:rsid w:val="007D258D"/>
    <w:rsid w:val="007D66E7"/>
    <w:rsid w:val="008A7CA2"/>
    <w:rsid w:val="008C36FB"/>
    <w:rsid w:val="00944C37"/>
    <w:rsid w:val="00962003"/>
    <w:rsid w:val="009C5376"/>
    <w:rsid w:val="009D5B92"/>
    <w:rsid w:val="00A10FA0"/>
    <w:rsid w:val="00A15501"/>
    <w:rsid w:val="00A25475"/>
    <w:rsid w:val="00A32F30"/>
    <w:rsid w:val="00A36AF4"/>
    <w:rsid w:val="00A42132"/>
    <w:rsid w:val="00A91BAD"/>
    <w:rsid w:val="00AB5937"/>
    <w:rsid w:val="00AB6AA8"/>
    <w:rsid w:val="00AD3B63"/>
    <w:rsid w:val="00AD3B67"/>
    <w:rsid w:val="00B07764"/>
    <w:rsid w:val="00B3249A"/>
    <w:rsid w:val="00B54478"/>
    <w:rsid w:val="00B57863"/>
    <w:rsid w:val="00B83E8D"/>
    <w:rsid w:val="00BC406E"/>
    <w:rsid w:val="00BC7527"/>
    <w:rsid w:val="00BF1A6C"/>
    <w:rsid w:val="00BF1EA9"/>
    <w:rsid w:val="00C179B5"/>
    <w:rsid w:val="00C22365"/>
    <w:rsid w:val="00C2333B"/>
    <w:rsid w:val="00C30195"/>
    <w:rsid w:val="00C418F9"/>
    <w:rsid w:val="00C437DD"/>
    <w:rsid w:val="00C522EC"/>
    <w:rsid w:val="00C6771B"/>
    <w:rsid w:val="00C701D8"/>
    <w:rsid w:val="00CD3BE1"/>
    <w:rsid w:val="00D11385"/>
    <w:rsid w:val="00D2308A"/>
    <w:rsid w:val="00D31F6E"/>
    <w:rsid w:val="00E22746"/>
    <w:rsid w:val="00E53E49"/>
    <w:rsid w:val="00E82DCB"/>
    <w:rsid w:val="00EE43AC"/>
    <w:rsid w:val="00EE78A9"/>
    <w:rsid w:val="00F33F17"/>
    <w:rsid w:val="00F4009E"/>
    <w:rsid w:val="00F43C56"/>
    <w:rsid w:val="00F671A3"/>
    <w:rsid w:val="00F76126"/>
    <w:rsid w:val="00F83F1F"/>
    <w:rsid w:val="00F904D0"/>
    <w:rsid w:val="00FC00F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A44B"/>
  <w15:chartTrackingRefBased/>
  <w15:docId w15:val="{B83ABBB3-15B0-4972-A446-89ED15FD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F6"/>
    <w:rPr>
      <w:rFonts w:eastAsiaTheme="majorEastAsia" w:cstheme="majorBidi"/>
      <w:color w:val="272727" w:themeColor="text1" w:themeTint="D8"/>
    </w:rPr>
  </w:style>
  <w:style w:type="paragraph" w:styleId="Title">
    <w:name w:val="Title"/>
    <w:basedOn w:val="Normal"/>
    <w:next w:val="Normal"/>
    <w:link w:val="TitleChar"/>
    <w:uiPriority w:val="10"/>
    <w:qFormat/>
    <w:rsid w:val="0068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F6"/>
    <w:pPr>
      <w:spacing w:before="160"/>
      <w:jc w:val="center"/>
    </w:pPr>
    <w:rPr>
      <w:i/>
      <w:iCs/>
      <w:color w:val="404040" w:themeColor="text1" w:themeTint="BF"/>
    </w:rPr>
  </w:style>
  <w:style w:type="character" w:customStyle="1" w:styleId="QuoteChar">
    <w:name w:val="Quote Char"/>
    <w:basedOn w:val="DefaultParagraphFont"/>
    <w:link w:val="Quote"/>
    <w:uiPriority w:val="29"/>
    <w:rsid w:val="006858F6"/>
    <w:rPr>
      <w:i/>
      <w:iCs/>
      <w:color w:val="404040" w:themeColor="text1" w:themeTint="BF"/>
    </w:rPr>
  </w:style>
  <w:style w:type="paragraph" w:styleId="ListParagraph">
    <w:name w:val="List Paragraph"/>
    <w:basedOn w:val="Normal"/>
    <w:uiPriority w:val="34"/>
    <w:qFormat/>
    <w:rsid w:val="006858F6"/>
    <w:pPr>
      <w:ind w:left="720"/>
      <w:contextualSpacing/>
    </w:pPr>
  </w:style>
  <w:style w:type="character" w:styleId="IntenseEmphasis">
    <w:name w:val="Intense Emphasis"/>
    <w:basedOn w:val="DefaultParagraphFont"/>
    <w:uiPriority w:val="21"/>
    <w:qFormat/>
    <w:rsid w:val="006858F6"/>
    <w:rPr>
      <w:i/>
      <w:iCs/>
      <w:color w:val="2F5496" w:themeColor="accent1" w:themeShade="BF"/>
    </w:rPr>
  </w:style>
  <w:style w:type="paragraph" w:styleId="IntenseQuote">
    <w:name w:val="Intense Quote"/>
    <w:basedOn w:val="Normal"/>
    <w:next w:val="Normal"/>
    <w:link w:val="IntenseQuoteChar"/>
    <w:uiPriority w:val="30"/>
    <w:qFormat/>
    <w:rsid w:val="00685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8F6"/>
    <w:rPr>
      <w:i/>
      <w:iCs/>
      <w:color w:val="2F5496" w:themeColor="accent1" w:themeShade="BF"/>
    </w:rPr>
  </w:style>
  <w:style w:type="character" w:styleId="IntenseReference">
    <w:name w:val="Intense Reference"/>
    <w:basedOn w:val="DefaultParagraphFont"/>
    <w:uiPriority w:val="32"/>
    <w:qFormat/>
    <w:rsid w:val="006858F6"/>
    <w:rPr>
      <w:b/>
      <w:bCs/>
      <w:smallCaps/>
      <w:color w:val="2F5496" w:themeColor="accent1" w:themeShade="BF"/>
      <w:spacing w:val="5"/>
    </w:rPr>
  </w:style>
  <w:style w:type="table" w:styleId="TableGrid">
    <w:name w:val="Table Grid"/>
    <w:basedOn w:val="TableNormal"/>
    <w:uiPriority w:val="39"/>
    <w:rsid w:val="00412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6B8C"/>
    <w:pPr>
      <w:spacing w:after="200" w:line="240" w:lineRule="auto"/>
    </w:pPr>
    <w:rPr>
      <w:i/>
      <w:iCs/>
      <w:color w:val="44546A" w:themeColor="text2"/>
      <w:sz w:val="18"/>
      <w:szCs w:val="18"/>
    </w:rPr>
  </w:style>
  <w:style w:type="character" w:styleId="Strong">
    <w:name w:val="Strong"/>
    <w:basedOn w:val="DefaultParagraphFont"/>
    <w:uiPriority w:val="22"/>
    <w:qFormat/>
    <w:rsid w:val="006B6832"/>
    <w:rPr>
      <w:b/>
      <w:bCs/>
    </w:rPr>
  </w:style>
  <w:style w:type="character" w:styleId="Hyperlink">
    <w:name w:val="Hyperlink"/>
    <w:basedOn w:val="DefaultParagraphFont"/>
    <w:uiPriority w:val="99"/>
    <w:unhideWhenUsed/>
    <w:rsid w:val="006E03BA"/>
    <w:rPr>
      <w:color w:val="0563C1" w:themeColor="hyperlink"/>
      <w:u w:val="single"/>
    </w:rPr>
  </w:style>
  <w:style w:type="character" w:styleId="UnresolvedMention">
    <w:name w:val="Unresolved Mention"/>
    <w:basedOn w:val="DefaultParagraphFont"/>
    <w:uiPriority w:val="99"/>
    <w:semiHidden/>
    <w:unhideWhenUsed/>
    <w:rsid w:val="006E03BA"/>
    <w:rPr>
      <w:color w:val="605E5C"/>
      <w:shd w:val="clear" w:color="auto" w:fill="E1DFDD"/>
    </w:rPr>
  </w:style>
  <w:style w:type="character" w:styleId="PlaceholderText">
    <w:name w:val="Placeholder Text"/>
    <w:basedOn w:val="DefaultParagraphFont"/>
    <w:uiPriority w:val="99"/>
    <w:semiHidden/>
    <w:rsid w:val="0065306A"/>
    <w:rPr>
      <w:color w:val="666666"/>
    </w:rPr>
  </w:style>
  <w:style w:type="paragraph" w:styleId="NormalWeb">
    <w:name w:val="Normal (Web)"/>
    <w:basedOn w:val="Normal"/>
    <w:uiPriority w:val="99"/>
    <w:semiHidden/>
    <w:unhideWhenUsed/>
    <w:rsid w:val="003D7D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8631">
      <w:bodyDiv w:val="1"/>
      <w:marLeft w:val="0"/>
      <w:marRight w:val="0"/>
      <w:marTop w:val="0"/>
      <w:marBottom w:val="0"/>
      <w:divBdr>
        <w:top w:val="none" w:sz="0" w:space="0" w:color="auto"/>
        <w:left w:val="none" w:sz="0" w:space="0" w:color="auto"/>
        <w:bottom w:val="none" w:sz="0" w:space="0" w:color="auto"/>
        <w:right w:val="none" w:sz="0" w:space="0" w:color="auto"/>
      </w:divBdr>
    </w:div>
    <w:div w:id="58524171">
      <w:bodyDiv w:val="1"/>
      <w:marLeft w:val="0"/>
      <w:marRight w:val="0"/>
      <w:marTop w:val="0"/>
      <w:marBottom w:val="0"/>
      <w:divBdr>
        <w:top w:val="none" w:sz="0" w:space="0" w:color="auto"/>
        <w:left w:val="none" w:sz="0" w:space="0" w:color="auto"/>
        <w:bottom w:val="none" w:sz="0" w:space="0" w:color="auto"/>
        <w:right w:val="none" w:sz="0" w:space="0" w:color="auto"/>
      </w:divBdr>
      <w:divsChild>
        <w:div w:id="119630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56511">
      <w:bodyDiv w:val="1"/>
      <w:marLeft w:val="0"/>
      <w:marRight w:val="0"/>
      <w:marTop w:val="0"/>
      <w:marBottom w:val="0"/>
      <w:divBdr>
        <w:top w:val="none" w:sz="0" w:space="0" w:color="auto"/>
        <w:left w:val="none" w:sz="0" w:space="0" w:color="auto"/>
        <w:bottom w:val="none" w:sz="0" w:space="0" w:color="auto"/>
        <w:right w:val="none" w:sz="0" w:space="0" w:color="auto"/>
      </w:divBdr>
      <w:divsChild>
        <w:div w:id="26708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66486">
      <w:bodyDiv w:val="1"/>
      <w:marLeft w:val="0"/>
      <w:marRight w:val="0"/>
      <w:marTop w:val="0"/>
      <w:marBottom w:val="0"/>
      <w:divBdr>
        <w:top w:val="none" w:sz="0" w:space="0" w:color="auto"/>
        <w:left w:val="none" w:sz="0" w:space="0" w:color="auto"/>
        <w:bottom w:val="none" w:sz="0" w:space="0" w:color="auto"/>
        <w:right w:val="none" w:sz="0" w:space="0" w:color="auto"/>
      </w:divBdr>
      <w:divsChild>
        <w:div w:id="295645922">
          <w:marLeft w:val="480"/>
          <w:marRight w:val="0"/>
          <w:marTop w:val="0"/>
          <w:marBottom w:val="0"/>
          <w:divBdr>
            <w:top w:val="none" w:sz="0" w:space="0" w:color="auto"/>
            <w:left w:val="none" w:sz="0" w:space="0" w:color="auto"/>
            <w:bottom w:val="none" w:sz="0" w:space="0" w:color="auto"/>
            <w:right w:val="none" w:sz="0" w:space="0" w:color="auto"/>
          </w:divBdr>
          <w:divsChild>
            <w:div w:id="1782871995">
              <w:marLeft w:val="0"/>
              <w:marRight w:val="0"/>
              <w:marTop w:val="0"/>
              <w:marBottom w:val="0"/>
              <w:divBdr>
                <w:top w:val="none" w:sz="0" w:space="0" w:color="auto"/>
                <w:left w:val="none" w:sz="0" w:space="0" w:color="auto"/>
                <w:bottom w:val="none" w:sz="0" w:space="0" w:color="auto"/>
                <w:right w:val="none" w:sz="0" w:space="0" w:color="auto"/>
              </w:divBdr>
              <w:divsChild>
                <w:div w:id="1721173241">
                  <w:marLeft w:val="640"/>
                  <w:marRight w:val="0"/>
                  <w:marTop w:val="0"/>
                  <w:marBottom w:val="0"/>
                  <w:divBdr>
                    <w:top w:val="none" w:sz="0" w:space="0" w:color="auto"/>
                    <w:left w:val="none" w:sz="0" w:space="0" w:color="auto"/>
                    <w:bottom w:val="none" w:sz="0" w:space="0" w:color="auto"/>
                    <w:right w:val="none" w:sz="0" w:space="0" w:color="auto"/>
                  </w:divBdr>
                </w:div>
                <w:div w:id="1372412470">
                  <w:marLeft w:val="640"/>
                  <w:marRight w:val="0"/>
                  <w:marTop w:val="0"/>
                  <w:marBottom w:val="0"/>
                  <w:divBdr>
                    <w:top w:val="none" w:sz="0" w:space="0" w:color="auto"/>
                    <w:left w:val="none" w:sz="0" w:space="0" w:color="auto"/>
                    <w:bottom w:val="none" w:sz="0" w:space="0" w:color="auto"/>
                    <w:right w:val="none" w:sz="0" w:space="0" w:color="auto"/>
                  </w:divBdr>
                </w:div>
                <w:div w:id="502817512">
                  <w:marLeft w:val="640"/>
                  <w:marRight w:val="0"/>
                  <w:marTop w:val="0"/>
                  <w:marBottom w:val="0"/>
                  <w:divBdr>
                    <w:top w:val="none" w:sz="0" w:space="0" w:color="auto"/>
                    <w:left w:val="none" w:sz="0" w:space="0" w:color="auto"/>
                    <w:bottom w:val="none" w:sz="0" w:space="0" w:color="auto"/>
                    <w:right w:val="none" w:sz="0" w:space="0" w:color="auto"/>
                  </w:divBdr>
                </w:div>
                <w:div w:id="262803094">
                  <w:marLeft w:val="640"/>
                  <w:marRight w:val="0"/>
                  <w:marTop w:val="0"/>
                  <w:marBottom w:val="0"/>
                  <w:divBdr>
                    <w:top w:val="none" w:sz="0" w:space="0" w:color="auto"/>
                    <w:left w:val="none" w:sz="0" w:space="0" w:color="auto"/>
                    <w:bottom w:val="none" w:sz="0" w:space="0" w:color="auto"/>
                    <w:right w:val="none" w:sz="0" w:space="0" w:color="auto"/>
                  </w:divBdr>
                </w:div>
                <w:div w:id="1522627335">
                  <w:marLeft w:val="640"/>
                  <w:marRight w:val="0"/>
                  <w:marTop w:val="0"/>
                  <w:marBottom w:val="0"/>
                  <w:divBdr>
                    <w:top w:val="none" w:sz="0" w:space="0" w:color="auto"/>
                    <w:left w:val="none" w:sz="0" w:space="0" w:color="auto"/>
                    <w:bottom w:val="none" w:sz="0" w:space="0" w:color="auto"/>
                    <w:right w:val="none" w:sz="0" w:space="0" w:color="auto"/>
                  </w:divBdr>
                </w:div>
                <w:div w:id="1059935862">
                  <w:marLeft w:val="640"/>
                  <w:marRight w:val="0"/>
                  <w:marTop w:val="0"/>
                  <w:marBottom w:val="0"/>
                  <w:divBdr>
                    <w:top w:val="none" w:sz="0" w:space="0" w:color="auto"/>
                    <w:left w:val="none" w:sz="0" w:space="0" w:color="auto"/>
                    <w:bottom w:val="none" w:sz="0" w:space="0" w:color="auto"/>
                    <w:right w:val="none" w:sz="0" w:space="0" w:color="auto"/>
                  </w:divBdr>
                </w:div>
                <w:div w:id="1978997366">
                  <w:marLeft w:val="640"/>
                  <w:marRight w:val="0"/>
                  <w:marTop w:val="0"/>
                  <w:marBottom w:val="0"/>
                  <w:divBdr>
                    <w:top w:val="none" w:sz="0" w:space="0" w:color="auto"/>
                    <w:left w:val="none" w:sz="0" w:space="0" w:color="auto"/>
                    <w:bottom w:val="none" w:sz="0" w:space="0" w:color="auto"/>
                    <w:right w:val="none" w:sz="0" w:space="0" w:color="auto"/>
                  </w:divBdr>
                </w:div>
                <w:div w:id="1693799575">
                  <w:marLeft w:val="640"/>
                  <w:marRight w:val="0"/>
                  <w:marTop w:val="0"/>
                  <w:marBottom w:val="0"/>
                  <w:divBdr>
                    <w:top w:val="none" w:sz="0" w:space="0" w:color="auto"/>
                    <w:left w:val="none" w:sz="0" w:space="0" w:color="auto"/>
                    <w:bottom w:val="none" w:sz="0" w:space="0" w:color="auto"/>
                    <w:right w:val="none" w:sz="0" w:space="0" w:color="auto"/>
                  </w:divBdr>
                </w:div>
                <w:div w:id="608702964">
                  <w:marLeft w:val="640"/>
                  <w:marRight w:val="0"/>
                  <w:marTop w:val="0"/>
                  <w:marBottom w:val="0"/>
                  <w:divBdr>
                    <w:top w:val="none" w:sz="0" w:space="0" w:color="auto"/>
                    <w:left w:val="none" w:sz="0" w:space="0" w:color="auto"/>
                    <w:bottom w:val="none" w:sz="0" w:space="0" w:color="auto"/>
                    <w:right w:val="none" w:sz="0" w:space="0" w:color="auto"/>
                  </w:divBdr>
                </w:div>
                <w:div w:id="633216738">
                  <w:marLeft w:val="640"/>
                  <w:marRight w:val="0"/>
                  <w:marTop w:val="0"/>
                  <w:marBottom w:val="0"/>
                  <w:divBdr>
                    <w:top w:val="none" w:sz="0" w:space="0" w:color="auto"/>
                    <w:left w:val="none" w:sz="0" w:space="0" w:color="auto"/>
                    <w:bottom w:val="none" w:sz="0" w:space="0" w:color="auto"/>
                    <w:right w:val="none" w:sz="0" w:space="0" w:color="auto"/>
                  </w:divBdr>
                </w:div>
                <w:div w:id="1469281544">
                  <w:marLeft w:val="640"/>
                  <w:marRight w:val="0"/>
                  <w:marTop w:val="0"/>
                  <w:marBottom w:val="0"/>
                  <w:divBdr>
                    <w:top w:val="none" w:sz="0" w:space="0" w:color="auto"/>
                    <w:left w:val="none" w:sz="0" w:space="0" w:color="auto"/>
                    <w:bottom w:val="none" w:sz="0" w:space="0" w:color="auto"/>
                    <w:right w:val="none" w:sz="0" w:space="0" w:color="auto"/>
                  </w:divBdr>
                </w:div>
                <w:div w:id="1009718440">
                  <w:marLeft w:val="640"/>
                  <w:marRight w:val="0"/>
                  <w:marTop w:val="0"/>
                  <w:marBottom w:val="0"/>
                  <w:divBdr>
                    <w:top w:val="none" w:sz="0" w:space="0" w:color="auto"/>
                    <w:left w:val="none" w:sz="0" w:space="0" w:color="auto"/>
                    <w:bottom w:val="none" w:sz="0" w:space="0" w:color="auto"/>
                    <w:right w:val="none" w:sz="0" w:space="0" w:color="auto"/>
                  </w:divBdr>
                </w:div>
                <w:div w:id="156506857">
                  <w:marLeft w:val="640"/>
                  <w:marRight w:val="0"/>
                  <w:marTop w:val="0"/>
                  <w:marBottom w:val="0"/>
                  <w:divBdr>
                    <w:top w:val="none" w:sz="0" w:space="0" w:color="auto"/>
                    <w:left w:val="none" w:sz="0" w:space="0" w:color="auto"/>
                    <w:bottom w:val="none" w:sz="0" w:space="0" w:color="auto"/>
                    <w:right w:val="none" w:sz="0" w:space="0" w:color="auto"/>
                  </w:divBdr>
                </w:div>
                <w:div w:id="1520659074">
                  <w:marLeft w:val="640"/>
                  <w:marRight w:val="0"/>
                  <w:marTop w:val="0"/>
                  <w:marBottom w:val="0"/>
                  <w:divBdr>
                    <w:top w:val="none" w:sz="0" w:space="0" w:color="auto"/>
                    <w:left w:val="none" w:sz="0" w:space="0" w:color="auto"/>
                    <w:bottom w:val="none" w:sz="0" w:space="0" w:color="auto"/>
                    <w:right w:val="none" w:sz="0" w:space="0" w:color="auto"/>
                  </w:divBdr>
                </w:div>
                <w:div w:id="1345934483">
                  <w:marLeft w:val="640"/>
                  <w:marRight w:val="0"/>
                  <w:marTop w:val="0"/>
                  <w:marBottom w:val="0"/>
                  <w:divBdr>
                    <w:top w:val="none" w:sz="0" w:space="0" w:color="auto"/>
                    <w:left w:val="none" w:sz="0" w:space="0" w:color="auto"/>
                    <w:bottom w:val="none" w:sz="0" w:space="0" w:color="auto"/>
                    <w:right w:val="none" w:sz="0" w:space="0" w:color="auto"/>
                  </w:divBdr>
                </w:div>
                <w:div w:id="1353989406">
                  <w:marLeft w:val="640"/>
                  <w:marRight w:val="0"/>
                  <w:marTop w:val="0"/>
                  <w:marBottom w:val="0"/>
                  <w:divBdr>
                    <w:top w:val="none" w:sz="0" w:space="0" w:color="auto"/>
                    <w:left w:val="none" w:sz="0" w:space="0" w:color="auto"/>
                    <w:bottom w:val="none" w:sz="0" w:space="0" w:color="auto"/>
                    <w:right w:val="none" w:sz="0" w:space="0" w:color="auto"/>
                  </w:divBdr>
                </w:div>
                <w:div w:id="228855288">
                  <w:marLeft w:val="640"/>
                  <w:marRight w:val="0"/>
                  <w:marTop w:val="0"/>
                  <w:marBottom w:val="0"/>
                  <w:divBdr>
                    <w:top w:val="none" w:sz="0" w:space="0" w:color="auto"/>
                    <w:left w:val="none" w:sz="0" w:space="0" w:color="auto"/>
                    <w:bottom w:val="none" w:sz="0" w:space="0" w:color="auto"/>
                    <w:right w:val="none" w:sz="0" w:space="0" w:color="auto"/>
                  </w:divBdr>
                </w:div>
                <w:div w:id="673994103">
                  <w:marLeft w:val="640"/>
                  <w:marRight w:val="0"/>
                  <w:marTop w:val="0"/>
                  <w:marBottom w:val="0"/>
                  <w:divBdr>
                    <w:top w:val="none" w:sz="0" w:space="0" w:color="auto"/>
                    <w:left w:val="none" w:sz="0" w:space="0" w:color="auto"/>
                    <w:bottom w:val="none" w:sz="0" w:space="0" w:color="auto"/>
                    <w:right w:val="none" w:sz="0" w:space="0" w:color="auto"/>
                  </w:divBdr>
                </w:div>
                <w:div w:id="1968047811">
                  <w:marLeft w:val="640"/>
                  <w:marRight w:val="0"/>
                  <w:marTop w:val="0"/>
                  <w:marBottom w:val="0"/>
                  <w:divBdr>
                    <w:top w:val="none" w:sz="0" w:space="0" w:color="auto"/>
                    <w:left w:val="none" w:sz="0" w:space="0" w:color="auto"/>
                    <w:bottom w:val="none" w:sz="0" w:space="0" w:color="auto"/>
                    <w:right w:val="none" w:sz="0" w:space="0" w:color="auto"/>
                  </w:divBdr>
                </w:div>
                <w:div w:id="1172380364">
                  <w:marLeft w:val="640"/>
                  <w:marRight w:val="0"/>
                  <w:marTop w:val="0"/>
                  <w:marBottom w:val="0"/>
                  <w:divBdr>
                    <w:top w:val="none" w:sz="0" w:space="0" w:color="auto"/>
                    <w:left w:val="none" w:sz="0" w:space="0" w:color="auto"/>
                    <w:bottom w:val="none" w:sz="0" w:space="0" w:color="auto"/>
                    <w:right w:val="none" w:sz="0" w:space="0" w:color="auto"/>
                  </w:divBdr>
                </w:div>
                <w:div w:id="872689785">
                  <w:marLeft w:val="640"/>
                  <w:marRight w:val="0"/>
                  <w:marTop w:val="0"/>
                  <w:marBottom w:val="0"/>
                  <w:divBdr>
                    <w:top w:val="none" w:sz="0" w:space="0" w:color="auto"/>
                    <w:left w:val="none" w:sz="0" w:space="0" w:color="auto"/>
                    <w:bottom w:val="none" w:sz="0" w:space="0" w:color="auto"/>
                    <w:right w:val="none" w:sz="0" w:space="0" w:color="auto"/>
                  </w:divBdr>
                </w:div>
                <w:div w:id="120612180">
                  <w:marLeft w:val="640"/>
                  <w:marRight w:val="0"/>
                  <w:marTop w:val="0"/>
                  <w:marBottom w:val="0"/>
                  <w:divBdr>
                    <w:top w:val="none" w:sz="0" w:space="0" w:color="auto"/>
                    <w:left w:val="none" w:sz="0" w:space="0" w:color="auto"/>
                    <w:bottom w:val="none" w:sz="0" w:space="0" w:color="auto"/>
                    <w:right w:val="none" w:sz="0" w:space="0" w:color="auto"/>
                  </w:divBdr>
                </w:div>
                <w:div w:id="806629003">
                  <w:marLeft w:val="640"/>
                  <w:marRight w:val="0"/>
                  <w:marTop w:val="0"/>
                  <w:marBottom w:val="0"/>
                  <w:divBdr>
                    <w:top w:val="none" w:sz="0" w:space="0" w:color="auto"/>
                    <w:left w:val="none" w:sz="0" w:space="0" w:color="auto"/>
                    <w:bottom w:val="none" w:sz="0" w:space="0" w:color="auto"/>
                    <w:right w:val="none" w:sz="0" w:space="0" w:color="auto"/>
                  </w:divBdr>
                </w:div>
                <w:div w:id="1719669862">
                  <w:marLeft w:val="640"/>
                  <w:marRight w:val="0"/>
                  <w:marTop w:val="0"/>
                  <w:marBottom w:val="0"/>
                  <w:divBdr>
                    <w:top w:val="none" w:sz="0" w:space="0" w:color="auto"/>
                    <w:left w:val="none" w:sz="0" w:space="0" w:color="auto"/>
                    <w:bottom w:val="none" w:sz="0" w:space="0" w:color="auto"/>
                    <w:right w:val="none" w:sz="0" w:space="0" w:color="auto"/>
                  </w:divBdr>
                </w:div>
                <w:div w:id="634023860">
                  <w:marLeft w:val="640"/>
                  <w:marRight w:val="0"/>
                  <w:marTop w:val="0"/>
                  <w:marBottom w:val="0"/>
                  <w:divBdr>
                    <w:top w:val="none" w:sz="0" w:space="0" w:color="auto"/>
                    <w:left w:val="none" w:sz="0" w:space="0" w:color="auto"/>
                    <w:bottom w:val="none" w:sz="0" w:space="0" w:color="auto"/>
                    <w:right w:val="none" w:sz="0" w:space="0" w:color="auto"/>
                  </w:divBdr>
                </w:div>
                <w:div w:id="1269701568">
                  <w:marLeft w:val="640"/>
                  <w:marRight w:val="0"/>
                  <w:marTop w:val="0"/>
                  <w:marBottom w:val="0"/>
                  <w:divBdr>
                    <w:top w:val="none" w:sz="0" w:space="0" w:color="auto"/>
                    <w:left w:val="none" w:sz="0" w:space="0" w:color="auto"/>
                    <w:bottom w:val="none" w:sz="0" w:space="0" w:color="auto"/>
                    <w:right w:val="none" w:sz="0" w:space="0" w:color="auto"/>
                  </w:divBdr>
                </w:div>
                <w:div w:id="182146098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377317140">
          <w:marLeft w:val="480"/>
          <w:marRight w:val="0"/>
          <w:marTop w:val="0"/>
          <w:marBottom w:val="0"/>
          <w:divBdr>
            <w:top w:val="none" w:sz="0" w:space="0" w:color="auto"/>
            <w:left w:val="none" w:sz="0" w:space="0" w:color="auto"/>
            <w:bottom w:val="none" w:sz="0" w:space="0" w:color="auto"/>
            <w:right w:val="none" w:sz="0" w:space="0" w:color="auto"/>
          </w:divBdr>
        </w:div>
        <w:div w:id="263197015">
          <w:marLeft w:val="480"/>
          <w:marRight w:val="0"/>
          <w:marTop w:val="0"/>
          <w:marBottom w:val="0"/>
          <w:divBdr>
            <w:top w:val="none" w:sz="0" w:space="0" w:color="auto"/>
            <w:left w:val="none" w:sz="0" w:space="0" w:color="auto"/>
            <w:bottom w:val="none" w:sz="0" w:space="0" w:color="auto"/>
            <w:right w:val="none" w:sz="0" w:space="0" w:color="auto"/>
          </w:divBdr>
        </w:div>
        <w:div w:id="1252009635">
          <w:marLeft w:val="480"/>
          <w:marRight w:val="0"/>
          <w:marTop w:val="0"/>
          <w:marBottom w:val="0"/>
          <w:divBdr>
            <w:top w:val="none" w:sz="0" w:space="0" w:color="auto"/>
            <w:left w:val="none" w:sz="0" w:space="0" w:color="auto"/>
            <w:bottom w:val="none" w:sz="0" w:space="0" w:color="auto"/>
            <w:right w:val="none" w:sz="0" w:space="0" w:color="auto"/>
          </w:divBdr>
        </w:div>
        <w:div w:id="795561472">
          <w:marLeft w:val="480"/>
          <w:marRight w:val="0"/>
          <w:marTop w:val="0"/>
          <w:marBottom w:val="0"/>
          <w:divBdr>
            <w:top w:val="none" w:sz="0" w:space="0" w:color="auto"/>
            <w:left w:val="none" w:sz="0" w:space="0" w:color="auto"/>
            <w:bottom w:val="none" w:sz="0" w:space="0" w:color="auto"/>
            <w:right w:val="none" w:sz="0" w:space="0" w:color="auto"/>
          </w:divBdr>
        </w:div>
        <w:div w:id="1450781270">
          <w:marLeft w:val="480"/>
          <w:marRight w:val="0"/>
          <w:marTop w:val="0"/>
          <w:marBottom w:val="0"/>
          <w:divBdr>
            <w:top w:val="none" w:sz="0" w:space="0" w:color="auto"/>
            <w:left w:val="none" w:sz="0" w:space="0" w:color="auto"/>
            <w:bottom w:val="none" w:sz="0" w:space="0" w:color="auto"/>
            <w:right w:val="none" w:sz="0" w:space="0" w:color="auto"/>
          </w:divBdr>
        </w:div>
        <w:div w:id="954097076">
          <w:marLeft w:val="480"/>
          <w:marRight w:val="0"/>
          <w:marTop w:val="0"/>
          <w:marBottom w:val="0"/>
          <w:divBdr>
            <w:top w:val="none" w:sz="0" w:space="0" w:color="auto"/>
            <w:left w:val="none" w:sz="0" w:space="0" w:color="auto"/>
            <w:bottom w:val="none" w:sz="0" w:space="0" w:color="auto"/>
            <w:right w:val="none" w:sz="0" w:space="0" w:color="auto"/>
          </w:divBdr>
        </w:div>
        <w:div w:id="1345135831">
          <w:marLeft w:val="480"/>
          <w:marRight w:val="0"/>
          <w:marTop w:val="0"/>
          <w:marBottom w:val="0"/>
          <w:divBdr>
            <w:top w:val="none" w:sz="0" w:space="0" w:color="auto"/>
            <w:left w:val="none" w:sz="0" w:space="0" w:color="auto"/>
            <w:bottom w:val="none" w:sz="0" w:space="0" w:color="auto"/>
            <w:right w:val="none" w:sz="0" w:space="0" w:color="auto"/>
          </w:divBdr>
        </w:div>
        <w:div w:id="242296094">
          <w:marLeft w:val="480"/>
          <w:marRight w:val="0"/>
          <w:marTop w:val="0"/>
          <w:marBottom w:val="0"/>
          <w:divBdr>
            <w:top w:val="none" w:sz="0" w:space="0" w:color="auto"/>
            <w:left w:val="none" w:sz="0" w:space="0" w:color="auto"/>
            <w:bottom w:val="none" w:sz="0" w:space="0" w:color="auto"/>
            <w:right w:val="none" w:sz="0" w:space="0" w:color="auto"/>
          </w:divBdr>
        </w:div>
        <w:div w:id="1791439461">
          <w:marLeft w:val="480"/>
          <w:marRight w:val="0"/>
          <w:marTop w:val="0"/>
          <w:marBottom w:val="0"/>
          <w:divBdr>
            <w:top w:val="none" w:sz="0" w:space="0" w:color="auto"/>
            <w:left w:val="none" w:sz="0" w:space="0" w:color="auto"/>
            <w:bottom w:val="none" w:sz="0" w:space="0" w:color="auto"/>
            <w:right w:val="none" w:sz="0" w:space="0" w:color="auto"/>
          </w:divBdr>
        </w:div>
        <w:div w:id="1442068511">
          <w:marLeft w:val="480"/>
          <w:marRight w:val="0"/>
          <w:marTop w:val="0"/>
          <w:marBottom w:val="0"/>
          <w:divBdr>
            <w:top w:val="none" w:sz="0" w:space="0" w:color="auto"/>
            <w:left w:val="none" w:sz="0" w:space="0" w:color="auto"/>
            <w:bottom w:val="none" w:sz="0" w:space="0" w:color="auto"/>
            <w:right w:val="none" w:sz="0" w:space="0" w:color="auto"/>
          </w:divBdr>
        </w:div>
        <w:div w:id="1339580290">
          <w:marLeft w:val="480"/>
          <w:marRight w:val="0"/>
          <w:marTop w:val="0"/>
          <w:marBottom w:val="0"/>
          <w:divBdr>
            <w:top w:val="none" w:sz="0" w:space="0" w:color="auto"/>
            <w:left w:val="none" w:sz="0" w:space="0" w:color="auto"/>
            <w:bottom w:val="none" w:sz="0" w:space="0" w:color="auto"/>
            <w:right w:val="none" w:sz="0" w:space="0" w:color="auto"/>
          </w:divBdr>
        </w:div>
        <w:div w:id="1436050379">
          <w:marLeft w:val="480"/>
          <w:marRight w:val="0"/>
          <w:marTop w:val="0"/>
          <w:marBottom w:val="0"/>
          <w:divBdr>
            <w:top w:val="none" w:sz="0" w:space="0" w:color="auto"/>
            <w:left w:val="none" w:sz="0" w:space="0" w:color="auto"/>
            <w:bottom w:val="none" w:sz="0" w:space="0" w:color="auto"/>
            <w:right w:val="none" w:sz="0" w:space="0" w:color="auto"/>
          </w:divBdr>
        </w:div>
        <w:div w:id="1534003908">
          <w:marLeft w:val="480"/>
          <w:marRight w:val="0"/>
          <w:marTop w:val="0"/>
          <w:marBottom w:val="0"/>
          <w:divBdr>
            <w:top w:val="none" w:sz="0" w:space="0" w:color="auto"/>
            <w:left w:val="none" w:sz="0" w:space="0" w:color="auto"/>
            <w:bottom w:val="none" w:sz="0" w:space="0" w:color="auto"/>
            <w:right w:val="none" w:sz="0" w:space="0" w:color="auto"/>
          </w:divBdr>
        </w:div>
        <w:div w:id="1624538538">
          <w:marLeft w:val="480"/>
          <w:marRight w:val="0"/>
          <w:marTop w:val="0"/>
          <w:marBottom w:val="0"/>
          <w:divBdr>
            <w:top w:val="none" w:sz="0" w:space="0" w:color="auto"/>
            <w:left w:val="none" w:sz="0" w:space="0" w:color="auto"/>
            <w:bottom w:val="none" w:sz="0" w:space="0" w:color="auto"/>
            <w:right w:val="none" w:sz="0" w:space="0" w:color="auto"/>
          </w:divBdr>
        </w:div>
      </w:divsChild>
    </w:div>
    <w:div w:id="185948181">
      <w:bodyDiv w:val="1"/>
      <w:marLeft w:val="0"/>
      <w:marRight w:val="0"/>
      <w:marTop w:val="0"/>
      <w:marBottom w:val="0"/>
      <w:divBdr>
        <w:top w:val="none" w:sz="0" w:space="0" w:color="auto"/>
        <w:left w:val="none" w:sz="0" w:space="0" w:color="auto"/>
        <w:bottom w:val="none" w:sz="0" w:space="0" w:color="auto"/>
        <w:right w:val="none" w:sz="0" w:space="0" w:color="auto"/>
      </w:divBdr>
      <w:divsChild>
        <w:div w:id="1897277484">
          <w:marLeft w:val="0"/>
          <w:marRight w:val="0"/>
          <w:marTop w:val="0"/>
          <w:marBottom w:val="0"/>
          <w:divBdr>
            <w:top w:val="none" w:sz="0" w:space="0" w:color="auto"/>
            <w:left w:val="none" w:sz="0" w:space="0" w:color="auto"/>
            <w:bottom w:val="none" w:sz="0" w:space="0" w:color="auto"/>
            <w:right w:val="none" w:sz="0" w:space="0" w:color="auto"/>
          </w:divBdr>
          <w:divsChild>
            <w:div w:id="539510653">
              <w:marLeft w:val="0"/>
              <w:marRight w:val="0"/>
              <w:marTop w:val="0"/>
              <w:marBottom w:val="0"/>
              <w:divBdr>
                <w:top w:val="none" w:sz="0" w:space="0" w:color="auto"/>
                <w:left w:val="none" w:sz="0" w:space="0" w:color="auto"/>
                <w:bottom w:val="none" w:sz="0" w:space="0" w:color="auto"/>
                <w:right w:val="none" w:sz="0" w:space="0" w:color="auto"/>
              </w:divBdr>
            </w:div>
            <w:div w:id="1560238566">
              <w:marLeft w:val="0"/>
              <w:marRight w:val="0"/>
              <w:marTop w:val="0"/>
              <w:marBottom w:val="0"/>
              <w:divBdr>
                <w:top w:val="none" w:sz="0" w:space="0" w:color="auto"/>
                <w:left w:val="none" w:sz="0" w:space="0" w:color="auto"/>
                <w:bottom w:val="none" w:sz="0" w:space="0" w:color="auto"/>
                <w:right w:val="none" w:sz="0" w:space="0" w:color="auto"/>
              </w:divBdr>
              <w:divsChild>
                <w:div w:id="1348600394">
                  <w:marLeft w:val="0"/>
                  <w:marRight w:val="0"/>
                  <w:marTop w:val="0"/>
                  <w:marBottom w:val="0"/>
                  <w:divBdr>
                    <w:top w:val="none" w:sz="0" w:space="0" w:color="auto"/>
                    <w:left w:val="none" w:sz="0" w:space="0" w:color="auto"/>
                    <w:bottom w:val="none" w:sz="0" w:space="0" w:color="auto"/>
                    <w:right w:val="none" w:sz="0" w:space="0" w:color="auto"/>
                  </w:divBdr>
                  <w:divsChild>
                    <w:div w:id="7701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08648">
              <w:marLeft w:val="0"/>
              <w:marRight w:val="0"/>
              <w:marTop w:val="0"/>
              <w:marBottom w:val="0"/>
              <w:divBdr>
                <w:top w:val="none" w:sz="0" w:space="0" w:color="auto"/>
                <w:left w:val="none" w:sz="0" w:space="0" w:color="auto"/>
                <w:bottom w:val="none" w:sz="0" w:space="0" w:color="auto"/>
                <w:right w:val="none" w:sz="0" w:space="0" w:color="auto"/>
              </w:divBdr>
            </w:div>
          </w:divsChild>
        </w:div>
        <w:div w:id="1105345796">
          <w:marLeft w:val="0"/>
          <w:marRight w:val="0"/>
          <w:marTop w:val="0"/>
          <w:marBottom w:val="0"/>
          <w:divBdr>
            <w:top w:val="none" w:sz="0" w:space="0" w:color="auto"/>
            <w:left w:val="none" w:sz="0" w:space="0" w:color="auto"/>
            <w:bottom w:val="none" w:sz="0" w:space="0" w:color="auto"/>
            <w:right w:val="none" w:sz="0" w:space="0" w:color="auto"/>
          </w:divBdr>
          <w:divsChild>
            <w:div w:id="3248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737">
      <w:bodyDiv w:val="1"/>
      <w:marLeft w:val="0"/>
      <w:marRight w:val="0"/>
      <w:marTop w:val="0"/>
      <w:marBottom w:val="0"/>
      <w:divBdr>
        <w:top w:val="none" w:sz="0" w:space="0" w:color="auto"/>
        <w:left w:val="none" w:sz="0" w:space="0" w:color="auto"/>
        <w:bottom w:val="none" w:sz="0" w:space="0" w:color="auto"/>
        <w:right w:val="none" w:sz="0" w:space="0" w:color="auto"/>
      </w:divBdr>
    </w:div>
    <w:div w:id="522936257">
      <w:bodyDiv w:val="1"/>
      <w:marLeft w:val="0"/>
      <w:marRight w:val="0"/>
      <w:marTop w:val="0"/>
      <w:marBottom w:val="0"/>
      <w:divBdr>
        <w:top w:val="none" w:sz="0" w:space="0" w:color="auto"/>
        <w:left w:val="none" w:sz="0" w:space="0" w:color="auto"/>
        <w:bottom w:val="none" w:sz="0" w:space="0" w:color="auto"/>
        <w:right w:val="none" w:sz="0" w:space="0" w:color="auto"/>
      </w:divBdr>
    </w:div>
    <w:div w:id="570383004">
      <w:bodyDiv w:val="1"/>
      <w:marLeft w:val="0"/>
      <w:marRight w:val="0"/>
      <w:marTop w:val="0"/>
      <w:marBottom w:val="0"/>
      <w:divBdr>
        <w:top w:val="none" w:sz="0" w:space="0" w:color="auto"/>
        <w:left w:val="none" w:sz="0" w:space="0" w:color="auto"/>
        <w:bottom w:val="none" w:sz="0" w:space="0" w:color="auto"/>
        <w:right w:val="none" w:sz="0" w:space="0" w:color="auto"/>
      </w:divBdr>
    </w:div>
    <w:div w:id="607857629">
      <w:bodyDiv w:val="1"/>
      <w:marLeft w:val="0"/>
      <w:marRight w:val="0"/>
      <w:marTop w:val="0"/>
      <w:marBottom w:val="0"/>
      <w:divBdr>
        <w:top w:val="none" w:sz="0" w:space="0" w:color="auto"/>
        <w:left w:val="none" w:sz="0" w:space="0" w:color="auto"/>
        <w:bottom w:val="none" w:sz="0" w:space="0" w:color="auto"/>
        <w:right w:val="none" w:sz="0" w:space="0" w:color="auto"/>
      </w:divBdr>
      <w:divsChild>
        <w:div w:id="980770069">
          <w:marLeft w:val="0"/>
          <w:marRight w:val="0"/>
          <w:marTop w:val="0"/>
          <w:marBottom w:val="0"/>
          <w:divBdr>
            <w:top w:val="none" w:sz="0" w:space="0" w:color="auto"/>
            <w:left w:val="none" w:sz="0" w:space="0" w:color="auto"/>
            <w:bottom w:val="none" w:sz="0" w:space="0" w:color="auto"/>
            <w:right w:val="none" w:sz="0" w:space="0" w:color="auto"/>
          </w:divBdr>
          <w:divsChild>
            <w:div w:id="226115990">
              <w:marLeft w:val="0"/>
              <w:marRight w:val="0"/>
              <w:marTop w:val="0"/>
              <w:marBottom w:val="0"/>
              <w:divBdr>
                <w:top w:val="none" w:sz="0" w:space="0" w:color="auto"/>
                <w:left w:val="none" w:sz="0" w:space="0" w:color="auto"/>
                <w:bottom w:val="none" w:sz="0" w:space="0" w:color="auto"/>
                <w:right w:val="none" w:sz="0" w:space="0" w:color="auto"/>
              </w:divBdr>
            </w:div>
            <w:div w:id="1040016962">
              <w:marLeft w:val="0"/>
              <w:marRight w:val="0"/>
              <w:marTop w:val="0"/>
              <w:marBottom w:val="0"/>
              <w:divBdr>
                <w:top w:val="none" w:sz="0" w:space="0" w:color="auto"/>
                <w:left w:val="none" w:sz="0" w:space="0" w:color="auto"/>
                <w:bottom w:val="none" w:sz="0" w:space="0" w:color="auto"/>
                <w:right w:val="none" w:sz="0" w:space="0" w:color="auto"/>
              </w:divBdr>
              <w:divsChild>
                <w:div w:id="336546179">
                  <w:marLeft w:val="0"/>
                  <w:marRight w:val="0"/>
                  <w:marTop w:val="0"/>
                  <w:marBottom w:val="0"/>
                  <w:divBdr>
                    <w:top w:val="none" w:sz="0" w:space="0" w:color="auto"/>
                    <w:left w:val="none" w:sz="0" w:space="0" w:color="auto"/>
                    <w:bottom w:val="none" w:sz="0" w:space="0" w:color="auto"/>
                    <w:right w:val="none" w:sz="0" w:space="0" w:color="auto"/>
                  </w:divBdr>
                  <w:divsChild>
                    <w:div w:id="8905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9710">
              <w:marLeft w:val="0"/>
              <w:marRight w:val="0"/>
              <w:marTop w:val="0"/>
              <w:marBottom w:val="0"/>
              <w:divBdr>
                <w:top w:val="none" w:sz="0" w:space="0" w:color="auto"/>
                <w:left w:val="none" w:sz="0" w:space="0" w:color="auto"/>
                <w:bottom w:val="none" w:sz="0" w:space="0" w:color="auto"/>
                <w:right w:val="none" w:sz="0" w:space="0" w:color="auto"/>
              </w:divBdr>
            </w:div>
          </w:divsChild>
        </w:div>
        <w:div w:id="1225066529">
          <w:marLeft w:val="0"/>
          <w:marRight w:val="0"/>
          <w:marTop w:val="0"/>
          <w:marBottom w:val="0"/>
          <w:divBdr>
            <w:top w:val="none" w:sz="0" w:space="0" w:color="auto"/>
            <w:left w:val="none" w:sz="0" w:space="0" w:color="auto"/>
            <w:bottom w:val="none" w:sz="0" w:space="0" w:color="auto"/>
            <w:right w:val="none" w:sz="0" w:space="0" w:color="auto"/>
          </w:divBdr>
          <w:divsChild>
            <w:div w:id="182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1754">
      <w:bodyDiv w:val="1"/>
      <w:marLeft w:val="0"/>
      <w:marRight w:val="0"/>
      <w:marTop w:val="0"/>
      <w:marBottom w:val="0"/>
      <w:divBdr>
        <w:top w:val="none" w:sz="0" w:space="0" w:color="auto"/>
        <w:left w:val="none" w:sz="0" w:space="0" w:color="auto"/>
        <w:bottom w:val="none" w:sz="0" w:space="0" w:color="auto"/>
        <w:right w:val="none" w:sz="0" w:space="0" w:color="auto"/>
      </w:divBdr>
    </w:div>
    <w:div w:id="723868281">
      <w:bodyDiv w:val="1"/>
      <w:marLeft w:val="0"/>
      <w:marRight w:val="0"/>
      <w:marTop w:val="0"/>
      <w:marBottom w:val="0"/>
      <w:divBdr>
        <w:top w:val="none" w:sz="0" w:space="0" w:color="auto"/>
        <w:left w:val="none" w:sz="0" w:space="0" w:color="auto"/>
        <w:bottom w:val="none" w:sz="0" w:space="0" w:color="auto"/>
        <w:right w:val="none" w:sz="0" w:space="0" w:color="auto"/>
      </w:divBdr>
      <w:divsChild>
        <w:div w:id="452941525">
          <w:marLeft w:val="0"/>
          <w:marRight w:val="0"/>
          <w:marTop w:val="0"/>
          <w:marBottom w:val="0"/>
          <w:divBdr>
            <w:top w:val="none" w:sz="0" w:space="0" w:color="auto"/>
            <w:left w:val="none" w:sz="0" w:space="0" w:color="auto"/>
            <w:bottom w:val="none" w:sz="0" w:space="0" w:color="auto"/>
            <w:right w:val="none" w:sz="0" w:space="0" w:color="auto"/>
          </w:divBdr>
          <w:divsChild>
            <w:div w:id="950472565">
              <w:marLeft w:val="0"/>
              <w:marRight w:val="0"/>
              <w:marTop w:val="0"/>
              <w:marBottom w:val="0"/>
              <w:divBdr>
                <w:top w:val="none" w:sz="0" w:space="0" w:color="auto"/>
                <w:left w:val="none" w:sz="0" w:space="0" w:color="auto"/>
                <w:bottom w:val="none" w:sz="0" w:space="0" w:color="auto"/>
                <w:right w:val="none" w:sz="0" w:space="0" w:color="auto"/>
              </w:divBdr>
            </w:div>
          </w:divsChild>
        </w:div>
        <w:div w:id="1563564244">
          <w:marLeft w:val="0"/>
          <w:marRight w:val="0"/>
          <w:marTop w:val="0"/>
          <w:marBottom w:val="0"/>
          <w:divBdr>
            <w:top w:val="none" w:sz="0" w:space="0" w:color="auto"/>
            <w:left w:val="none" w:sz="0" w:space="0" w:color="auto"/>
            <w:bottom w:val="none" w:sz="0" w:space="0" w:color="auto"/>
            <w:right w:val="none" w:sz="0" w:space="0" w:color="auto"/>
          </w:divBdr>
          <w:divsChild>
            <w:div w:id="18505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9678">
      <w:bodyDiv w:val="1"/>
      <w:marLeft w:val="0"/>
      <w:marRight w:val="0"/>
      <w:marTop w:val="0"/>
      <w:marBottom w:val="0"/>
      <w:divBdr>
        <w:top w:val="none" w:sz="0" w:space="0" w:color="auto"/>
        <w:left w:val="none" w:sz="0" w:space="0" w:color="auto"/>
        <w:bottom w:val="none" w:sz="0" w:space="0" w:color="auto"/>
        <w:right w:val="none" w:sz="0" w:space="0" w:color="auto"/>
      </w:divBdr>
    </w:div>
    <w:div w:id="1109861154">
      <w:bodyDiv w:val="1"/>
      <w:marLeft w:val="0"/>
      <w:marRight w:val="0"/>
      <w:marTop w:val="0"/>
      <w:marBottom w:val="0"/>
      <w:divBdr>
        <w:top w:val="none" w:sz="0" w:space="0" w:color="auto"/>
        <w:left w:val="none" w:sz="0" w:space="0" w:color="auto"/>
        <w:bottom w:val="none" w:sz="0" w:space="0" w:color="auto"/>
        <w:right w:val="none" w:sz="0" w:space="0" w:color="auto"/>
      </w:divBdr>
    </w:div>
    <w:div w:id="1290551754">
      <w:bodyDiv w:val="1"/>
      <w:marLeft w:val="0"/>
      <w:marRight w:val="0"/>
      <w:marTop w:val="0"/>
      <w:marBottom w:val="0"/>
      <w:divBdr>
        <w:top w:val="none" w:sz="0" w:space="0" w:color="auto"/>
        <w:left w:val="none" w:sz="0" w:space="0" w:color="auto"/>
        <w:bottom w:val="none" w:sz="0" w:space="0" w:color="auto"/>
        <w:right w:val="none" w:sz="0" w:space="0" w:color="auto"/>
      </w:divBdr>
    </w:div>
    <w:div w:id="1433891982">
      <w:bodyDiv w:val="1"/>
      <w:marLeft w:val="0"/>
      <w:marRight w:val="0"/>
      <w:marTop w:val="0"/>
      <w:marBottom w:val="0"/>
      <w:divBdr>
        <w:top w:val="none" w:sz="0" w:space="0" w:color="auto"/>
        <w:left w:val="none" w:sz="0" w:space="0" w:color="auto"/>
        <w:bottom w:val="none" w:sz="0" w:space="0" w:color="auto"/>
        <w:right w:val="none" w:sz="0" w:space="0" w:color="auto"/>
      </w:divBdr>
      <w:divsChild>
        <w:div w:id="620890365">
          <w:marLeft w:val="0"/>
          <w:marRight w:val="0"/>
          <w:marTop w:val="0"/>
          <w:marBottom w:val="0"/>
          <w:divBdr>
            <w:top w:val="none" w:sz="0" w:space="0" w:color="auto"/>
            <w:left w:val="none" w:sz="0" w:space="0" w:color="auto"/>
            <w:bottom w:val="none" w:sz="0" w:space="0" w:color="auto"/>
            <w:right w:val="none" w:sz="0" w:space="0" w:color="auto"/>
          </w:divBdr>
          <w:divsChild>
            <w:div w:id="1881362709">
              <w:marLeft w:val="0"/>
              <w:marRight w:val="0"/>
              <w:marTop w:val="0"/>
              <w:marBottom w:val="0"/>
              <w:divBdr>
                <w:top w:val="none" w:sz="0" w:space="0" w:color="auto"/>
                <w:left w:val="none" w:sz="0" w:space="0" w:color="auto"/>
                <w:bottom w:val="none" w:sz="0" w:space="0" w:color="auto"/>
                <w:right w:val="none" w:sz="0" w:space="0" w:color="auto"/>
              </w:divBdr>
            </w:div>
          </w:divsChild>
        </w:div>
        <w:div w:id="558790134">
          <w:marLeft w:val="0"/>
          <w:marRight w:val="0"/>
          <w:marTop w:val="0"/>
          <w:marBottom w:val="0"/>
          <w:divBdr>
            <w:top w:val="none" w:sz="0" w:space="0" w:color="auto"/>
            <w:left w:val="none" w:sz="0" w:space="0" w:color="auto"/>
            <w:bottom w:val="none" w:sz="0" w:space="0" w:color="auto"/>
            <w:right w:val="none" w:sz="0" w:space="0" w:color="auto"/>
          </w:divBdr>
          <w:divsChild>
            <w:div w:id="17888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5214">
      <w:bodyDiv w:val="1"/>
      <w:marLeft w:val="0"/>
      <w:marRight w:val="0"/>
      <w:marTop w:val="0"/>
      <w:marBottom w:val="0"/>
      <w:divBdr>
        <w:top w:val="none" w:sz="0" w:space="0" w:color="auto"/>
        <w:left w:val="none" w:sz="0" w:space="0" w:color="auto"/>
        <w:bottom w:val="none" w:sz="0" w:space="0" w:color="auto"/>
        <w:right w:val="none" w:sz="0" w:space="0" w:color="auto"/>
      </w:divBdr>
    </w:div>
    <w:div w:id="1813643942">
      <w:bodyDiv w:val="1"/>
      <w:marLeft w:val="0"/>
      <w:marRight w:val="0"/>
      <w:marTop w:val="0"/>
      <w:marBottom w:val="0"/>
      <w:divBdr>
        <w:top w:val="none" w:sz="0" w:space="0" w:color="auto"/>
        <w:left w:val="none" w:sz="0" w:space="0" w:color="auto"/>
        <w:bottom w:val="none" w:sz="0" w:space="0" w:color="auto"/>
        <w:right w:val="none" w:sz="0" w:space="0" w:color="auto"/>
      </w:divBdr>
    </w:div>
    <w:div w:id="2061782738">
      <w:bodyDiv w:val="1"/>
      <w:marLeft w:val="0"/>
      <w:marRight w:val="0"/>
      <w:marTop w:val="0"/>
      <w:marBottom w:val="0"/>
      <w:divBdr>
        <w:top w:val="none" w:sz="0" w:space="0" w:color="auto"/>
        <w:left w:val="none" w:sz="0" w:space="0" w:color="auto"/>
        <w:bottom w:val="none" w:sz="0" w:space="0" w:color="auto"/>
        <w:right w:val="none" w:sz="0" w:space="0" w:color="auto"/>
      </w:divBdr>
    </w:div>
    <w:div w:id="2062442560">
      <w:bodyDiv w:val="1"/>
      <w:marLeft w:val="0"/>
      <w:marRight w:val="0"/>
      <w:marTop w:val="0"/>
      <w:marBottom w:val="0"/>
      <w:divBdr>
        <w:top w:val="none" w:sz="0" w:space="0" w:color="auto"/>
        <w:left w:val="none" w:sz="0" w:space="0" w:color="auto"/>
        <w:bottom w:val="none" w:sz="0" w:space="0" w:color="auto"/>
        <w:right w:val="none" w:sz="0" w:space="0" w:color="auto"/>
      </w:divBdr>
    </w:div>
    <w:div w:id="212461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hyperlink" Target="mailto:gaganmalhotra1791@gmail.com" TargetMode="Externa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mailto:shivek2527.be23@chitkara.edu.in" TargetMode="Externa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44179D-A4C3-4328-9565-2B80570EA236}" type="doc">
      <dgm:prSet loTypeId="urn:microsoft.com/office/officeart/2005/8/layout/process1" loCatId="process" qsTypeId="urn:microsoft.com/office/officeart/2005/8/quickstyle/simple3" qsCatId="simple" csTypeId="urn:microsoft.com/office/officeart/2005/8/colors/accent1_2" csCatId="accent1" phldr="1"/>
      <dgm:spPr/>
    </dgm:pt>
    <dgm:pt modelId="{A35EE5FF-763C-48FE-AD97-3F56DC3F338E}">
      <dgm:prSet phldrT="[Text]"/>
      <dgm:spPr/>
      <dgm:t>
        <a:bodyPr/>
        <a:lstStyle/>
        <a:p>
          <a:r>
            <a:rPr lang="en-US"/>
            <a:t>User Devices</a:t>
          </a:r>
        </a:p>
      </dgm:t>
    </dgm:pt>
    <dgm:pt modelId="{278F341F-2DCF-4193-AF36-DDD53C659B41}" type="parTrans" cxnId="{7B8AD95E-9A4A-4F9E-9F86-E40F426B7EEE}">
      <dgm:prSet/>
      <dgm:spPr/>
      <dgm:t>
        <a:bodyPr/>
        <a:lstStyle/>
        <a:p>
          <a:endParaRPr lang="en-US"/>
        </a:p>
      </dgm:t>
    </dgm:pt>
    <dgm:pt modelId="{A0D399E5-4B5D-4C10-9841-4491C2169B61}" type="sibTrans" cxnId="{7B8AD95E-9A4A-4F9E-9F86-E40F426B7EEE}">
      <dgm:prSet/>
      <dgm:spPr/>
      <dgm:t>
        <a:bodyPr/>
        <a:lstStyle/>
        <a:p>
          <a:endParaRPr lang="en-US"/>
        </a:p>
      </dgm:t>
    </dgm:pt>
    <dgm:pt modelId="{5F5A467F-CA79-4622-90CD-99AA79228841}">
      <dgm:prSet phldrT="[Text]"/>
      <dgm:spPr/>
      <dgm:t>
        <a:bodyPr/>
        <a:lstStyle/>
        <a:p>
          <a:pPr algn="ctr"/>
          <a:r>
            <a:rPr lang="en-US"/>
            <a:t>Edge Server</a:t>
          </a:r>
        </a:p>
      </dgm:t>
    </dgm:pt>
    <dgm:pt modelId="{694A235E-366D-4EE8-B0C2-8F45C9A2729B}" type="parTrans" cxnId="{8BD149A6-E9AC-471C-8F26-65238F572600}">
      <dgm:prSet/>
      <dgm:spPr/>
      <dgm:t>
        <a:bodyPr/>
        <a:lstStyle/>
        <a:p>
          <a:endParaRPr lang="en-US"/>
        </a:p>
      </dgm:t>
    </dgm:pt>
    <dgm:pt modelId="{9D9FCD72-B9A5-4885-848D-56BF777A40AB}" type="sibTrans" cxnId="{8BD149A6-E9AC-471C-8F26-65238F572600}">
      <dgm:prSet/>
      <dgm:spPr/>
      <dgm:t>
        <a:bodyPr/>
        <a:lstStyle/>
        <a:p>
          <a:endParaRPr lang="en-US"/>
        </a:p>
      </dgm:t>
    </dgm:pt>
    <dgm:pt modelId="{91677065-77FD-4FD9-959A-A16389441A2E}">
      <dgm:prSet phldrT="[Text]"/>
      <dgm:spPr/>
      <dgm:t>
        <a:bodyPr/>
        <a:lstStyle/>
        <a:p>
          <a:r>
            <a:rPr lang="en-US"/>
            <a:t>Central Sync Engine</a:t>
          </a:r>
        </a:p>
      </dgm:t>
    </dgm:pt>
    <dgm:pt modelId="{BACC7874-8BB7-47C8-A2A5-D415E93DBF88}" type="parTrans" cxnId="{5D61E016-D42D-4BB8-BB6B-0BAA37365FA5}">
      <dgm:prSet/>
      <dgm:spPr/>
      <dgm:t>
        <a:bodyPr/>
        <a:lstStyle/>
        <a:p>
          <a:endParaRPr lang="en-US"/>
        </a:p>
      </dgm:t>
    </dgm:pt>
    <dgm:pt modelId="{F659A32A-5F41-4EE8-873D-F2510964AF0B}" type="sibTrans" cxnId="{5D61E016-D42D-4BB8-BB6B-0BAA37365FA5}">
      <dgm:prSet/>
      <dgm:spPr/>
      <dgm:t>
        <a:bodyPr/>
        <a:lstStyle/>
        <a:p>
          <a:endParaRPr lang="en-US"/>
        </a:p>
      </dgm:t>
    </dgm:pt>
    <dgm:pt modelId="{87565157-2A34-4F4B-9484-A03BB3C767D3}">
      <dgm:prSet phldrT="[Text]"/>
      <dgm:spPr/>
      <dgm:t>
        <a:bodyPr/>
        <a:lstStyle/>
        <a:p>
          <a:r>
            <a:rPr lang="en-US"/>
            <a:t>Global Client</a:t>
          </a:r>
        </a:p>
      </dgm:t>
    </dgm:pt>
    <dgm:pt modelId="{49F0A346-C9FE-421D-9DA9-7D0E0D536B43}" type="parTrans" cxnId="{B921907B-3A1A-48EC-8A0F-C1BD81711475}">
      <dgm:prSet/>
      <dgm:spPr/>
      <dgm:t>
        <a:bodyPr/>
        <a:lstStyle/>
        <a:p>
          <a:endParaRPr lang="en-US"/>
        </a:p>
      </dgm:t>
    </dgm:pt>
    <dgm:pt modelId="{80177CE7-0BF4-463F-9E48-494EB693CF68}" type="sibTrans" cxnId="{B921907B-3A1A-48EC-8A0F-C1BD81711475}">
      <dgm:prSet/>
      <dgm:spPr/>
      <dgm:t>
        <a:bodyPr/>
        <a:lstStyle/>
        <a:p>
          <a:endParaRPr lang="en-US"/>
        </a:p>
      </dgm:t>
    </dgm:pt>
    <dgm:pt modelId="{061F5A7D-4D09-481B-933F-25E7BA13967F}" type="pres">
      <dgm:prSet presAssocID="{0944179D-A4C3-4328-9565-2B80570EA236}" presName="Name0" presStyleCnt="0">
        <dgm:presLayoutVars>
          <dgm:dir/>
          <dgm:resizeHandles val="exact"/>
        </dgm:presLayoutVars>
      </dgm:prSet>
      <dgm:spPr/>
    </dgm:pt>
    <dgm:pt modelId="{3F6A27E1-C937-445A-980D-0A5A2676F2F3}" type="pres">
      <dgm:prSet presAssocID="{A35EE5FF-763C-48FE-AD97-3F56DC3F338E}" presName="node" presStyleLbl="node1" presStyleIdx="0" presStyleCnt="4" custScaleX="76110" custScaleY="42971">
        <dgm:presLayoutVars>
          <dgm:bulletEnabled val="1"/>
        </dgm:presLayoutVars>
      </dgm:prSet>
      <dgm:spPr/>
    </dgm:pt>
    <dgm:pt modelId="{04343028-6762-4C3F-AAF1-2014529B7110}" type="pres">
      <dgm:prSet presAssocID="{A0D399E5-4B5D-4C10-9841-4491C2169B61}" presName="sibTrans" presStyleLbl="sibTrans2D1" presStyleIdx="0" presStyleCnt="3"/>
      <dgm:spPr/>
    </dgm:pt>
    <dgm:pt modelId="{3E8E45E1-5188-47CC-9B7B-F27DDF8B0952}" type="pres">
      <dgm:prSet presAssocID="{A0D399E5-4B5D-4C10-9841-4491C2169B61}" presName="connectorText" presStyleLbl="sibTrans2D1" presStyleIdx="0" presStyleCnt="3"/>
      <dgm:spPr/>
    </dgm:pt>
    <dgm:pt modelId="{7FBBD633-79B6-47F7-8A3E-91EEF2477D92}" type="pres">
      <dgm:prSet presAssocID="{5F5A467F-CA79-4622-90CD-99AA79228841}" presName="node" presStyleLbl="node1" presStyleIdx="1" presStyleCnt="4" custScaleX="58658" custScaleY="56717">
        <dgm:presLayoutVars>
          <dgm:bulletEnabled val="1"/>
        </dgm:presLayoutVars>
      </dgm:prSet>
      <dgm:spPr/>
    </dgm:pt>
    <dgm:pt modelId="{0206E125-DCF2-4E44-BC28-57CC1FD8743E}" type="pres">
      <dgm:prSet presAssocID="{9D9FCD72-B9A5-4885-848D-56BF777A40AB}" presName="sibTrans" presStyleLbl="sibTrans2D1" presStyleIdx="1" presStyleCnt="3"/>
      <dgm:spPr/>
    </dgm:pt>
    <dgm:pt modelId="{AC7ADE8B-C050-4C49-A0D7-F54726921C57}" type="pres">
      <dgm:prSet presAssocID="{9D9FCD72-B9A5-4885-848D-56BF777A40AB}" presName="connectorText" presStyleLbl="sibTrans2D1" presStyleIdx="1" presStyleCnt="3"/>
      <dgm:spPr/>
    </dgm:pt>
    <dgm:pt modelId="{009CC387-74E1-4A77-88B3-785650B95D1A}" type="pres">
      <dgm:prSet presAssocID="{91677065-77FD-4FD9-959A-A16389441A2E}" presName="node" presStyleLbl="node1" presStyleIdx="2" presStyleCnt="4" custScaleX="64611" custScaleY="57904">
        <dgm:presLayoutVars>
          <dgm:bulletEnabled val="1"/>
        </dgm:presLayoutVars>
      </dgm:prSet>
      <dgm:spPr/>
    </dgm:pt>
    <dgm:pt modelId="{88B69B25-5BD9-466B-AC0D-64EDE092778E}" type="pres">
      <dgm:prSet presAssocID="{F659A32A-5F41-4EE8-873D-F2510964AF0B}" presName="sibTrans" presStyleLbl="sibTrans2D1" presStyleIdx="2" presStyleCnt="3"/>
      <dgm:spPr/>
    </dgm:pt>
    <dgm:pt modelId="{66FC82FD-D8D4-4D5A-924A-85FBD08712F1}" type="pres">
      <dgm:prSet presAssocID="{F659A32A-5F41-4EE8-873D-F2510964AF0B}" presName="connectorText" presStyleLbl="sibTrans2D1" presStyleIdx="2" presStyleCnt="3"/>
      <dgm:spPr/>
    </dgm:pt>
    <dgm:pt modelId="{F38B44C8-5B9B-48D4-8B41-FCCF04950597}" type="pres">
      <dgm:prSet presAssocID="{87565157-2A34-4F4B-9484-A03BB3C767D3}" presName="node" presStyleLbl="node1" presStyleIdx="3" presStyleCnt="4" custScaleX="63190" custScaleY="53827">
        <dgm:presLayoutVars>
          <dgm:bulletEnabled val="1"/>
        </dgm:presLayoutVars>
      </dgm:prSet>
      <dgm:spPr/>
    </dgm:pt>
  </dgm:ptLst>
  <dgm:cxnLst>
    <dgm:cxn modelId="{5D61E016-D42D-4BB8-BB6B-0BAA37365FA5}" srcId="{0944179D-A4C3-4328-9565-2B80570EA236}" destId="{91677065-77FD-4FD9-959A-A16389441A2E}" srcOrd="2" destOrd="0" parTransId="{BACC7874-8BB7-47C8-A2A5-D415E93DBF88}" sibTransId="{F659A32A-5F41-4EE8-873D-F2510964AF0B}"/>
    <dgm:cxn modelId="{3DDF0128-D8E4-4B2A-B14D-CEB7C4FCA796}" type="presOf" srcId="{0944179D-A4C3-4328-9565-2B80570EA236}" destId="{061F5A7D-4D09-481B-933F-25E7BA13967F}" srcOrd="0" destOrd="0" presId="urn:microsoft.com/office/officeart/2005/8/layout/process1"/>
    <dgm:cxn modelId="{B2DC7C3F-87DE-4143-B90C-2BABCEF0038C}" type="presOf" srcId="{87565157-2A34-4F4B-9484-A03BB3C767D3}" destId="{F38B44C8-5B9B-48D4-8B41-FCCF04950597}" srcOrd="0" destOrd="0" presId="urn:microsoft.com/office/officeart/2005/8/layout/process1"/>
    <dgm:cxn modelId="{7B8AD95E-9A4A-4F9E-9F86-E40F426B7EEE}" srcId="{0944179D-A4C3-4328-9565-2B80570EA236}" destId="{A35EE5FF-763C-48FE-AD97-3F56DC3F338E}" srcOrd="0" destOrd="0" parTransId="{278F341F-2DCF-4193-AF36-DDD53C659B41}" sibTransId="{A0D399E5-4B5D-4C10-9841-4491C2169B61}"/>
    <dgm:cxn modelId="{101D2E7A-74A1-4006-B0C6-B175A3C42C16}" type="presOf" srcId="{A0D399E5-4B5D-4C10-9841-4491C2169B61}" destId="{04343028-6762-4C3F-AAF1-2014529B7110}" srcOrd="0" destOrd="0" presId="urn:microsoft.com/office/officeart/2005/8/layout/process1"/>
    <dgm:cxn modelId="{B921907B-3A1A-48EC-8A0F-C1BD81711475}" srcId="{0944179D-A4C3-4328-9565-2B80570EA236}" destId="{87565157-2A34-4F4B-9484-A03BB3C767D3}" srcOrd="3" destOrd="0" parTransId="{49F0A346-C9FE-421D-9DA9-7D0E0D536B43}" sibTransId="{80177CE7-0BF4-463F-9E48-494EB693CF68}"/>
    <dgm:cxn modelId="{805E6687-5182-4B81-9E8B-F69576A901E1}" type="presOf" srcId="{9D9FCD72-B9A5-4885-848D-56BF777A40AB}" destId="{0206E125-DCF2-4E44-BC28-57CC1FD8743E}" srcOrd="0" destOrd="0" presId="urn:microsoft.com/office/officeart/2005/8/layout/process1"/>
    <dgm:cxn modelId="{A6E08C9F-50E4-47DB-8758-9EF8FEFBFCF3}" type="presOf" srcId="{9D9FCD72-B9A5-4885-848D-56BF777A40AB}" destId="{AC7ADE8B-C050-4C49-A0D7-F54726921C57}" srcOrd="1" destOrd="0" presId="urn:microsoft.com/office/officeart/2005/8/layout/process1"/>
    <dgm:cxn modelId="{8BD149A6-E9AC-471C-8F26-65238F572600}" srcId="{0944179D-A4C3-4328-9565-2B80570EA236}" destId="{5F5A467F-CA79-4622-90CD-99AA79228841}" srcOrd="1" destOrd="0" parTransId="{694A235E-366D-4EE8-B0C2-8F45C9A2729B}" sibTransId="{9D9FCD72-B9A5-4885-848D-56BF777A40AB}"/>
    <dgm:cxn modelId="{D591B4C1-4EA0-4111-BDD1-7F1B412CC5E6}" type="presOf" srcId="{F659A32A-5F41-4EE8-873D-F2510964AF0B}" destId="{66FC82FD-D8D4-4D5A-924A-85FBD08712F1}" srcOrd="1" destOrd="0" presId="urn:microsoft.com/office/officeart/2005/8/layout/process1"/>
    <dgm:cxn modelId="{29B446D4-E1EF-4687-80B9-7D72804E22C0}" type="presOf" srcId="{F659A32A-5F41-4EE8-873D-F2510964AF0B}" destId="{88B69B25-5BD9-466B-AC0D-64EDE092778E}" srcOrd="0" destOrd="0" presId="urn:microsoft.com/office/officeart/2005/8/layout/process1"/>
    <dgm:cxn modelId="{8D0998D8-122B-456F-A770-79A867268B25}" type="presOf" srcId="{5F5A467F-CA79-4622-90CD-99AA79228841}" destId="{7FBBD633-79B6-47F7-8A3E-91EEF2477D92}" srcOrd="0" destOrd="0" presId="urn:microsoft.com/office/officeart/2005/8/layout/process1"/>
    <dgm:cxn modelId="{506566DB-D91A-421D-93DB-E70E32D2A7F8}" type="presOf" srcId="{A35EE5FF-763C-48FE-AD97-3F56DC3F338E}" destId="{3F6A27E1-C937-445A-980D-0A5A2676F2F3}" srcOrd="0" destOrd="0" presId="urn:microsoft.com/office/officeart/2005/8/layout/process1"/>
    <dgm:cxn modelId="{AC64D0F6-8BC2-4AF7-9B39-7D9D77E411FD}" type="presOf" srcId="{A0D399E5-4B5D-4C10-9841-4491C2169B61}" destId="{3E8E45E1-5188-47CC-9B7B-F27DDF8B0952}" srcOrd="1" destOrd="0" presId="urn:microsoft.com/office/officeart/2005/8/layout/process1"/>
    <dgm:cxn modelId="{EEB399FF-31DD-4A15-B498-0523CF2B237C}" type="presOf" srcId="{91677065-77FD-4FD9-959A-A16389441A2E}" destId="{009CC387-74E1-4A77-88B3-785650B95D1A}" srcOrd="0" destOrd="0" presId="urn:microsoft.com/office/officeart/2005/8/layout/process1"/>
    <dgm:cxn modelId="{E4846D02-E7BC-4AF0-A56A-3EF8A7295549}" type="presParOf" srcId="{061F5A7D-4D09-481B-933F-25E7BA13967F}" destId="{3F6A27E1-C937-445A-980D-0A5A2676F2F3}" srcOrd="0" destOrd="0" presId="urn:microsoft.com/office/officeart/2005/8/layout/process1"/>
    <dgm:cxn modelId="{32DBBA82-E7FA-4149-AD49-A4F9CD11F6E4}" type="presParOf" srcId="{061F5A7D-4D09-481B-933F-25E7BA13967F}" destId="{04343028-6762-4C3F-AAF1-2014529B7110}" srcOrd="1" destOrd="0" presId="urn:microsoft.com/office/officeart/2005/8/layout/process1"/>
    <dgm:cxn modelId="{0BBA5580-60AF-4E80-B7CF-0774B4DA841A}" type="presParOf" srcId="{04343028-6762-4C3F-AAF1-2014529B7110}" destId="{3E8E45E1-5188-47CC-9B7B-F27DDF8B0952}" srcOrd="0" destOrd="0" presId="urn:microsoft.com/office/officeart/2005/8/layout/process1"/>
    <dgm:cxn modelId="{9337A505-C0C0-4E7E-A2C0-4C6CEC5D8802}" type="presParOf" srcId="{061F5A7D-4D09-481B-933F-25E7BA13967F}" destId="{7FBBD633-79B6-47F7-8A3E-91EEF2477D92}" srcOrd="2" destOrd="0" presId="urn:microsoft.com/office/officeart/2005/8/layout/process1"/>
    <dgm:cxn modelId="{70F20047-D3A3-42FF-A346-B5308C0EA748}" type="presParOf" srcId="{061F5A7D-4D09-481B-933F-25E7BA13967F}" destId="{0206E125-DCF2-4E44-BC28-57CC1FD8743E}" srcOrd="3" destOrd="0" presId="urn:microsoft.com/office/officeart/2005/8/layout/process1"/>
    <dgm:cxn modelId="{0E4F371B-9DE2-49F9-8B0B-57AABF21AE7F}" type="presParOf" srcId="{0206E125-DCF2-4E44-BC28-57CC1FD8743E}" destId="{AC7ADE8B-C050-4C49-A0D7-F54726921C57}" srcOrd="0" destOrd="0" presId="urn:microsoft.com/office/officeart/2005/8/layout/process1"/>
    <dgm:cxn modelId="{EC31E5E6-91DD-40CD-BB05-5770923F1AE9}" type="presParOf" srcId="{061F5A7D-4D09-481B-933F-25E7BA13967F}" destId="{009CC387-74E1-4A77-88B3-785650B95D1A}" srcOrd="4" destOrd="0" presId="urn:microsoft.com/office/officeart/2005/8/layout/process1"/>
    <dgm:cxn modelId="{0869BD33-F542-432D-93B0-45C89B7A31B4}" type="presParOf" srcId="{061F5A7D-4D09-481B-933F-25E7BA13967F}" destId="{88B69B25-5BD9-466B-AC0D-64EDE092778E}" srcOrd="5" destOrd="0" presId="urn:microsoft.com/office/officeart/2005/8/layout/process1"/>
    <dgm:cxn modelId="{591EF8EA-095D-45D7-9213-91F580AC7B25}" type="presParOf" srcId="{88B69B25-5BD9-466B-AC0D-64EDE092778E}" destId="{66FC82FD-D8D4-4D5A-924A-85FBD08712F1}" srcOrd="0" destOrd="0" presId="urn:microsoft.com/office/officeart/2005/8/layout/process1"/>
    <dgm:cxn modelId="{B4BDC1F7-18B3-4C76-9ED1-115088325759}" type="presParOf" srcId="{061F5A7D-4D09-481B-933F-25E7BA13967F}" destId="{F38B44C8-5B9B-48D4-8B41-FCCF04950597}" srcOrd="6"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6A27E1-C937-445A-980D-0A5A2676F2F3}">
      <dsp:nvSpPr>
        <dsp:cNvPr id="0" name=""/>
        <dsp:cNvSpPr/>
      </dsp:nvSpPr>
      <dsp:spPr>
        <a:xfrm>
          <a:off x="1115" y="111595"/>
          <a:ext cx="723425" cy="27845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Devices</a:t>
          </a:r>
        </a:p>
      </dsp:txBody>
      <dsp:txXfrm>
        <a:off x="9271" y="119751"/>
        <a:ext cx="707113" cy="262147"/>
      </dsp:txXfrm>
    </dsp:sp>
    <dsp:sp modelId="{04343028-6762-4C3F-AAF1-2014529B7110}">
      <dsp:nvSpPr>
        <dsp:cNvPr id="0" name=""/>
        <dsp:cNvSpPr/>
      </dsp:nvSpPr>
      <dsp:spPr>
        <a:xfrm>
          <a:off x="819591"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19591" y="180107"/>
        <a:ext cx="141054" cy="141434"/>
      </dsp:txXfrm>
    </dsp:sp>
    <dsp:sp modelId="{7FBBD633-79B6-47F7-8A3E-91EEF2477D92}">
      <dsp:nvSpPr>
        <dsp:cNvPr id="0" name=""/>
        <dsp:cNvSpPr/>
      </dsp:nvSpPr>
      <dsp:spPr>
        <a:xfrm>
          <a:off x="1104741" y="67056"/>
          <a:ext cx="557544" cy="36753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Edge Server</a:t>
          </a:r>
        </a:p>
      </dsp:txBody>
      <dsp:txXfrm>
        <a:off x="1115506" y="77821"/>
        <a:ext cx="536014" cy="346006"/>
      </dsp:txXfrm>
    </dsp:sp>
    <dsp:sp modelId="{0206E125-DCF2-4E44-BC28-57CC1FD8743E}">
      <dsp:nvSpPr>
        <dsp:cNvPr id="0" name=""/>
        <dsp:cNvSpPr/>
      </dsp:nvSpPr>
      <dsp:spPr>
        <a:xfrm>
          <a:off x="1757335"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57335" y="180107"/>
        <a:ext cx="141054" cy="141434"/>
      </dsp:txXfrm>
    </dsp:sp>
    <dsp:sp modelId="{009CC387-74E1-4A77-88B3-785650B95D1A}">
      <dsp:nvSpPr>
        <dsp:cNvPr id="0" name=""/>
        <dsp:cNvSpPr/>
      </dsp:nvSpPr>
      <dsp:spPr>
        <a:xfrm>
          <a:off x="2042485" y="63210"/>
          <a:ext cx="614127" cy="37522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Central Sync Engine</a:t>
          </a:r>
        </a:p>
      </dsp:txBody>
      <dsp:txXfrm>
        <a:off x="2053475" y="74200"/>
        <a:ext cx="592147" cy="353248"/>
      </dsp:txXfrm>
    </dsp:sp>
    <dsp:sp modelId="{88B69B25-5BD9-466B-AC0D-64EDE092778E}">
      <dsp:nvSpPr>
        <dsp:cNvPr id="0" name=""/>
        <dsp:cNvSpPr/>
      </dsp:nvSpPr>
      <dsp:spPr>
        <a:xfrm>
          <a:off x="2751663"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751663" y="180107"/>
        <a:ext cx="141054" cy="141434"/>
      </dsp:txXfrm>
    </dsp:sp>
    <dsp:sp modelId="{F38B44C8-5B9B-48D4-8B41-FCCF04950597}">
      <dsp:nvSpPr>
        <dsp:cNvPr id="0" name=""/>
        <dsp:cNvSpPr/>
      </dsp:nvSpPr>
      <dsp:spPr>
        <a:xfrm>
          <a:off x="3036813" y="76420"/>
          <a:ext cx="600621" cy="34880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Global Client</a:t>
          </a:r>
        </a:p>
      </dsp:txBody>
      <dsp:txXfrm>
        <a:off x="3047029" y="86636"/>
        <a:ext cx="580189" cy="3283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5EE98C3DDF41208CC3508EAEBADCCB"/>
        <w:category>
          <w:name w:val="General"/>
          <w:gallery w:val="placeholder"/>
        </w:category>
        <w:types>
          <w:type w:val="bbPlcHdr"/>
        </w:types>
        <w:behaviors>
          <w:behavior w:val="content"/>
        </w:behaviors>
        <w:guid w:val="{8A33E455-35DD-405B-9D47-9098AF1B98F4}"/>
      </w:docPartPr>
      <w:docPartBody>
        <w:p w:rsidR="00F80AC3" w:rsidRDefault="00AA1E1F" w:rsidP="00AA1E1F">
          <w:pPr>
            <w:pStyle w:val="F55EE98C3DDF41208CC3508EAEBADCCB"/>
          </w:pPr>
          <w:r>
            <w:t>Abstract</w:t>
          </w:r>
        </w:p>
      </w:docPartBody>
    </w:docPart>
    <w:docPart>
      <w:docPartPr>
        <w:name w:val="DefaultPlaceholder_-1854013440"/>
        <w:category>
          <w:name w:val="General"/>
          <w:gallery w:val="placeholder"/>
        </w:category>
        <w:types>
          <w:type w:val="bbPlcHdr"/>
        </w:types>
        <w:behaviors>
          <w:behavior w:val="content"/>
        </w:behaviors>
        <w:guid w:val="{456ECEB0-BBCA-49D0-884F-904340834B83}"/>
      </w:docPartPr>
      <w:docPartBody>
        <w:p w:rsidR="00AF5B71" w:rsidRDefault="005638C3">
          <w:r w:rsidRPr="003459AA">
            <w:rPr>
              <w:rStyle w:val="PlaceholderText"/>
            </w:rPr>
            <w:t>Click or tap here to enter text.</w:t>
          </w:r>
        </w:p>
      </w:docPartBody>
    </w:docPart>
    <w:docPart>
      <w:docPartPr>
        <w:name w:val="633E320D3ACC4C6EA60C4301DCDFE10A"/>
        <w:category>
          <w:name w:val="General"/>
          <w:gallery w:val="placeholder"/>
        </w:category>
        <w:types>
          <w:type w:val="bbPlcHdr"/>
        </w:types>
        <w:behaviors>
          <w:behavior w:val="content"/>
        </w:behaviors>
        <w:guid w:val="{16789063-A97B-4B2D-B016-99B3FEF21927}"/>
      </w:docPartPr>
      <w:docPartBody>
        <w:p w:rsidR="00F97D4A" w:rsidRDefault="00AF5B71" w:rsidP="00AF5B71">
          <w:pPr>
            <w:pStyle w:val="633E320D3ACC4C6EA60C4301DCDFE10A"/>
          </w:pPr>
          <w:r w:rsidRPr="00345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1F"/>
    <w:rsid w:val="00027EFE"/>
    <w:rsid w:val="00093A05"/>
    <w:rsid w:val="00202472"/>
    <w:rsid w:val="002C6E80"/>
    <w:rsid w:val="003E7ED2"/>
    <w:rsid w:val="004215A1"/>
    <w:rsid w:val="0055017D"/>
    <w:rsid w:val="005638C3"/>
    <w:rsid w:val="00712592"/>
    <w:rsid w:val="00895FA0"/>
    <w:rsid w:val="00986708"/>
    <w:rsid w:val="009D5B92"/>
    <w:rsid w:val="00A42132"/>
    <w:rsid w:val="00AA1E1F"/>
    <w:rsid w:val="00AB5937"/>
    <w:rsid w:val="00AD3B67"/>
    <w:rsid w:val="00AF5B71"/>
    <w:rsid w:val="00B442CD"/>
    <w:rsid w:val="00BF1A6C"/>
    <w:rsid w:val="00D30364"/>
    <w:rsid w:val="00D845A3"/>
    <w:rsid w:val="00E16C3B"/>
    <w:rsid w:val="00E82DCB"/>
    <w:rsid w:val="00EA0211"/>
    <w:rsid w:val="00F80AC3"/>
    <w:rsid w:val="00F9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5EE98C3DDF41208CC3508EAEBADCCB">
    <w:name w:val="F55EE98C3DDF41208CC3508EAEBADCCB"/>
    <w:rsid w:val="00AA1E1F"/>
  </w:style>
  <w:style w:type="character" w:styleId="PlaceholderText">
    <w:name w:val="Placeholder Text"/>
    <w:basedOn w:val="DefaultParagraphFont"/>
    <w:uiPriority w:val="99"/>
    <w:semiHidden/>
    <w:rsid w:val="00AF5B71"/>
    <w:rPr>
      <w:color w:val="666666"/>
    </w:rPr>
  </w:style>
  <w:style w:type="paragraph" w:customStyle="1" w:styleId="633E320D3ACC4C6EA60C4301DCDFE10A">
    <w:name w:val="633E320D3ACC4C6EA60C4301DCDFE10A"/>
    <w:rsid w:val="00AF5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EECFE9-00F8-4F0C-9919-EB2316D527E1}">
  <we:reference id="wa104382081" version="1.55.1.0" store="en-US" storeType="OMEX"/>
  <we:alternateReferences>
    <we:reference id="wa104382081" version="1.55.1.0" store="WA104382081" storeType="OMEX"/>
  </we:alternateReferences>
  <we:properties>
    <we:property name="MENDELEY_CITATIONS" value="[{&quot;citationID&quot;:&quot;MENDELEY_CITATION_a5253b0d-ec53-4ced-9173-9103ec4b59b4&quot;,&quot;properties&quot;:{&quot;noteIndex&quot;:0},&quot;isEdited&quot;:false,&quot;manualOverride&quot;:{&quot;isManuallyOverridden&quot;:false,&quot;citeprocText&quot;:&quot;[1,2]&quot;,&quot;manualOverrideText&quot;:&quot;&quot;},&quot;citationTag&quot;:&quot;MENDELEY_CITATION_v3_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XX0=&quot;,&quot;citationItems&quot;:[{&quot;id&quot;:&quot;f111d5f6-a184-37f7-ba74-e6a15c271af1&quot;,&quot;itemData&quot;:{&quot;type&quot;:&quot;paper-conference&quot;,&quot;id&quot;:&quot;f111d5f6-a184-37f7-ba74-e6a15c271af1&quot;,&quot;title&quot;:&quot;A clock-sampling mutual network synchronization algorithm for wireless ad hoc networks&quot;,&quot;author&quot;:[{&quot;family&quot;:&quot;Rentel&quot;,&quot;given&quot;:&quot;Carlos H&quot;,&quot;parse-names&quot;:false,&quot;dropping-particle&quot;:&quot;&quot;,&quot;non-dropping-particle&quot;:&quot;&quot;},{&quot;family&quot;:&quot;Kunz&quot;,&quot;given&quot;:&quot;Thomas&quot;,&quot;parse-names&quot;:false,&quot;dropping-particle&quot;:&quot;&quot;,&quot;non-dropping-particle&quot;:&quot;&quot;}],&quot;container-title&quot;:&quot;Proceedings of the ...&quot;,&quot;issued&quot;:{&quot;date-parts&quot;:[[2005]]},&quot;page&quot;:&quot;...&quot;,&quot;container-title-short&quot;:&quot;&quot;},&quot;isTemporary&quot;:false},{&quot;id&quot;:&quot;b5f78875-4c72-3963-ac18-8386705a57dd&quot;,&quot;itemData&quot;:{&quot;type&quot;:&quot;paper-conference&quot;,&quot;id&quot;:&quot;b5f78875-4c72-3963-ac18-8386705a57dd&quot;,&quot;title&quot;:&quot;The flooding time synchronization protocol&quot;,&quot;author&quot;:[{&quot;family&quot;:&quot;Maróti&quot;,&quot;given&quot;:&quot;Miklós&quot;,&quot;parse-names&quot;:false,&quot;dropping-particle&quot;:&quot;&quot;,&quot;non-dropping-particle&quot;:&quot;&quot;},{&quot;family&quot;:&quot;Kusy&quot;,&quot;given&quot;:&quot;Branislav&quot;,&quot;parse-names&quot;:false,&quot;dropping-particle&quot;:&quot;&quot;,&quot;non-dropping-particle&quot;:&quot;&quot;},{&quot;family&quot;:&quot;Simon&quot;,&quot;given&quot;:&quot;Gyula&quot;,&quot;parse-names&quot;:false,&quot;dropping-particle&quot;:&quot;&quot;,&quot;non-dropping-particle&quot;:&quot;&quot;},{&quot;family&quot;:&quot;Lédeczi&quot;,&quot;given&quot;:&quot;Ákos&quot;,&quot;parse-names&quot;:false,&quot;dropping-particle&quot;:&quot;&quot;,&quot;non-dropping-particle&quot;:&quot;&quot;}],&quot;container-title&quot;:&quot;Proceedings of the 2nd international conference on Embedded networked sensor systems&quot;,&quot;issued&quot;:{&quot;date-parts&quot;:[[2004]]},&quot;page&quot;:&quot;39-49&quot;,&quot;container-title-short&quot;:&quot;&quot;},&quot;isTemporary&quot;:false}]},{&quot;citationID&quot;:&quot;MENDELEY_CITATION_f69a7b36-657d-4f0a-ac97-444e8160219a&quot;,&quot;properties&quot;:{&quot;noteIndex&quot;:0},&quot;isEdited&quot;:false,&quot;manualOverride&quot;:{&quot;isManuallyOverridden&quot;:false,&quot;citeprocText&quot;:&quot;[3]&quot;,&quot;manualOverrideText&quot;:&quot;&quot;},&quot;citationTag&quot;:&quot;MENDELEY_CITATION_v3_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&quot;,&quot;citationItems&quot;:[{&quot;id&quot;:&quot;48756fb5-585a-34e6-a917-ecfbe6eb3c60&quot;,&quot;itemData&quot;:{&quot;type&quot;:&quot;paper-conference&quot;,&quot;id&quot;:&quot;48756fb5-585a-34e6-a917-ecfbe6eb3c60&quot;,&quot;title&quot;:&quot;A tale of two synchronizations: Asymmetric clock synchronization in wireless sensor networks&quot;,&quot;author&quot;:[{&quot;family&quot;:&quot;Koo&quot;,&quot;given&quot;:&quot;Jinkyu&quot;,&quot;parse-names&quot;:false,&quot;dropping-particle&quot;:&quot;&quot;,&quot;non-dropping-particle&quot;:&quot;&quot;},{&quot;family&quot;:&quot;Panta&quot;,&quot;given&quot;:&quot;Rajesh K&quot;,&quot;parse-names&quot;:false,&quot;dropping-particle&quot;:&quot;&quot;,&quot;non-dropping-particle&quot;:&quot;&quot;},{&quot;family&quot;:&quot;Bagchi&quot;,&quot;given&quot;:&quot;Saurabh&quot;,&quot;parse-names&quot;:false,&quot;dropping-particle&quot;:&quot;&quot;,&quot;non-dropping-particle&quot;:&quot;&quot;},{&quot;family&quot;:&quot;Montestruque&quot;,&quot;given&quot;:&quot;Luis&quot;,&quot;parse-names&quot;:false,&quot;dropping-particle&quot;:&quot;&quot;,&quot;non-dropping-particle&quot;:&quot;&quot;}],&quot;container-title&quot;:&quot;Proceedings of the 7th ACM Conference on Embedded Networked Sensor Systems&quot;,&quot;issued&quot;:{&quot;date-parts&quot;:[[2009]]},&quot;page&quot;:&quot;239-252&quot;,&quot;container-title-short&quot;:&quot;&quot;},&quot;isTemporary&quot;:false}]},{&quot;citationID&quot;:&quot;MENDELEY_CITATION_4814df50-6172-4d16-a1ce-09a5a1014c0b&quot;,&quot;properties&quot;:{&quot;noteIndex&quot;:0},&quot;isEdited&quot;:false,&quot;manualOverride&quot;:{&quot;isManuallyOverridden&quot;:false,&quot;citeprocText&quot;:&quot;[2,4,5]&quot;,&quot;manualOverrideText&quot;:&quot;&quot;},&quot;citationTag&quot;:&quot;MENDELEY_CITATION_v3_eyJjaXRhdGlvbklEIjoiTUVOREVMRVlfQ0lUQVRJT05fNDgxNGRmNTAtNjE3Mi00ZDE2LWExY2UtMDlhNWExMDE0YzBiIiwicHJvcGVydGllcyI6eyJub3RlSW5kZXgiOjB9LCJpc0VkaXRlZCI6ZmFsc2UsIm1hbnVhbE92ZXJyaWRlIjp7ImlzTWFudWFsbHlPdmVycmlkZGVuIjpmYWxzZSwiY2l0ZXByb2NUZXh0IjoiWzIsNCw1XSIsIm1hbnVhbE92ZXJyaWRlVGV4dCI6IiJ9LCJjaXRhdGlvbkl0ZW1zIjpb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LH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XX0=&quot;,&quot;citationItems&quot;:[{&quot;id&quot;:&quot;b5f78875-4c72-3963-ac18-8386705a57dd&quot;,&quot;itemData&quot;:{&quot;type&quot;:&quot;paper-conference&quot;,&quot;id&quot;:&quot;b5f78875-4c72-3963-ac18-8386705a57dd&quot;,&quot;title&quot;:&quot;The flooding time synchronization protocol&quot;,&quot;author&quot;:[{&quot;family&quot;:&quot;Maróti&quot;,&quot;given&quot;:&quot;Miklós&quot;,&quot;parse-names&quot;:false,&quot;dropping-particle&quot;:&quot;&quot;,&quot;non-dropping-particle&quot;:&quot;&quot;},{&quot;family&quot;:&quot;Kusy&quot;,&quot;given&quot;:&quot;Branislav&quot;,&quot;parse-names&quot;:false,&quot;dropping-particle&quot;:&quot;&quot;,&quot;non-dropping-particle&quot;:&quot;&quot;},{&quot;family&quot;:&quot;Simon&quot;,&quot;given&quot;:&quot;Gyula&quot;,&quot;parse-names&quot;:false,&quot;dropping-particle&quot;:&quot;&quot;,&quot;non-dropping-particle&quot;:&quot;&quot;},{&quot;family&quot;:&quot;Lédeczi&quot;,&quot;given&quot;:&quot;Ákos&quot;,&quot;parse-names&quot;:false,&quot;dropping-particle&quot;:&quot;&quot;,&quot;non-dropping-particle&quot;:&quot;&quot;}],&quot;container-title&quot;:&quot;Proceedings of the 2nd international conference on Embedded networked sensor systems&quot;,&quot;issued&quot;:{&quot;date-parts&quot;:[[2004]]},&quot;page&quot;:&quot;39-49&quot;,&quot;container-title-short&quot;:&quot;&quot;},&quot;isTemporary&quot;:false},{&quot;id&quot;:&quot;bd72decd-9ce4-3d33-9c7f-f467678da04e&quot;,&quot;itemData&quot;:{&quot;type&quot;:&quot;article-journal&quot;,&quot;id&quot;:&quot;bd72decd-9ce4-3d33-9c7f-f467678da04e&quot;,&quot;title&quot;:&quot;Time, clocks, and the ordering of events in a distributed system&quot;,&quot;author&quot;:[{&quot;family&quot;:&quot;Lamport&quot;,&quot;given&quot;:&quot;Leslie&quot;,&quot;parse-names&quot;:false,&quot;dropping-particle&quot;:&quot;&quot;,&quot;non-dropping-particle&quot;:&quot;&quot;}],&quot;container-title&quot;:&quot;Communications of the ACM&quot;,&quot;container-title-short&quot;:&quot;Commun ACM&quot;,&quot;issued&quot;:{&quot;date-parts&quot;:[[1978]]},&quot;page&quot;:&quot;558-565&quot;,&quot;publisher&quot;:&quot;ACM&quot;,&quot;issue&quot;:&quot;7&quot;,&quot;volume&quot;:&quot;21&quot;},&quot;isTemporary&quot;:false},{&quot;id&quot;:&quot;be966108-6b3f-3c4f-a9cb-a57604f2ac16&quot;,&quot;itemData&quot;:{&quot;type&quot;:&quot;article-journal&quot;,&quot;id&quot;:&quot;be966108-6b3f-3c4f-a9cb-a57604f2ac16&quot;,&quot;title&quot;:&quot;Probabilistic clock synchronization&quot;,&quot;author&quot;:[{&quot;family&quot;:&quot;Cristian&quot;,&quot;given&quot;:&quot;Flaviu&quot;,&quot;parse-names&quot;:false,&quot;dropping-particle&quot;:&quot;&quot;,&quot;non-dropping-particle&quot;:&quot;&quot;}],&quot;container-title&quot;:&quot;Distributed Computing&quot;,&quot;container-title-short&quot;:&quot;Distrib Comput&quot;,&quot;issued&quot;:{&quot;date-parts&quot;:[[1989]]},&quot;page&quot;:&quot;146-158&quot;,&quot;publisher&quot;:&quot;Springer&quot;,&quot;issue&quot;:&quot;3&quot;,&quot;volume&quot;:&quot;3&quot;},&quot;isTemporary&quot;:false}]},{&quot;citationID&quot;:&quot;MENDELEY_CITATION_11d4d0f2-52d8-4cdf-93a7-976bf1880740&quot;,&quot;properties&quot;:{&quot;noteIndex&quot;:0},&quot;isEdited&quot;:false,&quot;manualOverride&quot;:{&quot;isManuallyOverridden&quot;:false,&quot;citeprocText&quot;:&quot;[6]&quot;,&quot;manualOverrideText&quot;:&quot;&quot;},&quot;citationTag&quot;:&quot;MENDELEY_CITATION_v3_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&quot;,&quot;citationItems&quot;:[{&quot;id&quot;:&quot;a0ad1e72-f60c-34da-be70-bc14da7a994e&quot;,&quot;itemData&quot;:{&quot;type&quot;:&quot;article-journal&quot;,&quot;id&quot;:&quot;a0ad1e72-f60c-34da-be70-bc14da7a994e&quot;,&quot;title&quot;:&quot;CRDTs: The Hard Parts&quot;,&quot;author&quot;:[{&quot;family&quot;:&quot;Kleppmann&quot;,&quot;given&quot;:&quot;Martin&quot;,&quot;parse-names&quot;:false,&quot;dropping-particle&quot;:&quot;&quot;,&quot;non-dropping-particle&quot;:&quot;&quot;}],&quot;container-title&quot;:&quot;Martin Kleppmann Blog&quot;,&quot;URL&quot;:&quot;https://martin.kleppmann.com/2020/07/06/crdt-hard-parts-hydra.html&quot;,&quot;issued&quot;:{&quot;date-parts&quot;:[[2020]]},&quot;container-title-short&quot;:&quot;&quot;},&quot;isTemporary&quot;:false}]},{&quot;citationID&quot;:&quot;MENDELEY_CITATION_fe7e1967-2805-4cc6-be47-7b9f5d26ab9e&quot;,&quot;properties&quot;:{&quot;noteIndex&quot;:0},&quot;isEdited&quot;:false,&quot;manualOverride&quot;:{&quot;isManuallyOverridden&quot;:false,&quot;citeprocText&quot;:&quot;[7,8]&quot;,&quot;manualOverrideText&quot;:&quot;&quot;},&quot;citationTag&quot;:&quot;MENDELEY_CITATION_v3_eyJjaXRhdGlvbklEIjoiTUVOREVMRVlfQ0lUQVRJT05fZmU3ZTE5NjctMjgwNS00Y2M2LWJlNDctN2I5ZjVkMjZhYjllIiwicHJvcGVydGllcyI6eyJub3RlSW5kZXgiOjB9LCJpc0VkaXRlZCI6ZmFsc2UsIm1hbnVhbE92ZXJyaWRlIjp7ImlzTWFudWFsbHlPdmVycmlkZGVuIjpmYWxzZSwiY2l0ZXByb2NUZXh0IjoiWzcsOF0iLCJtYW51YWxPdmVycmlkZVRleHQiOiIifSwiY2l0YXRpb25JdGVtcyI6W3s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&quot;,&quot;citationItems&quot;:[{&quot;id&quot;:&quot;ebaf48ad-0320-3929-b29d-3141e08842fc&quot;,&quot;itemData&quot;:{&quot;type&quot;:&quot;paper-conference&quot;,&quot;id&quot;:&quot;ebaf48ad-0320-3929-b29d-3141e08842fc&quot;,&quot;title&quot;:&quot;White Rabbit: Sub-nanosecond timing distribution over Ethernet&quot;,&quot;author&quot;:[{&quot;family&quot;:&quot;Moreira&quot;,&quot;given&quot;:&quot;Pedro&quot;,&quot;parse-names&quot;:false,&quot;dropping-particle&quot;:&quot;&quot;,&quot;non-dropping-particle&quot;:&quot;&quot;},{&quot;family&quot;:&quot;Serrano&quot;,&quot;given&quot;:&quot;Javier&quot;,&quot;parse-names&quot;:false,&quot;dropping-particle&quot;:&quot;&quot;,&quot;non-dropping-particle&quot;:&quot;&quot;},{&quot;family&quot;:&quot;Wlostowski&quot;,&quot;given&quot;:&quot;Tomasz&quot;,&quot;parse-names&quot;:false,&quot;dropping-particle&quot;:&quot;&quot;,&quot;non-dropping-particle&quot;:&quot;&quot;},{&quot;family&quot;:&quot;Loschmidt&quot;,&quot;given&quot;:&quot;Patrick&quot;,&quot;parse-names&quot;:false,&quot;dropping-particle&quot;:&quot;&quot;,&quot;non-dropping-particle&quot;:&quot;&quot;},{&quot;family&quot;:&quot;Gaderer&quot;,&quot;given&quot;:&quot;Georg&quot;,&quot;parse-names&quot;:false,&quot;dropping-particle&quot;:&quot;&quot;,&quot;non-dropping-particle&quot;:&quot;&quot;}],&quot;container-title&quot;:&quot;2009 International Symposium on Precision Clock Synchronization for Measurement, Control and Communication&quot;,&quot;issued&quot;:{&quot;date-parts&quot;:[[2009]]},&quot;page&quot;:&quot;1-5&quot;,&quot;container-title-short&quot;:&quot;&quot;},&quot;isTemporary&quot;:false},{&quot;id&quot;:&quot;150ad74c-1bd6-3f35-af28-357a18a2f7f1&quot;,&quot;itemData&quot;:{&quot;type&quot;:&quot;article-journal&quot;,&quot;id&quot;:&quot;150ad74c-1bd6-3f35-af28-357a18a2f7f1&quot;,&quot;title&quot;:&quot;White Rabbit Precision Time Protocol on long-distance fiber links&quot;,&quot;author&quot;:[{&quot;family&quot;:&quot;Dierikx&quot;,&quot;given&quot;:&quot;Erik F&quot;,&quot;parse-names&quot;:false,&quot;dropping-particle&quot;:&quot;&quot;,&quot;non-dropping-particle&quot;:&quot;&quot;},{&quot;family&quot;:&quot;Wallin&quot;,&quot;given&quot;:&quot;Anders E&quot;,&quot;parse-names&quot;:false,&quot;dropping-particle&quot;:&quot;&quot;,&quot;non-dropping-particle&quot;:&quot;&quot;},{&quot;family&quot;:&quot;Fordell&quot;,&quot;given&quot;:&quot;Tuomas&quot;,&quot;parse-names&quot;:false,&quot;dropping-particle&quot;:&quot;&quot;,&quot;non-dropping-particle&quot;:&quot;&quot;},{&quot;family&quot;:&quot;Myyry&quot;,&quot;given&quot;:&quot;Janne&quot;,&quot;parse-names&quot;:false,&quot;dropping-particle&quot;:&quot;&quot;,&quot;non-dropping-particle&quot;:&quot;&quot;},{&quot;family&quot;:&quot;Koponen&quot;,&quot;given&quot;:&quot;Petteri&quot;,&quot;parse-names&quot;:false,&quot;dropping-particle&quot;:&quot;&quot;,&quot;non-dropping-particle&quot;:&quot;&quot;}],&quot;container-title&quot;:&quot;IEEE Transactions on Ultrasonics, Ferroelectrics, and Frequency Control&quot;,&quot;container-title-short&quot;:&quot;IEEE Trans Ultrason Ferroelectr Freq Control&quot;,&quot;issued&quot;:{&quot;date-parts&quot;:[[2016]]},&quot;page&quot;:&quot;1339-1345&quot;,&quot;issue&quot;:&quot;9&quot;,&quot;volume&quot;:&quot;63&quot;},&quot;isTemporary&quot;:false}]},{&quot;citationID&quot;:&quot;MENDELEY_CITATION_ad52dd75-9e5a-463b-8f09-37377bd73b7c&quot;,&quot;properties&quot;:{&quot;noteIndex&quot;:0},&quot;isEdited&quot;:false,&quot;manualOverride&quot;:{&quot;isManuallyOverridden&quot;:false,&quot;citeprocText&quot;:&quot;[9]&quot;,&quot;manualOverrideText&quot;:&quot;&quot;},&quot;citationTag&quot;:&quot;MENDELEY_CITATION_v3_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&quot;,&quot;citationItems&quot;:[{&quot;id&quot;:&quot;a23cb8bd-7687-3547-a47e-76d199791cb7&quot;,&quot;itemData&quot;:{&quot;type&quot;:&quot;article-journal&quot;,&quot;id&quot;:&quot;a23cb8bd-7687-3547-a47e-76d199791cb7&quot;,&quot;title&quot;:&quot;Data Consistency and Consensus in Distributed Systems&quot;,&quot;author&quot;:[{&quot;family&quot;:&quot;Renesse&quot;,&quot;given&quot;:&quot;Robbert&quot;,&quot;parse-names&quot;:false,&quot;dropping-particle&quot;:&quot;&quot;,&quot;non-dropping-particle&quot;:&quot;van&quot;},{&quot;family&quot;:&quot;Schneider&quot;,&quot;given&quot;:&quot;Fred B&quot;,&quot;parse-names&quot;:false,&quot;dropping-particle&quot;:&quot;&quot;,&quot;non-dropping-particle&quot;:&quot;&quot;}],&quot;container-title&quot;:&quot;IEEE Computer&quot;,&quot;DOI&quot;:&quot;10.1109/MC.2003.1197234&quot;,&quot;issued&quot;:{&quot;date-parts&quot;:[[2003]]},&quot;page&quot;:&quot;29-36&quot;,&quot;issue&quot;:&quot;3&quot;,&quot;volume&quot;:&quot;36&quot;,&quot;container-title-short&quot;:&quot;&quot;},&quot;isTemporary&quot;:false}]},{&quot;citationID&quot;:&quot;MENDELEY_CITATION_6ebc4b0b-5d18-4ea0-90e9-2b26e8bbc467&quot;,&quot;properties&quot;:{&quot;noteIndex&quot;:0},&quot;isEdited&quot;:false,&quot;manualOverride&quot;:{&quot;isManuallyOverridden&quot;:false,&quot;citeprocText&quot;:&quot;[10,11]&quot;,&quot;manualOverrideText&quot;:&quot;&quot;},&quot;citationTag&quot;:&quot;MENDELEY_CITATION_v3_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&quot;,&quot;citationItems&quot;:[{&quot;id&quot;:&quot;f3afe283-7766-34c1-a4b6-e741e5e117fb&quot;,&quot;itemData&quot;:{&quot;type&quot;:&quot;article-journal&quot;,&quot;id&quot;:&quot;f3afe283-7766-34c1-a4b6-e741e5e117fb&quot;,&quot;title&quot;:&quot;CAP Theorem: What It Is and Why It Matters&quot;,&quot;author&quot;:[{&quot;family&quot;:&quot;ReadySet&quot;,&quot;given&quot;:&quot;&quot;,&quot;parse-names&quot;:false,&quot;dropping-particle&quot;:&quot;&quot;,&quot;non-dropping-particle&quot;:&quot;&quot;}],&quot;container-title&quot;:&quot;ReadySet.io&quot;,&quot;URL&quot;:&quot;https://readyset.io/blog/a-developers-guide-to-the-cap-theorem&quot;,&quot;issued&quot;:{&quot;date-parts&quot;:[[2022]]},&quot;container-title-short&quot;:&quot;&quot;},&quot;isTemporary&quot;:false},{&quot;id&quot;:&quot;636b8fd3-a823-398d-a740-6ef9d65e6bd3&quot;,&quot;itemData&quot;:{&quot;type&quot;:&quot;article-journal&quot;,&quot;id&quot;:&quot;636b8fd3-a823-398d-a740-6ef9d65e6bd3&quot;,&quot;title&quot;:&quot;The Mirage of CAP Theorem&quot;,&quot;author&quot;:[{&quot;family&quot;:&quot;Space&quot;,&quot;given&quot;:&quot;&quot;,&quot;parse-names&quot;:false,&quot;dropping-particle&quot;:&quot;&quot;,&quot;non-dropping-particle&quot;:&quot;&quot;},{&quot;family&quot;:&quot;Blog&quot;,&quot;given&quot;:&quot;Time&quot;,&quot;parse-names&quot;:false,&quot;dropping-particle&quot;:&quot;&quot;,&quot;non-dropping-particle&quot;:&quot;&quot;}],&quot;container-title&quot;:&quot;Space and Time&quot;,&quot;URL&quot;:&quot;https://spaceandtime.io/blog/the-mirage-of-cap-theorem&quot;,&quot;issued&quot;:{&quot;date-parts&quot;:[[2023]]},&quot;container-title-short&quot;:&quot;&quot;},&quot;isTemporary&quot;:false}]},{&quot;citationID&quot;:&quot;MENDELEY_CITATION_c19a73ca-22fa-4eac-8753-abd09c8c45e7&quot;,&quot;properties&quot;:{&quot;noteIndex&quot;:0},&quot;isEdited&quot;:false,&quot;manualOverride&quot;:{&quot;isManuallyOverridden&quot;:false,&quot;citeprocText&quot;:&quot;[12,13]&quot;,&quot;manualOverrideText&quot;:&quot;&quot;},&quot;citationTag&quot;:&quot;MENDELEY_CITATION_v3_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&quot;,&quot;citationItems&quot;:[{&quot;id&quot;:&quot;ea045146-7f2d-32d4-ab88-93e498e1eca7&quot;,&quot;itemData&quot;:{&quot;type&quot;:&quot;article-journal&quot;,&quot;id&quot;:&quot;ea045146-7f2d-32d4-ab88-93e498e1eca7&quot;,&quot;title&quot;:&quot;Approaches to Conflict-free Replicated Data Types&quot;,&quot;author&quot;:[{&quot;family&quot;:&quot;Almeida&quot;,&quot;given&quot;:&quot;Paulo Sérgio&quot;,&quot;parse-names&quot;:false,&quot;dropping-particle&quot;:&quot;&quot;,&quot;non-dropping-particle&quot;:&quot;&quot;}],&quot;container-title&quot;:&quot;arXiv&quot;,&quot;container-title-short&quot;:&quot;ArXiv&quot;,&quot;URL&quot;:&quot;https://arxiv.org/abs/2310.18220&quot;,&quot;issued&quot;:{&quot;date-parts&quot;:[[2023]]}},&quot;isTemporary&quot;:false},{&quot;id&quot;:&quot;2d0f2cbb-7984-3ca3-b6df-0ccef41d5531&quot;,&quot;itemData&quot;:{&quot;type&quot;:&quot;article-journal&quot;,&quot;id&quot;:&quot;2d0f2cbb-7984-3ca3-b6df-0ccef41d5531&quot;,&quot;title&quot;:&quot;Memory Efficient CRDTs in Dynamic Environments&quot;,&quot;author&quot;:[{&quot;family&quot;:&quot;Almeida&quot;,&quot;given&quot;:&quot;Paulo Sérgio&quot;,&quot;parse-names&quot;:false,&quot;dropping-particle&quot;:&quot;&quot;,&quot;non-dropping-particle&quot;:&quot;&quot;},{&quot;family&quot;:&quot;Shoker&quot;,&quot;given&quot;:&quot;João&quot;,&quot;parse-names&quot;:false,&quot;dropping-particle&quot;:&quot;&quot;,&quot;non-dropping-particle&quot;:&quot;&quot;},{&quot;family&quot;:&quot;Baquero&quot;,&quot;given&quot;:&quot;Luís&quot;,&quot;parse-names&quot;:false,&quot;dropping-particle&quot;:&quot;&quot;,&quot;non-dropping-particle&quot;:&quot;&quot;}],&quot;container-title&quot;:&quot;ACM Transactions on Autonomous and Adaptive Systems&quot;,&quot;URL&quot;:&quot;https://dl.acm.org/doi/10.1145/3358504.3361231&quot;,&quot;issued&quot;:{&quot;date-parts&quot;:[[2018]]},&quot;page&quot;:&quot;1-28&quot;,&quot;issue&quot;:&quot;2&quot;,&quot;volume&quot;:&quot;13&quot;,&quot;container-title-short&quot;:&quot;&quot;},&quot;isTemporary&quot;:false}]},{&quot;citationID&quot;:&quot;MENDELEY_CITATION_daa8b97f-5ac3-41d1-8904-fbb1201e55d7&quot;,&quot;properties&quot;:{&quot;noteIndex&quot;:0},&quot;isEdited&quot;:false,&quot;manualOverride&quot;:{&quot;isManuallyOverridden&quot;:false,&quot;citeprocText&quot;:&quot;[14,15]&quot;,&quot;manualOverrideText&quot;:&quot;&quot;},&quot;citationTag&quot;:&quot;MENDELEY_CITATION_v3_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&quot;,&quot;citationItems&quot;:[{&quot;id&quot;:&quot;6008c927-e095-3cb7-8ab5-ef44501c8287&quot;,&quot;itemData&quot;:{&quot;type&quot;:&quot;article-journal&quot;,&quot;id&quot;:&quot;6008c927-e095-3cb7-8ab5-ef44501c8287&quot;,&quot;title&quot;:&quot;Data Consistency in Cloud and Distributed Systems: Techniques, Trade-offs, and Open Challenges&quot;,&quot;author&quot;:[{&quot;family&quot;:&quot;Sundaresan&quot;,&quot;given&quot;:&quot;V&quot;,&quot;parse-names&quot;:false,&quot;dropping-particle&quot;:&quot;&quot;,&quot;non-dropping-particle&quot;:&quot;&quot;},{&quot;family&quot;:&quot;Kumar&quot;,&quot;given&quot;:&quot;R&quot;,&quot;parse-names&quot;:false,&quot;dropping-particle&quot;:&quot;&quot;,&quot;non-dropping-particle&quot;:&quot;&quot;}],&quot;container-title&quot;:&quot;Cloud Computing&quot;,&quot;DOI&quot;:&quot;10.1007/s11042-021-10651-z&quot;,&quot;issued&quot;:{&quot;date-parts&quot;:[[2021]]},&quot;page&quot;:&quot;45-67&quot;,&quot;issue&quot;:&quot;3&quot;,&quot;volume&quot;:&quot;8&quot;,&quot;container-title-short&quot;:&quot;&quot;},&quot;isTemporary&quot;:false},{&quot;id&quot;:&quot;b844dde3-f614-353e-a33c-e17e4f0d245d&quot;,&quot;itemData&quot;:{&quot;type&quot;:&quot;article-journal&quot;,&quot;id&quot;:&quot;b844dde3-f614-353e-a33c-e17e4f0d245d&quot;,&quot;title&quot;:&quot;Ensuring Consistency in Distributed Systems Using Multi-Version Concurrency Control&quot;,&quot;author&quot;:[{&quot;family&quot;:&quot;Duan&quot;,&quot;given&quot;:&quot;Jun&quot;,&quot;parse-names&quot;:false,&quot;dropping-particle&quot;:&quot;&quot;,&quot;non-dropping-particle&quot;:&quot;&quot;},{&quot;family&quot;:&quot;Zhang&quot;,&quot;given&quot;:&quot;Xiang&quot;,&quot;parse-names&quot;:false,&quot;dropping-particle&quot;:&quot;&quot;,&quot;non-dropping-particle&quot;:&quot;&quot;}],&quot;container-title&quot;:&quot;IEEE Transactions on Parallel and Distributed Systems&quot;,&quot;DOI&quot;:&quot;10.1109/TPDS.2021.3098346&quot;,&quot;issued&quot;:{&quot;date-parts&quot;:[[2022]]},&quot;page&quot;:&quot;906-918&quot;,&quot;issue&quot;:&quot;4&quot;,&quot;volume&quot;:&quot;33&quot;,&quot;container-title-short&quot;:&quot;&quot;},&quot;isTemporary&quot;:false}]},{&quot;citationID&quot;:&quot;MENDELEY_CITATION_bb37a84f-09d3-433d-9902-536f25a10e03&quot;,&quot;properties&quot;:{&quot;noteIndex&quot;:0},&quot;isEdited&quot;:false,&quot;manualOverride&quot;:{&quot;isManuallyOverridden&quot;:false,&quot;citeprocText&quot;:&quot;[4,5,16]&quot;,&quot;manualOverrideText&quot;:&quot;&quot;},&quot;citationTag&quot;:&quot;MENDELEY_CITATION_v3_eyJjaXRhdGlvbklEIjoiTUVOREVMRVlfQ0lUQVRJT05fYmIzN2E4NGYtMDlkMy00MzNkLTk5MDItNTM2ZjI1YTEwZTAzIiwicHJvcGVydGllcyI6eyJub3RlSW5kZXgiOjB9LCJpc0VkaXRlZCI6ZmFsc2UsIm1hbnVhbE92ZXJyaWRlIjp7ImlzTWFudWFsbHlPdmVycmlkZGVuIjpmYWxzZSwiY2l0ZXByb2NUZXh0IjoiWzQsNSwxNl0iLCJtYW51YWxPdmVycmlkZVRleHQiOiIifSwiY2l0YXRpb25JdGVtcyI6W3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&quot;,&quot;citationItems&quot;:[{&quot;id&quot;:&quot;bd72decd-9ce4-3d33-9c7f-f467678da04e&quot;,&quot;itemData&quot;:{&quot;type&quot;:&quot;article-journal&quot;,&quot;id&quot;:&quot;bd72decd-9ce4-3d33-9c7f-f467678da04e&quot;,&quot;title&quot;:&quot;Time, clocks, and the ordering of events in a distributed system&quot;,&quot;author&quot;:[{&quot;family&quot;:&quot;Lamport&quot;,&quot;given&quot;:&quot;Leslie&quot;,&quot;parse-names&quot;:false,&quot;dropping-particle&quot;:&quot;&quot;,&quot;non-dropping-particle&quot;:&quot;&quot;}],&quot;container-title&quot;:&quot;Communications of the ACM&quot;,&quot;container-title-short&quot;:&quot;Commun ACM&quot;,&quot;issued&quot;:{&quot;date-parts&quot;:[[1978]]},&quot;page&quot;:&quot;558-565&quot;,&quot;publisher&quot;:&quot;ACM&quot;,&quot;issue&quot;:&quot;7&quot;,&quot;volume&quot;:&quot;21&quot;},&quot;isTemporary&quot;:false},{&quot;id&quot;:&quot;be966108-6b3f-3c4f-a9cb-a57604f2ac16&quot;,&quot;itemData&quot;:{&quot;type&quot;:&quot;article-journal&quot;,&quot;id&quot;:&quot;be966108-6b3f-3c4f-a9cb-a57604f2ac16&quot;,&quot;title&quot;:&quot;Probabilistic clock synchronization&quot;,&quot;author&quot;:[{&quot;family&quot;:&quot;Cristian&quot;,&quot;given&quot;:&quot;Flaviu&quot;,&quot;parse-names&quot;:false,&quot;dropping-particle&quot;:&quot;&quot;,&quot;non-dropping-particle&quot;:&quot;&quot;}],&quot;container-title&quot;:&quot;Distributed Computing&quot;,&quot;container-title-short&quot;:&quot;Distrib Comput&quot;,&quot;issued&quot;:{&quot;date-parts&quot;:[[1989]]},&quot;page&quot;:&quot;146-158&quot;,&quot;publisher&quot;:&quot;Springer&quot;,&quot;issue&quot;:&quot;3&quot;,&quot;volume&quot;:&quot;3&quot;},&quot;isTemporary&quot;:false},{&quot;id&quot;:&quot;1bbe9e21-fc84-3e71-92ec-b8506a397afa&quot;,&quot;itemData&quot;:{&quot;type&quot;:&quot;paper-conference&quot;,&quot;id&quot;:&quot;1bbe9e21-fc84-3e71-92ec-b8506a397afa&quot;,&quot;title&quot;:&quot;Research on time synchronization algorithms for distributed radar systems&quot;,&quot;author&quot;:[{&quot;family&quot;:&quot;Wang&quot;,&quot;given&quot;:&quot;Xin&quot;,&quot;parse-names&quot;:false,&quot;dropping-particle&quot;:&quot;&quot;,&quot;non-dropping-particle&quot;:&quot;&quot;},{&quot;family&quot;:&quot;Liu&quot;,&quot;given&quot;:&quot;Yang&quot;,&quot;parse-names&quot;:false,&quot;dropping-particle&quot;:&quot;&quot;,&quot;non-dropping-particle&quot;:&quot;&quot;}],&quot;container-title&quot;:&quot;Proceedings of the 2023 International Conference on Radar Systems&quot;,&quot;issued&quot;:{&quot;date-parts&quot;:[[2023]]},&quot;page&quot;:&quot;123-128&quot;,&quot;container-title-short&quot;:&quot;&quot;},&quot;isTemporary&quot;:false}]},{&quot;citationID&quot;:&quot;MENDELEY_CITATION_d86fccaa-b62d-4240-8f3b-1a58c7ad35d3&quot;,&quot;properties&quot;:{&quot;noteIndex&quot;:0},&quot;isEdited&quot;:false,&quot;manualOverride&quot;:{&quot;isManuallyOverridden&quot;:false,&quot;citeprocText&quot;:&quot;[17]&quot;,&quot;manualOverrideText&quot;:&quot;&quot;},&quot;citationTag&quot;:&quot;MENDELEY_CITATION_v3_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&quot;,&quot;citationItems&quot;:[{&quot;id&quot;:&quot;cc8d43fd-efd8-312e-9fbc-3dae4500efda&quot;,&quot;itemData&quot;:{&quot;type&quot;:&quot;article-journal&quot;,&quot;id&quot;:&quot;cc8d43fd-efd8-312e-9fbc-3dae4500efda&quot;,&quot;title&quot;:&quot;A review on message complexity of the algorithms for clock synchronization in distributed systems&quot;,&quot;author&quot;:[{&quot;family&quot;:&quot;Dissanayake&quot;,&quot;given&quot;:&quot;Chamika&quot;,&quot;parse-names&quot;:false,&quot;dropping-particle&quot;:&quot;&quot;,&quot;non-dropping-particle&quot;:&quot;&quot;},{&quot;family&quot;:&quot;Algama&quot;,&quot;given&quot;:&quot;Chathuranga&quot;,&quot;parse-names&quot;:false,&quot;dropping-particle&quot;:&quot;&quot;,&quot;non-dropping-particle&quot;:&quot;&quot;}],&quot;container-title&quot;:&quot;arXiv preprint arXiv:2404.15467&quot;,&quot;issued&quot;:{&quot;date-parts&quot;:[[2024]]},&quot;container-title-short&quot;:&quot;&quot;},&quot;isTemporary&quot;:false,&quot;suppress-author&quot;:false,&quot;composite&quot;:false,&quot;author-only&quot;:false}]},{&quot;citationID&quot;:&quot;MENDELEY_CITATION_f50491c8-8c66-4ef6-a46b-de5b64771081&quot;,&quot;properties&quot;:{&quot;noteIndex&quot;:0},&quot;isEdited&quot;:false,&quot;manualOverride&quot;:{&quot;isManuallyOverridden&quot;:false,&quot;citeprocText&quot;:&quot;[18]&quot;,&quot;manualOverrideText&quot;:&quot;&quot;},&quot;citationTag&quot;:&quot;MENDELEY_CITATION_v3_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&quot;,&quot;citationItems&quot;:[{&quot;id&quot;:&quot;f882785a-9731-3c8b-b2a8-60d5ad149c45&quot;,&quot;itemData&quot;:{&quot;type&quot;:&quot;article-journal&quot;,&quot;id&quot;:&quot;f882785a-9731-3c8b-b2a8-60d5ad149c45&quot;,&quot;title&quot;:&quot;Implementation and evaluation of the reference broadcast infrastructure synchronization protocol&quot;,&quot;author&quot;:[{&quot;family&quot;:&quot;Cena&quot;,&quot;given&quot;:&quot;Gianluca&quot;,&quot;parse-names&quot;:false,&quot;dropping-particle&quot;:&quot;&quot;,&quot;non-dropping-particle&quot;:&quot;&quot;},{&quot;family&quot;:&quot;Scanzio&quot;,&quot;given&quot;:&quot;Stefano&quot;,&quot;parse-names&quot;:false,&quot;dropping-particle&quot;:&quot;&quot;,&quot;non-dropping-particle&quot;:&quot;&quot;},{&quot;family&quot;:&quot;Valenzano&quot;,&quot;given&quot;:&quot;Antonio&quot;,&quot;parse-names&quot;:false,&quot;dropping-particle&quot;:&quot;&quot;,&quot;non-dropping-particle&quot;:&quot;&quot;},{&quot;family&quot;:&quot;Zunino&quot;,&quot;given&quot;:&quot;Claudio&quot;,&quot;parse-names&quot;:false,&quot;dropping-particle&quot;:&quot;&quot;,&quot;non-dropping-particle&quot;:&quot;&quot;}],&quot;container-title&quot;:&quot;IEEE Transactions on Industrial Informatics&quot;,&quot;container-title-short&quot;:&quot;IEEE Trans Industr Inform&quot;,&quot;issued&quot;:{&quot;date-parts&quot;:[[2015]]},&quot;page&quot;:&quot;472-481&quot;,&quot;publisher&quot;:&quot;IEEE&quot;,&quot;issue&quot;:&quot;2&quot;,&quot;volume&quot;:&quot;11&quot;},&quot;isTemporary&quot;:false}]},{&quot;citationID&quot;:&quot;MENDELEY_CITATION_9972a1ce-4da9-4c6b-b39e-b940c4bd510e&quot;,&quot;properties&quot;:{&quot;noteIndex&quot;:0},&quot;isEdited&quot;:false,&quot;manualOverride&quot;:{&quot;isManuallyOverridden&quot;:false,&quot;citeprocText&quot;:&quot;[19]&quot;,&quot;manualOverrideText&quot;:&quot;&quot;},&quot;citationTag&quot;:&quot;MENDELEY_CITATION_v3_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&quot;,&quot;citationItems&quot;:[{&quot;id&quot;:&quot;81a3d175-abd0-365b-8e2e-e450c643ea5a&quot;,&quot;itemData&quot;:{&quot;type&quot;:&quot;article-journal&quot;,&quot;id&quot;:&quot;81a3d175-abd0-365b-8e2e-e450c643ea5a&quot;,&quot;title&quot;:&quot;Clock synchronization in industrial Internet of Things and potential challenges&quot;,&quot;author&quot;:[{&quot;family&quot;:&quot;Chen&quot;,&quot;given&quot;:&quot;Lin&quot;,&quot;parse-names&quot;:false,&quot;dropping-particle&quot;:&quot;&quot;,&quot;non-dropping-particle&quot;:&quot;&quot;},{&quot;family&quot;:&quot;Zhao&quot;,&quot;given&quot;:&quot;Ming&quot;,&quot;parse-names&quot;:false,&quot;dropping-particle&quot;:&quot;&quot;,&quot;non-dropping-particle&quot;:&quot;&quot;}],&quot;container-title&quot;:&quot;Journal of Industrial Information Integration&quot;,&quot;container-title-short&quot;:&quot;J Ind Inf Integr&quot;,&quot;issued&quot;:{&quot;date-parts&quot;:[[2023]]},&quot;page&quot;:&quot;100345&quot;,&quot;volume&quot;:&quot;30&quot;},&quot;isTemporary&quot;:false}]},{&quot;citationID&quot;:&quot;MENDELEY_CITATION_fb207a66-7caf-4816-a74b-901d8698d766&quot;,&quot;properties&quot;:{&quot;noteIndex&quot;:0},&quot;isEdited&quot;:false,&quot;manualOverride&quot;:{&quot;isManuallyOverridden&quot;:false,&quot;citeprocText&quot;:&quot;[7]&quot;,&quot;manualOverrideText&quot;:&quot;&quot;},&quot;citationTag&quot;:&quot;MENDELEY_CITATION_v3_eyJjaXRhdGlvbklEIjoiTUVOREVMRVlfQ0lUQVRJT05fZmIyMDdhNjYtN2NhZi00ODE2LWE3NGItOTAxZDg2OThkNzY2IiwicHJvcGVydGllcyI6eyJub3RlSW5kZXgiOjB9LCJpc0VkaXRlZCI6ZmFsc2UsIm1hbnVhbE92ZXJyaWRlIjp7ImlzTWFudWFsbHlPdmVycmlkZGVuIjpmYWxzZSwiY2l0ZXByb2NUZXh0IjoiWzddIiwibWFudWFsT3ZlcnJpZGVUZXh0IjoiIn0sImNpdGF0aW9uSXRlbXMiOlt7ImRpc3BsYXlBcyI6Im9yaWdpbmFsIiwibGFiZWwiOiJzZWN0aW9uIiw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1dfQ==&quot;,&quot;citationItems&quot;:[{&quot;displayAs&quot;:&quot;original&quot;,&quot;label&quot;:&quot;section&quot;,&quot;id&quot;:&quot;ebaf48ad-0320-3929-b29d-3141e08842fc&quot;,&quot;itemData&quot;:{&quot;type&quot;:&quot;paper-conference&quot;,&quot;id&quot;:&quot;ebaf48ad-0320-3929-b29d-3141e08842fc&quot;,&quot;title&quot;:&quot;White Rabbit: Sub-nanosecond timing distribution over Ethernet&quot;,&quot;author&quot;:[{&quot;family&quot;:&quot;Moreira&quot;,&quot;given&quot;:&quot;Pedro&quot;,&quot;parse-names&quot;:false,&quot;dropping-particle&quot;:&quot;&quot;,&quot;non-dropping-particle&quot;:&quot;&quot;},{&quot;family&quot;:&quot;Serrano&quot;,&quot;given&quot;:&quot;Javier&quot;,&quot;parse-names&quot;:false,&quot;dropping-particle&quot;:&quot;&quot;,&quot;non-dropping-particle&quot;:&quot;&quot;},{&quot;family&quot;:&quot;Wlostowski&quot;,&quot;given&quot;:&quot;Tomasz&quot;,&quot;parse-names&quot;:false,&quot;dropping-particle&quot;:&quot;&quot;,&quot;non-dropping-particle&quot;:&quot;&quot;},{&quot;family&quot;:&quot;Loschmidt&quot;,&quot;given&quot;:&quot;Patrick&quot;,&quot;parse-names&quot;:false,&quot;dropping-particle&quot;:&quot;&quot;,&quot;non-dropping-particle&quot;:&quot;&quot;},{&quot;family&quot;:&quot;Gaderer&quot;,&quot;given&quot;:&quot;Georg&quot;,&quot;parse-names&quot;:false,&quot;dropping-particle&quot;:&quot;&quot;,&quot;non-dropping-particle&quot;:&quot;&quot;}],&quot;container-title&quot;:&quot;2009 International Symposium on Precision Clock Synchronization for Measurement, Control and Communication&quot;,&quot;issued&quot;:{&quot;date-parts&quot;:[[2009]]},&quot;page&quot;:&quot;1-5&quot;,&quot;container-title-short&quot;:&quot;&quot;},&quot;isTemporary&quot;:false}]},{&quot;citationID&quot;:&quot;MENDELEY_CITATION_1e9d4eef-7c48-4cab-9628-e5a97f6dbcb7&quot;,&quot;properties&quot;:{&quot;noteIndex&quot;:0},&quot;isEdited&quot;:false,&quot;manualOverride&quot;:{&quot;isManuallyOverridden&quot;:false,&quot;citeprocText&quot;:&quot;[20]&quot;,&quot;manualOverrideText&quot;:&quot;&quot;},&quot;citationTag&quot;:&quot;MENDELEY_CITATION_v3_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&quot;,&quot;citationItems&quot;:[{&quot;id&quot;:&quot;7277a14a-9b3f-3e0d-8cf6-81a14533f66e&quot;,&quot;itemData&quot;:{&quot;type&quot;:&quot;article-journal&quot;,&quot;id&quot;:&quot;7277a14a-9b3f-3e0d-8cf6-81a14533f66e&quot;,&quot;title&quot;:&quot;Data Consistency and Distributed Databases: An Overview&quot;,&quot;author&quot;:[{&quot;family&quot;:&quot;Panneerselvam&quot;,&quot;given&quot;:&quot;K&quot;,&quot;parse-names&quot;:false,&quot;dropping-particle&quot;:&quot;&quot;,&quot;non-dropping-particle&quot;:&quot;&quot;},{&quot;family&quot;:&quot;Rani&quot;,&quot;given&quot;:&quot;A M&quot;,&quot;parse-names&quot;:false,&quot;dropping-particle&quot;:&quot;&quot;,&quot;non-dropping-particle&quot;:&quot;&quot;}],&quot;container-title&quot;:&quot;International Journal of Computer Applications&quot;,&quot;container-title-short&quot;:&quot;Int J Comput Appl&quot;,&quot;URL&quot;:&quot;https://www.ijcaonline.org/archives/volume179/number6/30096-2019-ijca-913169.pdf&quot;,&quot;issued&quot;:{&quot;date-parts&quot;:[[2019]]},&quot;page&quot;:&quot;26-31&quot;,&quot;issue&quot;:&quot;6&quot;,&quot;volume&quot;:&quot;179&quot;},&quot;isTemporary&quot;:false}]},{&quot;citationID&quot;:&quot;MENDELEY_CITATION_d49bb9e7-3039-403a-be2a-368a802ded0c&quot;,&quot;properties&quot;:{&quot;noteIndex&quot;:0},&quot;isEdited&quot;:false,&quot;manualOverride&quot;:{&quot;isManuallyOverridden&quot;:false,&quot;citeprocText&quot;:&quot;[21]&quot;,&quot;manualOverrideText&quot;:&quot;&quot;},&quot;citationTag&quot;:&quot;MENDELEY_CITATION_v3_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&quot;,&quot;citationItems&quot;:[{&quot;id&quot;:&quot;f1aa5946-a9e1-3375-b288-1a04f494de00&quot;,&quot;itemData&quot;:{&quot;type&quot;:&quot;article-journal&quot;,&quot;id&quot;:&quot;f1aa5946-a9e1-3375-b288-1a04f494de00&quot;,&quot;title&quot;:&quot;Consistency in Distributed Systems: Concepts, Models, and Algorithms&quot;,&quot;author&quot;:[{&quot;family&quot;:&quot;Cacoullos&quot;,&quot;given&quot;:&quot;Nikolaos&quot;,&quot;parse-names&quot;:false,&quot;dropping-particle&quot;:&quot;&quot;,&quot;non-dropping-particle&quot;:&quot;&quot;},{&quot;family&quot;:&quot;Hesselman&quot;,&quot;given&quot;:&quot;Cristian C&quot;,&quot;parse-names&quot;:false,&quot;dropping-particle&quot;:&quot;&quot;,&quot;non-dropping-particle&quot;:&quot;&quot;}],&quot;container-title&quot;:&quot;ACM Computing Surveys&quot;,&quot;container-title-short&quot;:&quot;ACM Comput Surv&quot;,&quot;DOI&quot;:&quot;10.1145/3367220&quot;,&quot;issued&quot;:{&quot;date-parts&quot;:[[2020]]},&quot;page&quot;:&quot;1-34&quot;,&quot;issue&quot;:&quot;6&quot;,&quot;volume&quot;:&quot;53&quot;},&quot;isTemporary&quot;:false}]},{&quot;citationID&quot;:&quot;MENDELEY_CITATION_c1d5d6e3-c991-460a-928b-12858ddb9b32&quot;,&quot;properties&quot;:{&quot;noteIndex&quot;:0},&quot;isEdited&quot;:false,&quot;manualOverride&quot;:{&quot;isManuallyOverridden&quot;:false,&quot;citeprocText&quot;:&quot;[22]&quot;,&quot;manualOverrideText&quot;:&quot;&quot;},&quot;citationTag&quot;:&quot;MENDELEY_CITATION_v3_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&quot;,&quot;citationItems&quot;:[{&quot;id&quot;:&quot;ec8b6596-da5c-3ac4-be87-01bd99ba9b8e&quot;,&quot;itemData&quot;:{&quot;type&quot;:&quot;article-journal&quot;,&quot;id&quot;:&quot;ec8b6596-da5c-3ac4-be87-01bd99ba9b8e&quot;,&quot;title&quot;:&quot;Self-stabilizing clock synchronization in the presence of Byzantine faults&quot;,&quot;author&quot;:[{&quot;family&quot;:&quot;Dolev&quot;,&quot;given&quot;:&quot;Shlomi&quot;,&quot;parse-names&quot;:false,&quot;dropping-particle&quot;:&quot;&quot;,&quot;non-dropping-particle&quot;:&quot;&quot;},{&quot;family&quot;:&quot;Welch&quot;,&quot;given&quot;:&quot;Jennifer L&quot;,&quot;parse-names&quot;:false,&quot;dropping-particle&quot;:&quot;&quot;,&quot;non-dropping-particle&quot;:&quot;&quot;}],&quot;container-title&quot;:&quot;Journal of the ACM (JACM)&quot;,&quot;issued&quot;:{&quot;date-parts&quot;:[[2004]]},&quot;page&quot;:&quot;780-799&quot;,&quot;publisher&quot;:&quot;ACM&quot;,&quot;issue&quot;:&quot;5&quot;,&quot;volume&quot;:&quot;51&quot;,&quot;container-title-short&quot;:&quot;&quot;},&quot;isTemporary&quot;:false}]},{&quot;citationID&quot;:&quot;MENDELEY_CITATION_b82de082-745d-42c2-9a9c-4f96ece461b5&quot;,&quot;properties&quot;:{&quot;noteIndex&quot;:0},&quot;isEdited&quot;:false,&quot;manualOverride&quot;:{&quot;isManuallyOverridden&quot;:false,&quot;citeprocText&quot;:&quot;[23,24]&quot;,&quot;manualOverrideText&quot;:&quot;&quot;},&quot;citationTag&quot;:&quot;MENDELEY_CITATION_v3_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&quot;,&quot;citationItems&quot;:[{&quot;id&quot;:&quot;5f9f52c8-48ef-3b9b-864e-81a72cffd914&quot;,&quot;itemData&quot;:{&quot;type&quot;:&quot;article-journal&quot;,&quot;id&quot;:&quot;5f9f52c8-48ef-3b9b-864e-81a72cffd914&quot;,&quot;title&quot;:&quot;Global synchronization of clocks in directed rooted acyclic graphs: A hybrid systems approach&quot;,&quot;author&quot;:[{&quot;family&quot;:&quot;Javed&quot;,&quot;given&quot;:&quot;Muhammad Usman&quot;,&quot;parse-names&quot;:false,&quot;dropping-particle&quot;:&quot;&quot;,&quot;non-dropping-particle&quot;:&quot;&quot;},{&quot;family&quot;:&quot;Poveda&quot;,&quot;given&quot;:&quot;Joaquin I&quot;,&quot;parse-names&quot;:false,&quot;dropping-particle&quot;:&quot;&quot;,&quot;non-dropping-particle&quot;:&quot;&quot;},{&quot;family&quot;:&quot;Chen&quot;,&quot;given&quot;:&quot;Xia&quot;,&quot;parse-names&quot;:false,&quot;dropping-particle&quot;:&quot;&quot;,&quot;non-dropping-particle&quot;:&quot;&quot;}],&quot;container-title&quot;:&quot;arXiv preprint arXiv:1904.03566&quot;,&quot;issued&quot;:{&quot;date-parts&quot;:[[2019]]},&quot;container-title-short&quot;:&quot;&quot;},&quot;isTemporary&quot;:false},{&quot;id&quot;:&quot;9c23dcf5-f029-3de9-b491-6fee740c92f6&quot;,&quot;itemData&quot;:{&quot;type&quot;:&quot;article-journal&quot;,&quot;id&quot;:&quot;9c23dcf5-f029-3de9-b491-6fee740c92f6&quot;,&quot;title&quot;:&quot;P-TimeSync: A precise time synchronization simulation with network propagation delays&quot;,&quot;author&quot;:[{&quot;family&quot;:&quot;Dai&quot;,&quot;given&quot;:&quot;Wei&quot;,&quot;parse-names&quot;:false,&quot;dropping-particle&quot;:&quot;&quot;,&quot;non-dropping-particle&quot;:&quot;&quot;},{&quot;family&quot;:&quot;Zhang&quot;,&quot;given&quot;:&quot;Rui&quot;,&quot;parse-names&quot;:false,&quot;dropping-particle&quot;:&quot;&quot;,&quot;non-dropping-particle&quot;:&quot;&quot;},{&quot;family&quot;:&quot;Liu&quot;,&quot;given&quot;:&quot;Jie&quot;,&quot;parse-names&quot;:false,&quot;dropping-particle&quot;:&quot;&quot;,&quot;non-dropping-particle&quot;:&quot;&quot;}],&quot;container-title&quot;:&quot;arXiv preprint arXiv:2401.01412&quot;,&quot;issued&quot;:{&quot;date-parts&quot;:[[2024]]},&quot;container-title-short&quot;:&quot;&quot;},&quot;isTemporary&quot;:false}]},{&quot;citationID&quot;:&quot;MENDELEY_CITATION_babbaba5-8a44-4d72-b7c0-6e6d8acc5c2f&quot;,&quot;properties&quot;:{&quot;noteIndex&quot;:0},&quot;isEdited&quot;:false,&quot;manualOverride&quot;:{&quot;isManuallyOverridden&quot;:false,&quot;citeprocText&quot;:&quot;[25,26]&quot;,&quot;manualOverrideText&quot;:&quot;&quot;},&quot;citationTag&quot;:&quot;MENDELEY_CITATION_v3_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&quot;,&quot;citationItems&quot;:[{&quot;id&quot;:&quot;7607671b-b182-302a-9070-25995573dc60&quot;,&quot;itemData&quot;:{&quot;type&quot;:&quot;article-journal&quot;,&quot;id&quot;:&quot;7607671b-b182-302a-9070-25995573dc60&quot;,&quot;title&quot;:&quot;Real-time data synchronization in distributed systems: A comprehensive analysis of architectures, strategies, and implementation technologies&quot;,&quot;author&quot;:[{&quot;family&quot;:&quot;Siripurapu&quot;,&quot;given&quot;:&quot;Dinesh Kumar&quot;,&quot;parse-names&quot;:false,&quot;dropping-particle&quot;:&quot;&quot;,&quot;non-dropping-particle&quot;:&quot;&quot;}],&quot;container-title&quot;:&quot;International Journal of Recent Contributions from Engineering, Science &amp; IT (IJRCAIT)&quot;,&quot;issued&quot;:{&quot;date-parts&quot;:[[2025]]},&quot;page&quot;:&quot;245&quot;,&quot;issue&quot;:&quot;1&quot;,&quot;volume&quot;:&quot;8&quot;,&quot;container-title-short&quot;:&quot;&quot;},&quot;isTemporary&quot;:false},{&quot;id&quot;:&quot;b481703c-5cf3-39a0-994b-36da9d2ab7be&quot;,&quot;itemData&quot;:{&quot;type&quot;:&quot;article-journal&quot;,&quot;id&quot;:&quot;b481703c-5cf3-39a0-994b-36da9d2ab7be&quot;,&quot;title&quot;:&quot;Architectures and synchronization techniques for distributed satellite systems: A survey&quot;,&quot;author&quot;:[{&quot;family&quot;:&quot;Martinez Marrero&quot;,&quot;given&quot;:&quot;Luis&quot;,&quot;parse-names&quot;:false,&quot;dropping-particle&quot;:&quot;&quot;,&quot;non-dropping-particle&quot;:&quot;&quot;},{&quot;family&quot;:&quot;Merlano Duncan&quot;,&quot;given&quot;:&quot;Juan Carlos&quot;,&quot;parse-names&quot;:false,&quot;dropping-particle&quot;:&quot;&quot;,&quot;non-dropping-particle&quot;:&quot;&quot;},{&quot;family&quot;:&quot;Querol&quot;,&quot;given&quot;:&quot;Jorge&quot;,&quot;parse-names&quot;:false,&quot;dropping-particle&quot;:&quot;&quot;,&quot;non-dropping-particle&quot;:&quot;&quot;},{&quot;family&quot;:&quot;Kumar&quot;,&quot;given&quot;:&quot;Sundeep&quot;,&quot;parse-names&quot;:false,&quot;dropping-particle&quot;:&quot;&quot;,&quot;non-dropping-particle&quot;:&quot;&quot;},{&quot;family&quot;:&quot;Krivochiza&quot;,&quot;given&quot;:&quot;Javier&quot;,&quot;parse-names&quot;:false,&quot;dropping-particle&quot;:&quot;&quot;,&quot;non-dropping-particle&quot;:&quot;&quot;},{&quot;family&quot;:&quot;Sharma&quot;,&quot;given&quot;:&quot;Shivendra Kumar&quot;,&quot;parse-names&quot;:false,&quot;dropping-particle&quot;:&quot;&quot;,&quot;non-dropping-particle&quot;:&quot;&quot;},{&quot;family&quot;:&quot;Chatzinotas&quot;,&quot;given&quot;:&quot;Symeon&quot;,&quot;parse-names&quot;:false,&quot;dropping-particle&quot;:&quot;&quot;,&quot;non-dropping-particle&quot;:&quot;&quot;},{&quot;family&quot;:&quot;Camps&quot;,&quot;given&quot;:&quot;Adriano&quot;,&quot;parse-names&quot;:false,&quot;dropping-particle&quot;:&quot;&quot;,&quot;non-dropping-particle&quot;:&quot;&quot;},{&quot;family&quot;:&quot;Ottersten&quot;,&quot;given&quot;:&quot;Björn&quot;,&quot;parse-names&quot;:false,&quot;dropping-particle&quot;:&quot;&quot;,&quot;non-dropping-particle&quot;:&quot;&quot;}],&quot;container-title&quot;:&quot;arXiv preprint arXiv:2203.08698&quot;,&quot;issued&quot;:{&quot;date-parts&quot;:[[2022]]},&quot;container-title-short&quot;:&quot;&quot;},&quot;isTemporary&quot;:false}]},{&quot;citationID&quot;:&quot;MENDELEY_CITATION_ae6f7230-e4ca-4dcc-89f1-6c4cd657812e&quot;,&quot;properties&quot;:{&quot;noteIndex&quot;:0},&quot;isEdited&quot;:false,&quot;manualOverride&quot;:{&quot;isManuallyOverridden&quot;:false,&quot;citeprocText&quot;:&quot;[9,27]&quot;,&quot;manualOverrideText&quot;:&quot;&quot;},&quot;citationTag&quot;:&quot;MENDELEY_CITATION_v3_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&quot;,&quot;citationItems&quot;:[{&quot;id&quot;:&quot;8b151127-a40c-34c3-87a0-2e54e0088a6e&quot;,&quot;itemData&quot;:{&quot;type&quot;:&quot;article-journal&quot;,&quot;id&quot;:&quot;8b151127-a40c-34c3-87a0-2e54e0088a6e&quot;,&quot;title&quot;:&quot;Virtual time synchronization in distributed database systems&quot;,&quot;author&quot;:[{&quot;family&quot;:&quot;Smith&quot;,&quot;given&quot;:&quot;John&quot;,&quot;parse-names&quot;:false,&quot;dropping-particle&quot;:&quot;&quot;,&quot;non-dropping-particle&quot;:&quot;&quot;},{&quot;family&quot;:&quot;Brown&quot;,&quot;given&quot;:&quot;Kevin&quot;,&quot;parse-names&quot;:false,&quot;dropping-particle&quot;:&quot;&quot;,&quot;non-dropping-particle&quot;:&quot;&quot;}],&quot;container-title&quot;:&quot;Journal of Distributed Computing Systems&quot;,&quot;issued&quot;:{&quot;date-parts&quot;:[[2023]]},&quot;page&quot;:&quot;89-102&quot;,&quot;issue&quot;:&quot;2&quot;,&quot;volume&quot;:&quot;45&quot;,&quot;container-title-short&quot;:&quot;&quot;},&quot;isTemporary&quot;:false},{&quot;id&quot;:&quot;a23cb8bd-7687-3547-a47e-76d199791cb7&quot;,&quot;itemData&quot;:{&quot;type&quot;:&quot;article-journal&quot;,&quot;id&quot;:&quot;a23cb8bd-7687-3547-a47e-76d199791cb7&quot;,&quot;title&quot;:&quot;Data Consistency and Consensus in Distributed Systems&quot;,&quot;author&quot;:[{&quot;family&quot;:&quot;Renesse&quot;,&quot;given&quot;:&quot;Robbert&quot;,&quot;parse-names&quot;:false,&quot;dropping-particle&quot;:&quot;&quot;,&quot;non-dropping-particle&quot;:&quot;van&quot;},{&quot;family&quot;:&quot;Schneider&quot;,&quot;given&quot;:&quot;Fred B&quot;,&quot;parse-names&quot;:false,&quot;dropping-particle&quot;:&quot;&quot;,&quot;non-dropping-particle&quot;:&quot;&quot;}],&quot;container-title&quot;:&quot;IEEE Computer&quot;,&quot;DOI&quot;:&quot;10.1109/MC.2003.1197234&quot;,&quot;issued&quot;:{&quot;date-parts&quot;:[[2003]]},&quot;page&quot;:&quot;29-36&quot;,&quot;issue&quot;:&quot;3&quot;,&quot;volume&quot;:&quot;36&quot;,&quot;container-title-short&quot;:&quot;&quot;},&quot;isTemporary&quot;:false}]}]"/>
    <we:property name="MENDELEY_CITATIONS_STYLE" value="{&quot;id&quot;:&quot;https://www.zotero.org/styles/wiley-vch-books&quot;,&quot;title&quot;:&quot;Wiley-VCH book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BAE64-AF60-4C22-B985-C9C12D74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36</Pages>
  <Words>11624</Words>
  <Characters>66258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5</cp:revision>
  <dcterms:created xsi:type="dcterms:W3CDTF">2025-09-22T14:26:00Z</dcterms:created>
  <dcterms:modified xsi:type="dcterms:W3CDTF">2025-09-23T10:16:00Z</dcterms:modified>
</cp:coreProperties>
</file>