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34E1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t>Slide 1: The Hook &amp; The Problem</w:t>
      </w:r>
    </w:p>
    <w:p w14:paraId="5911A5D4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Skill-Sync: Bridging the Developer Knowledge Gap</w:t>
      </w:r>
    </w:p>
    <w:p w14:paraId="1513AD3B" w14:textId="77777777" w:rsidR="0036732B" w:rsidRPr="0036732B" w:rsidRDefault="0036732B" w:rsidP="0036732B">
      <w:r w:rsidRPr="0036732B">
        <w:rPr>
          <w:b/>
          <w:bCs/>
        </w:rPr>
        <w:t>Subtitle:</w:t>
      </w:r>
      <w:r w:rsidRPr="0036732B">
        <w:t xml:space="preserve"> Because code comprehension shouldn't be a Senior-only privilege.</w:t>
      </w:r>
    </w:p>
    <w:p w14:paraId="2EE96389" w14:textId="77777777" w:rsidR="0036732B" w:rsidRPr="0036732B" w:rsidRDefault="0036732B" w:rsidP="0036732B">
      <w:pPr>
        <w:numPr>
          <w:ilvl w:val="0"/>
          <w:numId w:val="1"/>
        </w:numPr>
      </w:pPr>
      <w:r w:rsidRPr="0036732B">
        <w:rPr>
          <w:b/>
          <w:bCs/>
        </w:rPr>
        <w:t>The Problem:</w:t>
      </w:r>
      <w:r w:rsidRPr="0036732B">
        <w:t xml:space="preserve"> $85 Billion is lost annually to "Code Confusion."</w:t>
      </w:r>
    </w:p>
    <w:p w14:paraId="4A9C53F6" w14:textId="77777777" w:rsidR="0036732B" w:rsidRPr="0036732B" w:rsidRDefault="0036732B" w:rsidP="0036732B">
      <w:pPr>
        <w:numPr>
          <w:ilvl w:val="0"/>
          <w:numId w:val="1"/>
        </w:numPr>
      </w:pPr>
      <w:r w:rsidRPr="0036732B">
        <w:rPr>
          <w:b/>
          <w:bCs/>
        </w:rPr>
        <w:t>The Junior's Wall:</w:t>
      </w:r>
      <w:r w:rsidRPr="0036732B">
        <w:t xml:space="preserve"> A developer spends 60% of their time just trying to understand </w:t>
      </w:r>
      <w:r w:rsidRPr="0036732B">
        <w:rPr>
          <w:i/>
          <w:iCs/>
        </w:rPr>
        <w:t>what</w:t>
      </w:r>
      <w:r w:rsidRPr="0036732B">
        <w:t xml:space="preserve"> they are looking at before they type a single line.</w:t>
      </w:r>
    </w:p>
    <w:p w14:paraId="6A4DF25C" w14:textId="77777777" w:rsidR="0036732B" w:rsidRPr="0036732B" w:rsidRDefault="0036732B" w:rsidP="0036732B">
      <w:pPr>
        <w:numPr>
          <w:ilvl w:val="0"/>
          <w:numId w:val="1"/>
        </w:numPr>
      </w:pPr>
      <w:r w:rsidRPr="0036732B">
        <w:rPr>
          <w:b/>
          <w:bCs/>
        </w:rPr>
        <w:t>The Reality:</w:t>
      </w:r>
      <w:r w:rsidRPr="0036732B">
        <w:t xml:space="preserve"> We don't have a "coding" problem; we have a </w:t>
      </w:r>
      <w:r w:rsidRPr="0036732B">
        <w:rPr>
          <w:b/>
          <w:bCs/>
        </w:rPr>
        <w:t>"mental model"</w:t>
      </w:r>
      <w:r w:rsidRPr="0036732B">
        <w:t xml:space="preserve"> problem.</w:t>
      </w:r>
    </w:p>
    <w:p w14:paraId="4B57A623" w14:textId="77777777" w:rsidR="0036732B" w:rsidRPr="0036732B" w:rsidRDefault="0036732B" w:rsidP="0036732B">
      <w:r w:rsidRPr="0036732B">
        <w:pict w14:anchorId="48548CC1">
          <v:rect id="_x0000_i1061" style="width:0;height:1.5pt" o:hralign="center" o:hrstd="t" o:hr="t" fillcolor="#a0a0a0" stroked="f"/>
        </w:pict>
      </w:r>
    </w:p>
    <w:p w14:paraId="7C8D6A12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t>Slide 2: The Solution – The "Rosetta Stone" for Code</w:t>
      </w:r>
    </w:p>
    <w:p w14:paraId="582B412E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Meet Your AI Bridge</w:t>
      </w:r>
    </w:p>
    <w:p w14:paraId="0E70594E" w14:textId="77777777" w:rsidR="0036732B" w:rsidRPr="0036732B" w:rsidRDefault="0036732B" w:rsidP="0036732B">
      <w:r w:rsidRPr="0036732B">
        <w:rPr>
          <w:b/>
          <w:bCs/>
        </w:rPr>
        <w:t>Core Message:</w:t>
      </w:r>
      <w:r w:rsidRPr="0036732B">
        <w:t xml:space="preserve"> Skill-Sync is an AI-powered assistant that translates complex architecture into patterns you already know.</w:t>
      </w:r>
    </w:p>
    <w:p w14:paraId="071EC5C7" w14:textId="77777777" w:rsidR="0036732B" w:rsidRPr="0036732B" w:rsidRDefault="0036732B" w:rsidP="0036732B">
      <w:pPr>
        <w:numPr>
          <w:ilvl w:val="0"/>
          <w:numId w:val="2"/>
        </w:numPr>
      </w:pPr>
      <w:r w:rsidRPr="0036732B">
        <w:rPr>
          <w:b/>
          <w:bCs/>
        </w:rPr>
        <w:t>Dynamic Adaptation:</w:t>
      </w:r>
      <w:r w:rsidRPr="0036732B">
        <w:t xml:space="preserve"> The same code looks different for a Junior vs. a Senior.</w:t>
      </w:r>
    </w:p>
    <w:p w14:paraId="42961EDC" w14:textId="77777777" w:rsidR="0036732B" w:rsidRPr="0036732B" w:rsidRDefault="0036732B" w:rsidP="0036732B">
      <w:pPr>
        <w:numPr>
          <w:ilvl w:val="0"/>
          <w:numId w:val="2"/>
        </w:numPr>
      </w:pPr>
      <w:r w:rsidRPr="0036732B">
        <w:rPr>
          <w:b/>
          <w:bCs/>
        </w:rPr>
        <w:t>The Metaphor Engine:</w:t>
      </w:r>
      <w:r w:rsidRPr="0036732B">
        <w:t xml:space="preserve"> Turns "Method Chaining" into an "Assembly Line" and "Async/Await" into a "Restaurant Kitchen."</w:t>
      </w:r>
    </w:p>
    <w:p w14:paraId="142AC746" w14:textId="77777777" w:rsidR="0036732B" w:rsidRPr="0036732B" w:rsidRDefault="0036732B" w:rsidP="0036732B">
      <w:pPr>
        <w:numPr>
          <w:ilvl w:val="0"/>
          <w:numId w:val="2"/>
        </w:numPr>
      </w:pPr>
      <w:r w:rsidRPr="0036732B">
        <w:rPr>
          <w:b/>
          <w:bCs/>
        </w:rPr>
        <w:t>Context-Aware:</w:t>
      </w:r>
      <w:r w:rsidRPr="0036732B">
        <w:t xml:space="preserve"> It doesn't just explain syntax; it explains the </w:t>
      </w:r>
      <w:r w:rsidRPr="0036732B">
        <w:rPr>
          <w:b/>
          <w:bCs/>
        </w:rPr>
        <w:t>why</w:t>
      </w:r>
      <w:r w:rsidRPr="0036732B">
        <w:t xml:space="preserve"> behind the logic.</w:t>
      </w:r>
    </w:p>
    <w:p w14:paraId="482B8ABE" w14:textId="77777777" w:rsidR="0036732B" w:rsidRPr="0036732B" w:rsidRDefault="0036732B" w:rsidP="0036732B">
      <w:r w:rsidRPr="0036732B">
        <w:pict w14:anchorId="6EA89177">
          <v:rect id="_x0000_i1062" style="width:0;height:1.5pt" o:hralign="center" o:hrstd="t" o:hr="t" fillcolor="#a0a0a0" stroked="f"/>
        </w:pict>
      </w:r>
    </w:p>
    <w:p w14:paraId="49766B59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t>Slide 3: The Science (The $C_L$ Formula)</w:t>
      </w:r>
    </w:p>
    <w:p w14:paraId="5F010461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Not Just a Chatbot: The Math of Complexity</w:t>
      </w:r>
    </w:p>
    <w:p w14:paraId="4511EF47" w14:textId="77777777" w:rsidR="0036732B" w:rsidRPr="0036732B" w:rsidRDefault="0036732B" w:rsidP="0036732B">
      <w:r w:rsidRPr="0036732B">
        <w:rPr>
          <w:b/>
          <w:bCs/>
        </w:rPr>
        <w:t>Core Message:</w:t>
      </w:r>
      <w:r w:rsidRPr="0036732B">
        <w:t xml:space="preserve"> We use a proprietary scoring engine to predict "Mental Burnout."</w:t>
      </w:r>
    </w:p>
    <w:p w14:paraId="5C15622A" w14:textId="77777777" w:rsidR="0036732B" w:rsidRPr="0036732B" w:rsidRDefault="0036732B" w:rsidP="0036732B">
      <w:pPr>
        <w:numPr>
          <w:ilvl w:val="0"/>
          <w:numId w:val="3"/>
        </w:numPr>
      </w:pPr>
      <w:r w:rsidRPr="0036732B">
        <w:rPr>
          <w:b/>
          <w:bCs/>
        </w:rPr>
        <w:t>The Cognitive Load ($C_L$) Formula:</w:t>
      </w:r>
    </w:p>
    <w:p w14:paraId="3B63CA43" w14:textId="77777777" w:rsidR="0036732B" w:rsidRPr="0036732B" w:rsidRDefault="0036732B" w:rsidP="0036732B">
      <w:r w:rsidRPr="0036732B">
        <w:t>$$C_L = \frac{(V_{</w:t>
      </w:r>
      <w:proofErr w:type="spellStart"/>
      <w:r w:rsidRPr="0036732B">
        <w:t>cyc</w:t>
      </w:r>
      <w:proofErr w:type="spellEnd"/>
      <w:r w:rsidRPr="0036732B">
        <w:t>} \</w:t>
      </w:r>
      <w:proofErr w:type="spellStart"/>
      <w:r w:rsidRPr="0036732B">
        <w:t>cdot</w:t>
      </w:r>
      <w:proofErr w:type="spellEnd"/>
      <w:r w:rsidRPr="0036732B">
        <w:t xml:space="preserve"> 0.5) + (</w:t>
      </w:r>
      <w:proofErr w:type="spellStart"/>
      <w:r w:rsidRPr="0036732B">
        <w:t>D_d</w:t>
      </w:r>
      <w:proofErr w:type="spellEnd"/>
      <w:r w:rsidRPr="0036732B">
        <w:t xml:space="preserve"> \</w:t>
      </w:r>
      <w:proofErr w:type="spellStart"/>
      <w:r w:rsidRPr="0036732B">
        <w:t>cdot</w:t>
      </w:r>
      <w:proofErr w:type="spellEnd"/>
      <w:r w:rsidRPr="0036732B">
        <w:t xml:space="preserve"> 0.3) + (\log_{</w:t>
      </w:r>
      <w:proofErr w:type="gramStart"/>
      <w:r w:rsidRPr="0036732B">
        <w:t>10}(</w:t>
      </w:r>
      <w:proofErr w:type="gramEnd"/>
      <w:r w:rsidRPr="0036732B">
        <w:t>LOC) \</w:t>
      </w:r>
      <w:proofErr w:type="spellStart"/>
      <w:r w:rsidRPr="0036732B">
        <w:t>cdot</w:t>
      </w:r>
      <w:proofErr w:type="spellEnd"/>
      <w:r w:rsidRPr="0036732B">
        <w:t xml:space="preserve"> 0.2</w:t>
      </w:r>
      <w:proofErr w:type="gramStart"/>
      <w:r w:rsidRPr="0036732B">
        <w:t>)}{</w:t>
      </w:r>
      <w:proofErr w:type="gramEnd"/>
      <w:r w:rsidRPr="0036732B">
        <w:t>S_{level</w:t>
      </w:r>
      <w:proofErr w:type="gramStart"/>
      <w:r w:rsidRPr="0036732B">
        <w:t>}}$</w:t>
      </w:r>
      <w:proofErr w:type="gramEnd"/>
      <w:r w:rsidRPr="0036732B">
        <w:t>$</w:t>
      </w:r>
    </w:p>
    <w:p w14:paraId="7E53407B" w14:textId="77777777" w:rsidR="0036732B" w:rsidRPr="0036732B" w:rsidRDefault="0036732B" w:rsidP="0036732B">
      <w:pPr>
        <w:numPr>
          <w:ilvl w:val="0"/>
          <w:numId w:val="3"/>
        </w:numPr>
      </w:pPr>
      <w:r w:rsidRPr="0036732B">
        <w:rPr>
          <w:b/>
          <w:bCs/>
        </w:rPr>
        <w:t>What it tracks:</w:t>
      </w:r>
    </w:p>
    <w:p w14:paraId="5ADDAE36" w14:textId="77777777" w:rsidR="0036732B" w:rsidRPr="0036732B" w:rsidRDefault="0036732B" w:rsidP="0036732B">
      <w:pPr>
        <w:numPr>
          <w:ilvl w:val="1"/>
          <w:numId w:val="3"/>
        </w:numPr>
      </w:pPr>
      <w:r w:rsidRPr="0036732B">
        <w:rPr>
          <w:b/>
          <w:bCs/>
        </w:rPr>
        <w:t>Decision Paths:</w:t>
      </w:r>
      <w:r w:rsidRPr="0036732B">
        <w:t xml:space="preserve"> How many if/else branches exist?</w:t>
      </w:r>
    </w:p>
    <w:p w14:paraId="05712D74" w14:textId="77777777" w:rsidR="0036732B" w:rsidRPr="0036732B" w:rsidRDefault="0036732B" w:rsidP="0036732B">
      <w:pPr>
        <w:numPr>
          <w:ilvl w:val="1"/>
          <w:numId w:val="3"/>
        </w:numPr>
      </w:pPr>
      <w:r w:rsidRPr="0036732B">
        <w:rPr>
          <w:b/>
          <w:bCs/>
        </w:rPr>
        <w:t>Dependency Depth:</w:t>
      </w:r>
      <w:r w:rsidRPr="0036732B">
        <w:t xml:space="preserve"> How deep into the "rabbit hole" does this file go?</w:t>
      </w:r>
    </w:p>
    <w:p w14:paraId="61E97AD4" w14:textId="77777777" w:rsidR="0036732B" w:rsidRPr="0036732B" w:rsidRDefault="0036732B" w:rsidP="0036732B">
      <w:pPr>
        <w:numPr>
          <w:ilvl w:val="1"/>
          <w:numId w:val="3"/>
        </w:numPr>
      </w:pPr>
      <w:r w:rsidRPr="0036732B">
        <w:rPr>
          <w:b/>
          <w:bCs/>
        </w:rPr>
        <w:t>User Skill:</w:t>
      </w:r>
      <w:r w:rsidRPr="0036732B">
        <w:t xml:space="preserve"> Adapts the difficulty based on the dev's experience.</w:t>
      </w:r>
    </w:p>
    <w:p w14:paraId="5519FFFD" w14:textId="77777777" w:rsidR="0036732B" w:rsidRPr="0036732B" w:rsidRDefault="0036732B" w:rsidP="0036732B">
      <w:r w:rsidRPr="0036732B">
        <w:pict w14:anchorId="53E17BC3">
          <v:rect id="_x0000_i1063" style="width:0;height:1.5pt" o:hralign="center" o:hrstd="t" o:hr="t" fillcolor="#a0a0a0" stroked="f"/>
        </w:pict>
      </w:r>
    </w:p>
    <w:p w14:paraId="617E791B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lastRenderedPageBreak/>
        <w:t>Slide 4: Feature Spotlight – The Bridge UI</w:t>
      </w:r>
    </w:p>
    <w:p w14:paraId="4BF8E5BD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The Bridge UI: Visualizing Understanding</w:t>
      </w:r>
    </w:p>
    <w:p w14:paraId="269250D7" w14:textId="77777777" w:rsidR="0036732B" w:rsidRPr="0036732B" w:rsidRDefault="0036732B" w:rsidP="0036732B">
      <w:r w:rsidRPr="0036732B">
        <w:rPr>
          <w:b/>
          <w:bCs/>
        </w:rPr>
        <w:t>Visual Description:</w:t>
      </w:r>
      <w:r w:rsidRPr="0036732B">
        <w:t xml:space="preserve"> (Use the split-pane metaphor)</w:t>
      </w:r>
    </w:p>
    <w:p w14:paraId="5633FF07" w14:textId="77777777" w:rsidR="0036732B" w:rsidRPr="0036732B" w:rsidRDefault="0036732B" w:rsidP="0036732B">
      <w:pPr>
        <w:numPr>
          <w:ilvl w:val="0"/>
          <w:numId w:val="4"/>
        </w:numPr>
      </w:pPr>
      <w:r w:rsidRPr="0036732B">
        <w:rPr>
          <w:b/>
          <w:bCs/>
        </w:rPr>
        <w:t>Left Side (Reality):</w:t>
      </w:r>
      <w:r w:rsidRPr="0036732B">
        <w:t xml:space="preserve"> The complex, scary production code.</w:t>
      </w:r>
    </w:p>
    <w:p w14:paraId="23CB8EDB" w14:textId="77777777" w:rsidR="0036732B" w:rsidRPr="0036732B" w:rsidRDefault="0036732B" w:rsidP="0036732B">
      <w:pPr>
        <w:numPr>
          <w:ilvl w:val="0"/>
          <w:numId w:val="4"/>
        </w:numPr>
      </w:pPr>
      <w:r w:rsidRPr="0036732B">
        <w:rPr>
          <w:b/>
          <w:bCs/>
        </w:rPr>
        <w:t>Right Side (The Bridge):</w:t>
      </w:r>
      <w:r w:rsidRPr="0036732B">
        <w:t xml:space="preserve"> The "Translated" view using Framer Motion animations.</w:t>
      </w:r>
    </w:p>
    <w:p w14:paraId="53341CD5" w14:textId="77777777" w:rsidR="0036732B" w:rsidRPr="0036732B" w:rsidRDefault="0036732B" w:rsidP="0036732B">
      <w:pPr>
        <w:numPr>
          <w:ilvl w:val="0"/>
          <w:numId w:val="4"/>
        </w:numPr>
      </w:pPr>
      <w:r w:rsidRPr="0036732B">
        <w:rPr>
          <w:b/>
          <w:bCs/>
        </w:rPr>
        <w:t>The "Eureka" Gauge:</w:t>
      </w:r>
      <w:r w:rsidRPr="0036732B">
        <w:t xml:space="preserve"> A live visual indicator of the file's complexity ($C_L$) score (</w:t>
      </w:r>
      <w:r w:rsidRPr="0036732B">
        <w:rPr>
          <w:rFonts w:ascii="Segoe UI Emoji" w:hAnsi="Segoe UI Emoji" w:cs="Segoe UI Emoji"/>
        </w:rPr>
        <w:t>🟢</w:t>
      </w:r>
      <w:r w:rsidRPr="0036732B">
        <w:t>/</w:t>
      </w:r>
      <w:r w:rsidRPr="0036732B">
        <w:rPr>
          <w:rFonts w:ascii="Segoe UI Emoji" w:hAnsi="Segoe UI Emoji" w:cs="Segoe UI Emoji"/>
        </w:rPr>
        <w:t>🟨</w:t>
      </w:r>
      <w:r w:rsidRPr="0036732B">
        <w:t>/</w:t>
      </w:r>
      <w:r w:rsidRPr="0036732B">
        <w:rPr>
          <w:rFonts w:ascii="Segoe UI Emoji" w:hAnsi="Segoe UI Emoji" w:cs="Segoe UI Emoji"/>
        </w:rPr>
        <w:t>🟥</w:t>
      </w:r>
      <w:r w:rsidRPr="0036732B">
        <w:t>).</w:t>
      </w:r>
    </w:p>
    <w:p w14:paraId="1142F6D7" w14:textId="77777777" w:rsidR="0036732B" w:rsidRPr="0036732B" w:rsidRDefault="0036732B" w:rsidP="0036732B">
      <w:r w:rsidRPr="0036732B">
        <w:pict w14:anchorId="0C55D9A9">
          <v:rect id="_x0000_i1064" style="width:0;height:1.5pt" o:hralign="center" o:hrstd="t" o:hr="t" fillcolor="#a0a0a0" stroked="f"/>
        </w:pict>
      </w:r>
    </w:p>
    <w:p w14:paraId="51045951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t>Slide 5: The Demo – "The Factory Metaphor"</w:t>
      </w:r>
    </w:p>
    <w:p w14:paraId="2EE34FA5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From Panic to "Aha!" in 2 Seconds</w:t>
      </w:r>
    </w:p>
    <w:p w14:paraId="617330E6" w14:textId="77777777" w:rsidR="0036732B" w:rsidRPr="0036732B" w:rsidRDefault="0036732B" w:rsidP="0036732B">
      <w:r w:rsidRPr="0036732B">
        <w:rPr>
          <w:b/>
          <w:bCs/>
        </w:rPr>
        <w:t>The Case Study:</w:t>
      </w:r>
      <w:r w:rsidRPr="0036732B">
        <w:t xml:space="preserve"> A complex JavaScript map(</w:t>
      </w:r>
      <w:proofErr w:type="gramStart"/>
      <w:r w:rsidRPr="0036732B">
        <w:t>).filter</w:t>
      </w:r>
      <w:proofErr w:type="gramEnd"/>
      <w:r w:rsidRPr="0036732B">
        <w:t>(</w:t>
      </w:r>
      <w:proofErr w:type="gramStart"/>
      <w:r w:rsidRPr="0036732B">
        <w:t>).sort</w:t>
      </w:r>
      <w:proofErr w:type="gramEnd"/>
      <w:r w:rsidRPr="0036732B">
        <w:t>() chain.</w:t>
      </w:r>
    </w:p>
    <w:p w14:paraId="1B27DE18" w14:textId="77777777" w:rsidR="0036732B" w:rsidRPr="0036732B" w:rsidRDefault="0036732B" w:rsidP="0036732B">
      <w:pPr>
        <w:numPr>
          <w:ilvl w:val="0"/>
          <w:numId w:val="5"/>
        </w:numPr>
      </w:pPr>
      <w:r w:rsidRPr="0036732B">
        <w:rPr>
          <w:b/>
          <w:bCs/>
        </w:rPr>
        <w:t>Traditional View:</w:t>
      </w:r>
      <w:r w:rsidRPr="0036732B">
        <w:t xml:space="preserve"> A wall of functional programming.</w:t>
      </w:r>
    </w:p>
    <w:p w14:paraId="637FFFD4" w14:textId="77777777" w:rsidR="0036732B" w:rsidRPr="0036732B" w:rsidRDefault="0036732B" w:rsidP="0036732B">
      <w:pPr>
        <w:numPr>
          <w:ilvl w:val="0"/>
          <w:numId w:val="5"/>
        </w:numPr>
      </w:pPr>
      <w:r w:rsidRPr="0036732B">
        <w:rPr>
          <w:b/>
          <w:bCs/>
        </w:rPr>
        <w:t>Skill-Sync View:</w:t>
      </w:r>
      <w:r w:rsidRPr="0036732B">
        <w:t xml:space="preserve"> 1. </w:t>
      </w:r>
      <w:r w:rsidRPr="0036732B">
        <w:rPr>
          <w:b/>
          <w:bCs/>
        </w:rPr>
        <w:t>Filter</w:t>
      </w:r>
      <w:r w:rsidRPr="0036732B">
        <w:t xml:space="preserve"> = Quality Control Station.</w:t>
      </w:r>
    </w:p>
    <w:p w14:paraId="4086624D" w14:textId="77777777" w:rsidR="0036732B" w:rsidRPr="0036732B" w:rsidRDefault="0036732B" w:rsidP="0036732B">
      <w:r w:rsidRPr="0036732B">
        <w:t xml:space="preserve">2. </w:t>
      </w:r>
      <w:r w:rsidRPr="0036732B">
        <w:rPr>
          <w:b/>
          <w:bCs/>
        </w:rPr>
        <w:t>Map</w:t>
      </w:r>
      <w:r w:rsidRPr="0036732B">
        <w:t xml:space="preserve"> = The Customization Unit.</w:t>
      </w:r>
    </w:p>
    <w:p w14:paraId="7E75E83B" w14:textId="77777777" w:rsidR="0036732B" w:rsidRPr="0036732B" w:rsidRDefault="0036732B" w:rsidP="0036732B">
      <w:r w:rsidRPr="0036732B">
        <w:t xml:space="preserve">3. </w:t>
      </w:r>
      <w:r w:rsidRPr="0036732B">
        <w:rPr>
          <w:b/>
          <w:bCs/>
        </w:rPr>
        <w:t>Sort</w:t>
      </w:r>
      <w:r w:rsidRPr="0036732B">
        <w:t xml:space="preserve"> = The Shipping Bay.</w:t>
      </w:r>
    </w:p>
    <w:p w14:paraId="0C5B0B7C" w14:textId="77777777" w:rsidR="0036732B" w:rsidRPr="0036732B" w:rsidRDefault="0036732B" w:rsidP="0036732B">
      <w:pPr>
        <w:numPr>
          <w:ilvl w:val="0"/>
          <w:numId w:val="5"/>
        </w:numPr>
      </w:pPr>
      <w:r w:rsidRPr="0036732B">
        <w:rPr>
          <w:b/>
          <w:bCs/>
        </w:rPr>
        <w:t>Result:</w:t>
      </w:r>
      <w:r w:rsidRPr="0036732B">
        <w:t xml:space="preserve"> The developer realizes they can safely edit the "Map" step without breaking the "Filter" logic.</w:t>
      </w:r>
    </w:p>
    <w:p w14:paraId="1BD444D4" w14:textId="77777777" w:rsidR="0036732B" w:rsidRPr="0036732B" w:rsidRDefault="0036732B" w:rsidP="0036732B">
      <w:r w:rsidRPr="0036732B">
        <w:pict w14:anchorId="548BD87F">
          <v:rect id="_x0000_i1065" style="width:0;height:1.5pt" o:hralign="center" o:hrstd="t" o:hr="t" fillcolor="#a0a0a0" stroked="f"/>
        </w:pict>
      </w:r>
    </w:p>
    <w:p w14:paraId="39613602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t>Slide 6: Measurable Impact &amp; ROI</w:t>
      </w:r>
    </w:p>
    <w:p w14:paraId="6161BF05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Quantifying Productivity</w:t>
      </w:r>
    </w:p>
    <w:p w14:paraId="7DEA09EA" w14:textId="77777777" w:rsidR="0036732B" w:rsidRPr="0036732B" w:rsidRDefault="0036732B" w:rsidP="0036732B">
      <w:r w:rsidRPr="0036732B">
        <w:rPr>
          <w:b/>
          <w:bCs/>
        </w:rPr>
        <w:t>Core Message:</w:t>
      </w:r>
      <w:r w:rsidRPr="0036732B">
        <w:t xml:space="preserve"> We don't just help people learn; we help companies 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2106"/>
        <w:gridCol w:w="2384"/>
      </w:tblGrid>
      <w:tr w:rsidR="0036732B" w:rsidRPr="0036732B" w14:paraId="3D7E7E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B53D1" w14:textId="77777777" w:rsidR="0036732B" w:rsidRPr="0036732B" w:rsidRDefault="0036732B" w:rsidP="0036732B">
            <w:r w:rsidRPr="0036732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B2B80" w14:textId="77777777" w:rsidR="0036732B" w:rsidRPr="0036732B" w:rsidRDefault="0036732B" w:rsidP="0036732B">
            <w:r w:rsidRPr="0036732B">
              <w:rPr>
                <w:b/>
                <w:bCs/>
              </w:rPr>
              <w:t>Without Skill-Sync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0BEA3" w14:textId="77777777" w:rsidR="0036732B" w:rsidRPr="0036732B" w:rsidRDefault="0036732B" w:rsidP="0036732B">
            <w:r w:rsidRPr="0036732B">
              <w:rPr>
                <w:b/>
                <w:bCs/>
              </w:rPr>
              <w:t>With Skill-Sync</w:t>
            </w:r>
          </w:p>
        </w:tc>
      </w:tr>
      <w:tr w:rsidR="0036732B" w:rsidRPr="0036732B" w14:paraId="1DA60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C8EFF" w14:textId="77777777" w:rsidR="0036732B" w:rsidRPr="0036732B" w:rsidRDefault="0036732B" w:rsidP="0036732B">
            <w:r w:rsidRPr="0036732B">
              <w:rPr>
                <w:b/>
                <w:bCs/>
              </w:rPr>
              <w:t>Onboarding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69B03" w14:textId="77777777" w:rsidR="0036732B" w:rsidRPr="0036732B" w:rsidRDefault="0036732B" w:rsidP="0036732B">
            <w:r w:rsidRPr="0036732B">
              <w:t>6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59BC7" w14:textId="77777777" w:rsidR="0036732B" w:rsidRPr="0036732B" w:rsidRDefault="0036732B" w:rsidP="0036732B">
            <w:r w:rsidRPr="0036732B">
              <w:rPr>
                <w:b/>
                <w:bCs/>
              </w:rPr>
              <w:t>2 Months</w:t>
            </w:r>
          </w:p>
        </w:tc>
      </w:tr>
      <w:tr w:rsidR="0036732B" w:rsidRPr="0036732B" w14:paraId="60779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FDCF7" w14:textId="77777777" w:rsidR="0036732B" w:rsidRPr="0036732B" w:rsidRDefault="0036732B" w:rsidP="0036732B">
            <w:r w:rsidRPr="0036732B">
              <w:rPr>
                <w:b/>
                <w:bCs/>
              </w:rPr>
              <w:t>Code Comprehension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C96D8" w14:textId="77777777" w:rsidR="0036732B" w:rsidRPr="0036732B" w:rsidRDefault="0036732B" w:rsidP="0036732B">
            <w:r w:rsidRPr="0036732B"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3AF43" w14:textId="77777777" w:rsidR="0036732B" w:rsidRPr="0036732B" w:rsidRDefault="0036732B" w:rsidP="0036732B">
            <w:r w:rsidRPr="0036732B">
              <w:rPr>
                <w:b/>
                <w:bCs/>
              </w:rPr>
              <w:t>3x Faster</w:t>
            </w:r>
          </w:p>
        </w:tc>
      </w:tr>
      <w:tr w:rsidR="0036732B" w:rsidRPr="0036732B" w14:paraId="32E32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222D" w14:textId="77777777" w:rsidR="0036732B" w:rsidRPr="0036732B" w:rsidRDefault="0036732B" w:rsidP="0036732B">
            <w:r w:rsidRPr="0036732B">
              <w:rPr>
                <w:b/>
                <w:bCs/>
              </w:rPr>
              <w:t>Bugs from Misunderstanding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1015" w14:textId="77777777" w:rsidR="0036732B" w:rsidRPr="0036732B" w:rsidRDefault="0036732B" w:rsidP="0036732B">
            <w:r w:rsidRPr="0036732B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D983" w14:textId="77777777" w:rsidR="0036732B" w:rsidRPr="0036732B" w:rsidRDefault="0036732B" w:rsidP="0036732B">
            <w:r w:rsidRPr="0036732B">
              <w:rPr>
                <w:b/>
                <w:bCs/>
              </w:rPr>
              <w:t>16% (60% Reduction)</w:t>
            </w:r>
          </w:p>
        </w:tc>
      </w:tr>
      <w:tr w:rsidR="0036732B" w:rsidRPr="0036732B" w14:paraId="232D2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C7771" w14:textId="77777777" w:rsidR="0036732B" w:rsidRPr="0036732B" w:rsidRDefault="0036732B" w:rsidP="0036732B">
            <w:r w:rsidRPr="0036732B">
              <w:rPr>
                <w:b/>
                <w:bCs/>
              </w:rPr>
              <w:t>Senior Distractions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041E" w14:textId="77777777" w:rsidR="0036732B" w:rsidRPr="0036732B" w:rsidRDefault="0036732B" w:rsidP="0036732B">
            <w:r w:rsidRPr="0036732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DB31D" w14:textId="77777777" w:rsidR="0036732B" w:rsidRPr="0036732B" w:rsidRDefault="0036732B" w:rsidP="0036732B">
            <w:r w:rsidRPr="0036732B">
              <w:rPr>
                <w:b/>
                <w:bCs/>
              </w:rPr>
              <w:t>50% Lower</w:t>
            </w:r>
          </w:p>
        </w:tc>
      </w:tr>
    </w:tbl>
    <w:p w14:paraId="17135FAA" w14:textId="77777777" w:rsidR="0036732B" w:rsidRPr="0036732B" w:rsidRDefault="0036732B" w:rsidP="0036732B">
      <w:r w:rsidRPr="0036732B">
        <w:pict w14:anchorId="13FD7182">
          <v:rect id="_x0000_i1066" style="width:0;height:1.5pt" o:hralign="center" o:hrstd="t" o:hr="t" fillcolor="#a0a0a0" stroked="f"/>
        </w:pict>
      </w:r>
    </w:p>
    <w:p w14:paraId="5D49BDF2" w14:textId="77777777" w:rsidR="0036732B" w:rsidRPr="0036732B" w:rsidRDefault="0036732B" w:rsidP="0036732B">
      <w:pPr>
        <w:rPr>
          <w:b/>
          <w:bCs/>
        </w:rPr>
      </w:pPr>
      <w:r w:rsidRPr="0036732B">
        <w:rPr>
          <w:b/>
          <w:bCs/>
        </w:rPr>
        <w:lastRenderedPageBreak/>
        <w:t>Slide 7: Vision &amp; The Future</w:t>
      </w:r>
    </w:p>
    <w:p w14:paraId="7108C7CD" w14:textId="77777777" w:rsidR="0036732B" w:rsidRPr="0036732B" w:rsidRDefault="0036732B" w:rsidP="0036732B">
      <w:r w:rsidRPr="0036732B">
        <w:rPr>
          <w:b/>
          <w:bCs/>
        </w:rPr>
        <w:t>Title:</w:t>
      </w:r>
      <w:r w:rsidRPr="0036732B">
        <w:t xml:space="preserve"> Democratizing Code Comprehension</w:t>
      </w:r>
    </w:p>
    <w:p w14:paraId="78E5E9F9" w14:textId="77777777" w:rsidR="0036732B" w:rsidRPr="0036732B" w:rsidRDefault="0036732B" w:rsidP="0036732B">
      <w:r w:rsidRPr="0036732B">
        <w:rPr>
          <w:b/>
          <w:bCs/>
        </w:rPr>
        <w:t>The Big Goal:</w:t>
      </w:r>
      <w:r w:rsidRPr="0036732B">
        <w:t xml:space="preserve"> A world where every developer can contribute to </w:t>
      </w:r>
      <w:r w:rsidRPr="0036732B">
        <w:rPr>
          <w:i/>
          <w:iCs/>
        </w:rPr>
        <w:t>any</w:t>
      </w:r>
      <w:r w:rsidRPr="0036732B">
        <w:t xml:space="preserve"> codebase on Day 1.</w:t>
      </w:r>
    </w:p>
    <w:p w14:paraId="274DE1E1" w14:textId="77777777" w:rsidR="0036732B" w:rsidRPr="0036732B" w:rsidRDefault="0036732B" w:rsidP="0036732B">
      <w:pPr>
        <w:numPr>
          <w:ilvl w:val="0"/>
          <w:numId w:val="6"/>
        </w:numPr>
      </w:pPr>
      <w:r w:rsidRPr="0036732B">
        <w:rPr>
          <w:b/>
          <w:bCs/>
        </w:rPr>
        <w:t>Scalability:</w:t>
      </w:r>
      <w:r w:rsidRPr="0036732B">
        <w:t xml:space="preserve"> Multi-language support (Rust, Go, Python).</w:t>
      </w:r>
    </w:p>
    <w:p w14:paraId="71DF4848" w14:textId="77777777" w:rsidR="0036732B" w:rsidRPr="0036732B" w:rsidRDefault="0036732B" w:rsidP="0036732B">
      <w:pPr>
        <w:numPr>
          <w:ilvl w:val="0"/>
          <w:numId w:val="6"/>
        </w:numPr>
      </w:pPr>
      <w:r w:rsidRPr="0036732B">
        <w:rPr>
          <w:b/>
          <w:bCs/>
        </w:rPr>
        <w:t>Ecosystem:</w:t>
      </w:r>
      <w:r w:rsidRPr="0036732B">
        <w:t xml:space="preserve"> IDE Plugins (VS Code/JetBrains) and GitHub Action integrations.</w:t>
      </w:r>
    </w:p>
    <w:p w14:paraId="1DE4E04E" w14:textId="77777777" w:rsidR="0036732B" w:rsidRPr="0036732B" w:rsidRDefault="0036732B" w:rsidP="0036732B">
      <w:pPr>
        <w:numPr>
          <w:ilvl w:val="0"/>
          <w:numId w:val="6"/>
        </w:numPr>
      </w:pPr>
      <w:r w:rsidRPr="0036732B">
        <w:rPr>
          <w:b/>
          <w:bCs/>
        </w:rPr>
        <w:t>The Mission:</w:t>
      </w:r>
      <w:r w:rsidRPr="0036732B">
        <w:t xml:space="preserve"> We aren't just explaining code; we are building bridges between minds.</w:t>
      </w:r>
    </w:p>
    <w:p w14:paraId="07217F94" w14:textId="77777777" w:rsidR="00756FD6" w:rsidRDefault="00756FD6"/>
    <w:sectPr w:rsidR="00756FD6" w:rsidSect="0036732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191"/>
    <w:multiLevelType w:val="multilevel"/>
    <w:tmpl w:val="E4C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2692"/>
    <w:multiLevelType w:val="multilevel"/>
    <w:tmpl w:val="B5C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AF2"/>
    <w:multiLevelType w:val="multilevel"/>
    <w:tmpl w:val="7A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47482"/>
    <w:multiLevelType w:val="multilevel"/>
    <w:tmpl w:val="EF6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76978"/>
    <w:multiLevelType w:val="multilevel"/>
    <w:tmpl w:val="EC5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B7656"/>
    <w:multiLevelType w:val="multilevel"/>
    <w:tmpl w:val="0A0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8388">
    <w:abstractNumId w:val="5"/>
  </w:num>
  <w:num w:numId="2" w16cid:durableId="1986664165">
    <w:abstractNumId w:val="4"/>
  </w:num>
  <w:num w:numId="3" w16cid:durableId="2130664387">
    <w:abstractNumId w:val="2"/>
  </w:num>
  <w:num w:numId="4" w16cid:durableId="1686512118">
    <w:abstractNumId w:val="0"/>
  </w:num>
  <w:num w:numId="5" w16cid:durableId="1260524448">
    <w:abstractNumId w:val="1"/>
  </w:num>
  <w:num w:numId="6" w16cid:durableId="11691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2B"/>
    <w:rsid w:val="001F1722"/>
    <w:rsid w:val="0036732B"/>
    <w:rsid w:val="00497F2E"/>
    <w:rsid w:val="006D265D"/>
    <w:rsid w:val="00756FD6"/>
    <w:rsid w:val="00A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7964"/>
  <w15:chartTrackingRefBased/>
  <w15:docId w15:val="{9CCCCECE-2C0C-460D-81AE-252A7C00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Sharma</dc:creator>
  <cp:keywords/>
  <dc:description/>
  <cp:lastModifiedBy>Shiven Sharma</cp:lastModifiedBy>
  <cp:revision>1</cp:revision>
  <cp:lastPrinted>2026-02-02T08:33:00Z</cp:lastPrinted>
  <dcterms:created xsi:type="dcterms:W3CDTF">2026-02-02T08:32:00Z</dcterms:created>
  <dcterms:modified xsi:type="dcterms:W3CDTF">2026-02-02T08:33:00Z</dcterms:modified>
</cp:coreProperties>
</file>