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B916" w14:textId="485C23B8" w:rsidR="00886FCA" w:rsidRDefault="00886FCA" w:rsidP="00886FCA">
      <w:pPr>
        <w:spacing w:before="41"/>
        <w:ind w:left="23"/>
        <w:jc w:val="center"/>
        <w:rPr>
          <w:b/>
          <w:bCs/>
          <w:sz w:val="28"/>
          <w:szCs w:val="28"/>
          <w:lang w:val="en-GB"/>
        </w:rPr>
      </w:pPr>
      <w:r w:rsidRPr="004D23A5">
        <w:rPr>
          <w:b/>
          <w:bCs/>
          <w:sz w:val="28"/>
          <w:szCs w:val="28"/>
          <w:lang w:val="en-GB"/>
        </w:rPr>
        <w:t>INFOSYS SPRINGBOARD VIRTUAL INTERNSHIP</w:t>
      </w:r>
    </w:p>
    <w:p w14:paraId="74FBC986" w14:textId="1007C9E5" w:rsidR="00886FCA" w:rsidRPr="00886FCA" w:rsidRDefault="00886FCA" w:rsidP="00886FCA">
      <w:pPr>
        <w:pStyle w:val="Title"/>
      </w:pPr>
      <w:r w:rsidRPr="00886FCA">
        <w:rPr>
          <w:color w:val="000000"/>
        </w:rPr>
        <w:t>Module</w:t>
      </w:r>
      <w:r w:rsidRPr="00886FCA">
        <w:rPr>
          <w:color w:val="000000"/>
          <w:spacing w:val="-8"/>
        </w:rPr>
        <w:t xml:space="preserve"> </w:t>
      </w:r>
      <w:r w:rsidRPr="00886FCA">
        <w:rPr>
          <w:color w:val="000000"/>
        </w:rPr>
        <w:t>5:</w:t>
      </w:r>
      <w:r w:rsidRPr="00886FCA">
        <w:rPr>
          <w:color w:val="000000"/>
          <w:spacing w:val="-10"/>
        </w:rPr>
        <w:t xml:space="preserve"> </w:t>
      </w:r>
      <w:r w:rsidRPr="00886FCA">
        <w:rPr>
          <w:color w:val="000000"/>
        </w:rPr>
        <w:t>Revenue</w:t>
      </w:r>
      <w:r w:rsidRPr="00886FCA">
        <w:rPr>
          <w:color w:val="000000"/>
          <w:spacing w:val="-8"/>
        </w:rPr>
        <w:t xml:space="preserve"> </w:t>
      </w:r>
      <w:r w:rsidRPr="00886FCA">
        <w:rPr>
          <w:color w:val="000000"/>
        </w:rPr>
        <w:t>Strategy</w:t>
      </w:r>
      <w:r w:rsidRPr="00886FCA">
        <w:rPr>
          <w:color w:val="000000"/>
          <w:spacing w:val="-10"/>
        </w:rPr>
        <w:t xml:space="preserve"> </w:t>
      </w:r>
      <w:r w:rsidRPr="00886FCA">
        <w:rPr>
          <w:color w:val="000000"/>
          <w:spacing w:val="-2"/>
        </w:rPr>
        <w:t>Dashboard</w:t>
      </w:r>
    </w:p>
    <w:p w14:paraId="3B33ED67" w14:textId="77777777" w:rsidR="00886FCA" w:rsidRDefault="00886FCA" w:rsidP="00886FCA">
      <w:pPr>
        <w:spacing w:before="41"/>
        <w:ind w:left="23"/>
        <w:jc w:val="center"/>
        <w:rPr>
          <w:rFonts w:ascii="Calibri"/>
          <w:b/>
          <w:sz w:val="24"/>
        </w:rPr>
      </w:pPr>
    </w:p>
    <w:p w14:paraId="7A7B9A5A" w14:textId="77777777" w:rsidR="00886FCA" w:rsidRDefault="00886FCA" w:rsidP="00886FCA">
      <w:pPr>
        <w:rPr>
          <w:sz w:val="28"/>
          <w:szCs w:val="28"/>
        </w:rPr>
      </w:pPr>
      <w:r>
        <w:rPr>
          <w:b/>
          <w:bCs/>
          <w:sz w:val="28"/>
          <w:szCs w:val="28"/>
        </w:rPr>
        <w:t xml:space="preserve">Name: </w:t>
      </w:r>
      <w:r>
        <w:rPr>
          <w:sz w:val="28"/>
          <w:szCs w:val="28"/>
        </w:rPr>
        <w:t>Shiven Pratap Singh</w:t>
      </w:r>
    </w:p>
    <w:p w14:paraId="72DD70EB" w14:textId="77777777" w:rsidR="00886FCA" w:rsidRDefault="00886FCA" w:rsidP="00886FCA">
      <w:pPr>
        <w:rPr>
          <w:sz w:val="28"/>
          <w:szCs w:val="28"/>
        </w:rPr>
      </w:pPr>
    </w:p>
    <w:p w14:paraId="3441DBE3" w14:textId="77777777" w:rsidR="00886FCA" w:rsidRDefault="00886FCA" w:rsidP="00886FCA">
      <w:pPr>
        <w:pStyle w:val="BodyText"/>
        <w:rPr>
          <w:b/>
        </w:rPr>
      </w:pPr>
      <w:r>
        <w:rPr>
          <w:b/>
          <w:bCs/>
          <w:sz w:val="28"/>
          <w:szCs w:val="28"/>
        </w:rPr>
        <w:t xml:space="preserve">Project Name: </w:t>
      </w:r>
      <w:r w:rsidRPr="004D23A5">
        <w:rPr>
          <w:sz w:val="28"/>
          <w:szCs w:val="28"/>
          <w:lang w:val="en-GB"/>
        </w:rPr>
        <w:t>HotelRevAI AI Driven Revenue Analysis for Hotels_Batch -13</w:t>
      </w:r>
    </w:p>
    <w:p w14:paraId="5D9D5853" w14:textId="77777777" w:rsidR="00886FCA" w:rsidRDefault="00886FCA" w:rsidP="00886FCA">
      <w:pPr>
        <w:pStyle w:val="BodyText"/>
        <w:spacing w:before="74"/>
        <w:rPr>
          <w:b/>
        </w:rPr>
      </w:pPr>
    </w:p>
    <w:p w14:paraId="0A864D34" w14:textId="77777777" w:rsidR="000B69A1" w:rsidRDefault="00000000" w:rsidP="00886FCA">
      <w:pPr>
        <w:pStyle w:val="Heading1"/>
        <w:spacing w:before="188"/>
        <w:ind w:left="0"/>
        <w:rPr>
          <w:spacing w:val="-2"/>
        </w:rPr>
      </w:pPr>
      <w:r>
        <w:rPr>
          <w:spacing w:val="-2"/>
        </w:rPr>
        <w:t>Introduction</w:t>
      </w:r>
    </w:p>
    <w:p w14:paraId="761EAF5A" w14:textId="77777777" w:rsidR="00886FCA" w:rsidRDefault="00886FCA" w:rsidP="00886FCA">
      <w:pPr>
        <w:pStyle w:val="Heading1"/>
        <w:spacing w:before="188"/>
        <w:ind w:left="0"/>
      </w:pPr>
    </w:p>
    <w:p w14:paraId="2B6FD627" w14:textId="58303FEC" w:rsidR="00886FCA" w:rsidRDefault="00886FCA" w:rsidP="00886FCA">
      <w:pPr>
        <w:pStyle w:val="BodyText"/>
        <w:rPr>
          <w:lang w:val="en-GB"/>
        </w:rPr>
      </w:pPr>
      <w:r w:rsidRPr="00886FCA">
        <w:rPr>
          <w:lang w:val="en-GB"/>
        </w:rPr>
        <w:t xml:space="preserve">Module 5 is </w:t>
      </w:r>
      <w:r w:rsidRPr="00886FCA">
        <w:rPr>
          <w:lang w:val="en-GB"/>
        </w:rPr>
        <w:t>centred</w:t>
      </w:r>
      <w:r w:rsidRPr="00886FCA">
        <w:rPr>
          <w:lang w:val="en-GB"/>
        </w:rPr>
        <w:t xml:space="preserve"> on building a detailed Revenue Strategy Dashboard that helps both General Managers and Revenue Managers make smarter, data-driven decisions related to pricing and revenue optimization. It combines insights from ancillary revenue, upselling performance, and dynamic pricing to evaluate earnings from both room bookings and additional services.</w:t>
      </w:r>
    </w:p>
    <w:p w14:paraId="39515055" w14:textId="77777777" w:rsidR="00886FCA" w:rsidRPr="00886FCA" w:rsidRDefault="00886FCA" w:rsidP="00886FCA">
      <w:pPr>
        <w:pStyle w:val="BodyText"/>
        <w:rPr>
          <w:lang w:val="en-GB"/>
        </w:rPr>
      </w:pPr>
    </w:p>
    <w:p w14:paraId="7C775FF8" w14:textId="77777777" w:rsidR="00886FCA" w:rsidRPr="00886FCA" w:rsidRDefault="00886FCA" w:rsidP="00886FCA">
      <w:pPr>
        <w:pStyle w:val="BodyText"/>
        <w:rPr>
          <w:lang w:val="en-GB"/>
        </w:rPr>
      </w:pPr>
      <w:r w:rsidRPr="00886FCA">
        <w:rPr>
          <w:lang w:val="en-GB"/>
        </w:rPr>
        <w:t>Using tools like Power BI, Power Query, DAX, and What-If parameters, this module allows users to interact with different scenarios by adjusting pricing, demand sensitivity, and occupancy levels. This interactive approach provides meaningful insights that support better revenue planning, improve RevPAR, and enhance overall customer value.</w:t>
      </w:r>
    </w:p>
    <w:p w14:paraId="3CDACD6A" w14:textId="77777777" w:rsidR="000B69A1" w:rsidRDefault="000B69A1">
      <w:pPr>
        <w:pStyle w:val="BodyText"/>
      </w:pPr>
    </w:p>
    <w:p w14:paraId="31073858" w14:textId="77777777" w:rsidR="000B69A1" w:rsidRDefault="000B69A1">
      <w:pPr>
        <w:pStyle w:val="BodyText"/>
        <w:spacing w:before="105"/>
      </w:pPr>
    </w:p>
    <w:p w14:paraId="7D0963D4" w14:textId="77777777" w:rsidR="000B69A1" w:rsidRDefault="00000000">
      <w:pPr>
        <w:pStyle w:val="Heading1"/>
      </w:pPr>
      <w:r>
        <w:t>Data</w:t>
      </w:r>
      <w:r>
        <w:rPr>
          <w:spacing w:val="-16"/>
        </w:rPr>
        <w:t xml:space="preserve"> </w:t>
      </w:r>
      <w:r>
        <w:t>Preparation</w:t>
      </w:r>
      <w:r>
        <w:rPr>
          <w:spacing w:val="-11"/>
        </w:rPr>
        <w:t xml:space="preserve"> </w:t>
      </w:r>
      <w:r>
        <w:t>and</w:t>
      </w:r>
      <w:r>
        <w:rPr>
          <w:spacing w:val="-14"/>
        </w:rPr>
        <w:t xml:space="preserve"> </w:t>
      </w:r>
      <w:r>
        <w:t>Ancillary</w:t>
      </w:r>
      <w:r>
        <w:rPr>
          <w:spacing w:val="-9"/>
        </w:rPr>
        <w:t xml:space="preserve"> </w:t>
      </w:r>
      <w:r>
        <w:t>Revenue</w:t>
      </w:r>
      <w:r>
        <w:rPr>
          <w:spacing w:val="-13"/>
        </w:rPr>
        <w:t xml:space="preserve"> </w:t>
      </w:r>
      <w:r>
        <w:t>Table</w:t>
      </w:r>
      <w:r>
        <w:rPr>
          <w:spacing w:val="-9"/>
        </w:rPr>
        <w:t xml:space="preserve"> </w:t>
      </w:r>
      <w:r>
        <w:rPr>
          <w:spacing w:val="-2"/>
        </w:rPr>
        <w:t>Creation</w:t>
      </w:r>
    </w:p>
    <w:p w14:paraId="6C47B060" w14:textId="77777777" w:rsidR="000B69A1" w:rsidRDefault="00000000">
      <w:pPr>
        <w:pStyle w:val="BodyText"/>
        <w:spacing w:before="179" w:line="259" w:lineRule="auto"/>
        <w:ind w:left="23" w:right="1009"/>
        <w:jc w:val="both"/>
        <w:rPr>
          <w:rFonts w:ascii="Calibri"/>
        </w:rPr>
      </w:pPr>
      <w:r>
        <w:t>To analyze revenue beyond room bookings, an</w:t>
      </w:r>
      <w:r>
        <w:rPr>
          <w:spacing w:val="-3"/>
        </w:rPr>
        <w:t xml:space="preserve"> </w:t>
      </w:r>
      <w:r>
        <w:t xml:space="preserve">Ancillary Transactions table was created using Power </w:t>
      </w:r>
      <w:r>
        <w:rPr>
          <w:spacing w:val="-2"/>
        </w:rPr>
        <w:t>Query.</w:t>
      </w:r>
      <w:r>
        <w:rPr>
          <w:spacing w:val="37"/>
        </w:rPr>
        <w:t xml:space="preserve"> </w:t>
      </w:r>
      <w:r>
        <w:rPr>
          <w:rFonts w:ascii="Calibri"/>
          <w:spacing w:val="-2"/>
        </w:rPr>
        <w:t>To</w:t>
      </w:r>
      <w:r>
        <w:rPr>
          <w:rFonts w:ascii="Calibri"/>
          <w:spacing w:val="-6"/>
        </w:rPr>
        <w:t xml:space="preserve"> </w:t>
      </w:r>
      <w:r>
        <w:rPr>
          <w:rFonts w:ascii="Calibri"/>
          <w:spacing w:val="-2"/>
        </w:rPr>
        <w:t>analyze</w:t>
      </w:r>
      <w:r>
        <w:rPr>
          <w:rFonts w:ascii="Calibri"/>
          <w:spacing w:val="-9"/>
        </w:rPr>
        <w:t xml:space="preserve"> </w:t>
      </w:r>
      <w:r>
        <w:rPr>
          <w:rFonts w:ascii="Calibri"/>
          <w:spacing w:val="-2"/>
        </w:rPr>
        <w:t>non-room</w:t>
      </w:r>
      <w:r>
        <w:rPr>
          <w:rFonts w:ascii="Calibri"/>
          <w:spacing w:val="-8"/>
        </w:rPr>
        <w:t xml:space="preserve"> </w:t>
      </w:r>
      <w:r>
        <w:rPr>
          <w:rFonts w:ascii="Calibri"/>
          <w:spacing w:val="-2"/>
        </w:rPr>
        <w:t>revenue</w:t>
      </w:r>
      <w:r>
        <w:rPr>
          <w:rFonts w:ascii="Calibri"/>
          <w:spacing w:val="-9"/>
        </w:rPr>
        <w:t xml:space="preserve"> </w:t>
      </w:r>
      <w:r>
        <w:rPr>
          <w:rFonts w:ascii="Calibri"/>
          <w:spacing w:val="-2"/>
        </w:rPr>
        <w:t>and</w:t>
      </w:r>
      <w:r>
        <w:rPr>
          <w:rFonts w:ascii="Calibri"/>
          <w:spacing w:val="-8"/>
        </w:rPr>
        <w:t xml:space="preserve"> </w:t>
      </w:r>
      <w:r>
        <w:rPr>
          <w:rFonts w:ascii="Calibri"/>
          <w:spacing w:val="-2"/>
        </w:rPr>
        <w:t>evaluate</w:t>
      </w:r>
      <w:r>
        <w:rPr>
          <w:rFonts w:ascii="Calibri"/>
          <w:spacing w:val="-6"/>
        </w:rPr>
        <w:t xml:space="preserve"> </w:t>
      </w:r>
      <w:r>
        <w:rPr>
          <w:rFonts w:ascii="Calibri"/>
          <w:spacing w:val="-2"/>
        </w:rPr>
        <w:t>upsell</w:t>
      </w:r>
      <w:r>
        <w:rPr>
          <w:rFonts w:ascii="Calibri"/>
          <w:spacing w:val="-7"/>
        </w:rPr>
        <w:t xml:space="preserve"> </w:t>
      </w:r>
      <w:r>
        <w:rPr>
          <w:rFonts w:ascii="Calibri"/>
          <w:spacing w:val="-2"/>
        </w:rPr>
        <w:t>opportunities,</w:t>
      </w:r>
      <w:r>
        <w:rPr>
          <w:rFonts w:ascii="Calibri"/>
          <w:spacing w:val="-9"/>
        </w:rPr>
        <w:t xml:space="preserve"> </w:t>
      </w:r>
      <w:r>
        <w:rPr>
          <w:rFonts w:ascii="Calibri"/>
          <w:spacing w:val="-2"/>
        </w:rPr>
        <w:t>an</w:t>
      </w:r>
      <w:r>
        <w:rPr>
          <w:rFonts w:ascii="Calibri"/>
          <w:spacing w:val="-6"/>
        </w:rPr>
        <w:t xml:space="preserve"> </w:t>
      </w:r>
      <w:r>
        <w:rPr>
          <w:rFonts w:ascii="Calibri"/>
          <w:spacing w:val="-2"/>
        </w:rPr>
        <w:t>Ancillary</w:t>
      </w:r>
      <w:r>
        <w:rPr>
          <w:rFonts w:ascii="Calibri"/>
          <w:spacing w:val="-8"/>
        </w:rPr>
        <w:t xml:space="preserve"> </w:t>
      </w:r>
      <w:r>
        <w:rPr>
          <w:rFonts w:ascii="Calibri"/>
          <w:spacing w:val="-2"/>
        </w:rPr>
        <w:t>Transactions</w:t>
      </w:r>
      <w:r>
        <w:rPr>
          <w:rFonts w:ascii="Calibri"/>
          <w:spacing w:val="-9"/>
        </w:rPr>
        <w:t xml:space="preserve"> </w:t>
      </w:r>
      <w:r>
        <w:rPr>
          <w:rFonts w:ascii="Calibri"/>
          <w:spacing w:val="-2"/>
        </w:rPr>
        <w:t xml:space="preserve">table </w:t>
      </w:r>
      <w:r>
        <w:rPr>
          <w:rFonts w:ascii="Calibri"/>
        </w:rPr>
        <w:t>was created using Power Query (M language). This table simulates realistic ancillary services such as Spa, Dining, and Other Services availed by guests during their stay.</w:t>
      </w:r>
    </w:p>
    <w:p w14:paraId="15465687" w14:textId="77777777" w:rsidR="000B69A1" w:rsidRDefault="00000000">
      <w:pPr>
        <w:pStyle w:val="BodyText"/>
        <w:spacing w:before="160" w:line="256" w:lineRule="auto"/>
        <w:ind w:left="23" w:right="1013"/>
        <w:jc w:val="both"/>
      </w:pPr>
      <w:r>
        <w:t>The logic begins by filtering valid bookings and then programmatically generating service details, quantities, transaction dates, and revenue amounts to closely reflect real-world hotel operations.</w:t>
      </w:r>
    </w:p>
    <w:p w14:paraId="46723210" w14:textId="023ADF4F" w:rsidR="000B69A1" w:rsidRDefault="00000000">
      <w:pPr>
        <w:pStyle w:val="BodyText"/>
        <w:spacing w:before="164"/>
        <w:ind w:left="23"/>
      </w:pPr>
      <w:r>
        <w:t>Key</w:t>
      </w:r>
      <w:r>
        <w:rPr>
          <w:spacing w:val="-14"/>
        </w:rPr>
        <w:t xml:space="preserve"> </w:t>
      </w:r>
      <w:r>
        <w:t>Columns</w:t>
      </w:r>
      <w:r>
        <w:rPr>
          <w:spacing w:val="-12"/>
        </w:rPr>
        <w:t xml:space="preserve"> </w:t>
      </w:r>
      <w:r>
        <w:t>in</w:t>
      </w:r>
      <w:r>
        <w:rPr>
          <w:spacing w:val="-14"/>
        </w:rPr>
        <w:t xml:space="preserve"> </w:t>
      </w:r>
      <w:r w:rsidR="00886FCA">
        <w:t>Ancillary Transactions</w:t>
      </w:r>
      <w:r>
        <w:rPr>
          <w:spacing w:val="-13"/>
        </w:rPr>
        <w:t xml:space="preserve"> </w:t>
      </w:r>
      <w:r>
        <w:rPr>
          <w:spacing w:val="-4"/>
        </w:rPr>
        <w:t>Table</w:t>
      </w:r>
    </w:p>
    <w:p w14:paraId="25F7726C" w14:textId="77777777" w:rsidR="000B69A1" w:rsidRDefault="00000000">
      <w:pPr>
        <w:pStyle w:val="ListParagraph"/>
        <w:numPr>
          <w:ilvl w:val="0"/>
          <w:numId w:val="4"/>
        </w:numPr>
        <w:tabs>
          <w:tab w:val="left" w:pos="743"/>
        </w:tabs>
      </w:pPr>
      <w:r>
        <w:t>TransID</w:t>
      </w:r>
      <w:r>
        <w:rPr>
          <w:spacing w:val="-6"/>
        </w:rPr>
        <w:t xml:space="preserve"> </w:t>
      </w:r>
      <w:r>
        <w:t>–</w:t>
      </w:r>
      <w:r>
        <w:rPr>
          <w:spacing w:val="-4"/>
        </w:rPr>
        <w:t xml:space="preserve"> </w:t>
      </w:r>
      <w:r>
        <w:t>Unique</w:t>
      </w:r>
      <w:r>
        <w:rPr>
          <w:spacing w:val="-6"/>
        </w:rPr>
        <w:t xml:space="preserve"> </w:t>
      </w:r>
      <w:r>
        <w:t>identifier</w:t>
      </w:r>
      <w:r>
        <w:rPr>
          <w:spacing w:val="-5"/>
        </w:rPr>
        <w:t xml:space="preserve"> </w:t>
      </w:r>
      <w:r>
        <w:t>for</w:t>
      </w:r>
      <w:r>
        <w:rPr>
          <w:spacing w:val="-6"/>
        </w:rPr>
        <w:t xml:space="preserve"> </w:t>
      </w:r>
      <w:r>
        <w:t>each</w:t>
      </w:r>
      <w:r>
        <w:rPr>
          <w:spacing w:val="-6"/>
        </w:rPr>
        <w:t xml:space="preserve"> </w:t>
      </w:r>
      <w:r>
        <w:t>ancillary</w:t>
      </w:r>
      <w:r>
        <w:rPr>
          <w:spacing w:val="-4"/>
        </w:rPr>
        <w:t xml:space="preserve"> </w:t>
      </w:r>
      <w:r>
        <w:rPr>
          <w:spacing w:val="-2"/>
        </w:rPr>
        <w:t>transaction</w:t>
      </w:r>
    </w:p>
    <w:p w14:paraId="20ED4E36" w14:textId="77777777" w:rsidR="000B69A1" w:rsidRDefault="00000000">
      <w:pPr>
        <w:pStyle w:val="ListParagraph"/>
        <w:numPr>
          <w:ilvl w:val="0"/>
          <w:numId w:val="4"/>
        </w:numPr>
        <w:tabs>
          <w:tab w:val="left" w:pos="743"/>
        </w:tabs>
        <w:spacing w:before="182"/>
      </w:pPr>
      <w:r>
        <w:t>BookingID</w:t>
      </w:r>
      <w:r>
        <w:rPr>
          <w:spacing w:val="-4"/>
        </w:rPr>
        <w:t xml:space="preserve"> </w:t>
      </w:r>
      <w:r>
        <w:t>–</w:t>
      </w:r>
      <w:r>
        <w:rPr>
          <w:spacing w:val="-3"/>
        </w:rPr>
        <w:t xml:space="preserve"> </w:t>
      </w:r>
      <w:r>
        <w:t>Links</w:t>
      </w:r>
      <w:r>
        <w:rPr>
          <w:spacing w:val="-3"/>
        </w:rPr>
        <w:t xml:space="preserve"> </w:t>
      </w:r>
      <w:r>
        <w:t>ancillary</w:t>
      </w:r>
      <w:r>
        <w:rPr>
          <w:spacing w:val="-2"/>
        </w:rPr>
        <w:t xml:space="preserve"> </w:t>
      </w:r>
      <w:r>
        <w:t>revenue</w:t>
      </w:r>
      <w:r>
        <w:rPr>
          <w:spacing w:val="-5"/>
        </w:rPr>
        <w:t xml:space="preserve"> </w:t>
      </w:r>
      <w:r>
        <w:t>to</w:t>
      </w:r>
      <w:r>
        <w:rPr>
          <w:spacing w:val="-3"/>
        </w:rPr>
        <w:t xml:space="preserve"> </w:t>
      </w:r>
      <w:r>
        <w:t>room</w:t>
      </w:r>
      <w:r>
        <w:rPr>
          <w:spacing w:val="-4"/>
        </w:rPr>
        <w:t xml:space="preserve"> </w:t>
      </w:r>
      <w:r>
        <w:rPr>
          <w:spacing w:val="-2"/>
        </w:rPr>
        <w:t>bookings</w:t>
      </w:r>
    </w:p>
    <w:p w14:paraId="4ADE3134" w14:textId="77777777" w:rsidR="000B69A1" w:rsidRDefault="00000000">
      <w:pPr>
        <w:pStyle w:val="ListParagraph"/>
        <w:numPr>
          <w:ilvl w:val="0"/>
          <w:numId w:val="4"/>
        </w:numPr>
        <w:tabs>
          <w:tab w:val="left" w:pos="743"/>
        </w:tabs>
      </w:pPr>
      <w:r>
        <w:t>CustomerID</w:t>
      </w:r>
      <w:r>
        <w:rPr>
          <w:spacing w:val="-5"/>
        </w:rPr>
        <w:t xml:space="preserve"> </w:t>
      </w:r>
      <w:r>
        <w:t>–</w:t>
      </w:r>
      <w:r>
        <w:rPr>
          <w:spacing w:val="-7"/>
        </w:rPr>
        <w:t xml:space="preserve"> </w:t>
      </w:r>
      <w:r>
        <w:t>Identifies</w:t>
      </w:r>
      <w:r>
        <w:rPr>
          <w:spacing w:val="-6"/>
        </w:rPr>
        <w:t xml:space="preserve"> </w:t>
      </w:r>
      <w:r>
        <w:t>the</w:t>
      </w:r>
      <w:r>
        <w:rPr>
          <w:spacing w:val="-3"/>
        </w:rPr>
        <w:t xml:space="preserve"> </w:t>
      </w:r>
      <w:r>
        <w:rPr>
          <w:spacing w:val="-2"/>
        </w:rPr>
        <w:t>guest</w:t>
      </w:r>
    </w:p>
    <w:p w14:paraId="49126B96" w14:textId="77777777" w:rsidR="000B69A1" w:rsidRDefault="00000000">
      <w:pPr>
        <w:pStyle w:val="ListParagraph"/>
        <w:numPr>
          <w:ilvl w:val="0"/>
          <w:numId w:val="4"/>
        </w:numPr>
        <w:tabs>
          <w:tab w:val="left" w:pos="743"/>
        </w:tabs>
        <w:spacing w:before="181"/>
      </w:pPr>
      <w:r>
        <w:t>Date</w:t>
      </w:r>
      <w:r>
        <w:rPr>
          <w:spacing w:val="-3"/>
        </w:rPr>
        <w:t xml:space="preserve"> </w:t>
      </w:r>
      <w:r>
        <w:t>–</w:t>
      </w:r>
      <w:r>
        <w:rPr>
          <w:spacing w:val="-2"/>
        </w:rPr>
        <w:t xml:space="preserve"> </w:t>
      </w:r>
      <w:r>
        <w:t>Date</w:t>
      </w:r>
      <w:r>
        <w:rPr>
          <w:spacing w:val="-3"/>
        </w:rPr>
        <w:t xml:space="preserve"> </w:t>
      </w:r>
      <w:r>
        <w:t>on</w:t>
      </w:r>
      <w:r>
        <w:rPr>
          <w:spacing w:val="-2"/>
        </w:rPr>
        <w:t xml:space="preserve"> </w:t>
      </w:r>
      <w:r>
        <w:t>which</w:t>
      </w:r>
      <w:r>
        <w:rPr>
          <w:spacing w:val="-3"/>
        </w:rPr>
        <w:t xml:space="preserve"> </w:t>
      </w:r>
      <w:r>
        <w:t>the</w:t>
      </w:r>
      <w:r>
        <w:rPr>
          <w:spacing w:val="-2"/>
        </w:rPr>
        <w:t xml:space="preserve"> </w:t>
      </w:r>
      <w:r>
        <w:t>service</w:t>
      </w:r>
      <w:r>
        <w:rPr>
          <w:spacing w:val="-3"/>
        </w:rPr>
        <w:t xml:space="preserve"> </w:t>
      </w:r>
      <w:r>
        <w:t>was</w:t>
      </w:r>
      <w:r>
        <w:rPr>
          <w:spacing w:val="-2"/>
        </w:rPr>
        <w:t xml:space="preserve"> availed</w:t>
      </w:r>
    </w:p>
    <w:p w14:paraId="62B62F35" w14:textId="77777777" w:rsidR="000B69A1" w:rsidRDefault="00000000">
      <w:pPr>
        <w:pStyle w:val="ListParagraph"/>
        <w:numPr>
          <w:ilvl w:val="0"/>
          <w:numId w:val="4"/>
        </w:numPr>
        <w:tabs>
          <w:tab w:val="left" w:pos="743"/>
        </w:tabs>
      </w:pPr>
      <w:r>
        <w:t>ServiceType</w:t>
      </w:r>
      <w:r>
        <w:rPr>
          <w:spacing w:val="-6"/>
        </w:rPr>
        <w:t xml:space="preserve"> </w:t>
      </w:r>
      <w:r>
        <w:t>–</w:t>
      </w:r>
      <w:r>
        <w:rPr>
          <w:spacing w:val="-5"/>
        </w:rPr>
        <w:t xml:space="preserve"> </w:t>
      </w:r>
      <w:r>
        <w:t>Category</w:t>
      </w:r>
      <w:r>
        <w:rPr>
          <w:spacing w:val="-7"/>
        </w:rPr>
        <w:t xml:space="preserve"> </w:t>
      </w:r>
      <w:r>
        <w:t>of</w:t>
      </w:r>
      <w:r>
        <w:rPr>
          <w:spacing w:val="-7"/>
        </w:rPr>
        <w:t xml:space="preserve"> </w:t>
      </w:r>
      <w:r>
        <w:t>service</w:t>
      </w:r>
      <w:r>
        <w:rPr>
          <w:spacing w:val="-7"/>
        </w:rPr>
        <w:t xml:space="preserve"> </w:t>
      </w:r>
      <w:r>
        <w:t>(Spa,</w:t>
      </w:r>
      <w:r>
        <w:rPr>
          <w:spacing w:val="-5"/>
        </w:rPr>
        <w:t xml:space="preserve"> </w:t>
      </w:r>
      <w:r>
        <w:t>Dining,</w:t>
      </w:r>
      <w:r>
        <w:rPr>
          <w:spacing w:val="-5"/>
        </w:rPr>
        <w:t xml:space="preserve"> </w:t>
      </w:r>
      <w:r>
        <w:rPr>
          <w:spacing w:val="-2"/>
        </w:rPr>
        <w:t>Services)</w:t>
      </w:r>
    </w:p>
    <w:p w14:paraId="023DFCAB" w14:textId="77777777" w:rsidR="000B69A1" w:rsidRDefault="00000000">
      <w:pPr>
        <w:pStyle w:val="ListParagraph"/>
        <w:numPr>
          <w:ilvl w:val="0"/>
          <w:numId w:val="4"/>
        </w:numPr>
        <w:tabs>
          <w:tab w:val="left" w:pos="743"/>
        </w:tabs>
      </w:pPr>
      <w:r>
        <w:t>Item</w:t>
      </w:r>
      <w:r>
        <w:rPr>
          <w:spacing w:val="-3"/>
        </w:rPr>
        <w:t xml:space="preserve"> </w:t>
      </w:r>
      <w:r>
        <w:t>–</w:t>
      </w:r>
      <w:r>
        <w:rPr>
          <w:spacing w:val="-3"/>
        </w:rPr>
        <w:t xml:space="preserve"> </w:t>
      </w:r>
      <w:r>
        <w:t>Specific</w:t>
      </w:r>
      <w:r>
        <w:rPr>
          <w:spacing w:val="-3"/>
        </w:rPr>
        <w:t xml:space="preserve"> </w:t>
      </w:r>
      <w:r>
        <w:t>service</w:t>
      </w:r>
      <w:r>
        <w:rPr>
          <w:spacing w:val="-5"/>
        </w:rPr>
        <w:t xml:space="preserve"> </w:t>
      </w:r>
      <w:r>
        <w:rPr>
          <w:spacing w:val="-2"/>
        </w:rPr>
        <w:t>offered</w:t>
      </w:r>
    </w:p>
    <w:p w14:paraId="1F12DBA1" w14:textId="77777777" w:rsidR="000B69A1" w:rsidRDefault="00000000">
      <w:pPr>
        <w:pStyle w:val="ListParagraph"/>
        <w:numPr>
          <w:ilvl w:val="0"/>
          <w:numId w:val="4"/>
        </w:numPr>
        <w:tabs>
          <w:tab w:val="left" w:pos="743"/>
        </w:tabs>
        <w:spacing w:before="182"/>
      </w:pPr>
      <w:r>
        <w:t>Quantity</w:t>
      </w:r>
      <w:r>
        <w:rPr>
          <w:spacing w:val="-4"/>
        </w:rPr>
        <w:t xml:space="preserve"> </w:t>
      </w:r>
      <w:r>
        <w:t>–</w:t>
      </w:r>
      <w:r>
        <w:rPr>
          <w:spacing w:val="-7"/>
        </w:rPr>
        <w:t xml:space="preserve"> </w:t>
      </w:r>
      <w:r>
        <w:t>Number</w:t>
      </w:r>
      <w:r>
        <w:rPr>
          <w:spacing w:val="-2"/>
        </w:rPr>
        <w:t xml:space="preserve"> </w:t>
      </w:r>
      <w:r>
        <w:t>of</w:t>
      </w:r>
      <w:r>
        <w:rPr>
          <w:spacing w:val="-4"/>
        </w:rPr>
        <w:t xml:space="preserve"> </w:t>
      </w:r>
      <w:r>
        <w:t>services</w:t>
      </w:r>
      <w:r>
        <w:rPr>
          <w:spacing w:val="-3"/>
        </w:rPr>
        <w:t xml:space="preserve"> </w:t>
      </w:r>
      <w:r>
        <w:rPr>
          <w:spacing w:val="-4"/>
        </w:rPr>
        <w:t>used</w:t>
      </w:r>
    </w:p>
    <w:p w14:paraId="3180691D" w14:textId="77777777" w:rsidR="000B69A1" w:rsidRDefault="00000000">
      <w:pPr>
        <w:pStyle w:val="ListParagraph"/>
        <w:numPr>
          <w:ilvl w:val="0"/>
          <w:numId w:val="4"/>
        </w:numPr>
        <w:tabs>
          <w:tab w:val="left" w:pos="743"/>
        </w:tabs>
      </w:pPr>
      <w:r>
        <w:t>Amount</w:t>
      </w:r>
      <w:r>
        <w:rPr>
          <w:spacing w:val="-2"/>
        </w:rPr>
        <w:t xml:space="preserve"> </w:t>
      </w:r>
      <w:r>
        <w:t>–</w:t>
      </w:r>
      <w:r>
        <w:rPr>
          <w:spacing w:val="-3"/>
        </w:rPr>
        <w:t xml:space="preserve"> </w:t>
      </w:r>
      <w:r>
        <w:t>Revenue</w:t>
      </w:r>
      <w:r>
        <w:rPr>
          <w:spacing w:val="-2"/>
        </w:rPr>
        <w:t xml:space="preserve"> </w:t>
      </w:r>
      <w:r>
        <w:t>generated</w:t>
      </w:r>
      <w:r>
        <w:rPr>
          <w:spacing w:val="-3"/>
        </w:rPr>
        <w:t xml:space="preserve"> </w:t>
      </w:r>
      <w:r>
        <w:t>from</w:t>
      </w:r>
      <w:r>
        <w:rPr>
          <w:spacing w:val="-4"/>
        </w:rPr>
        <w:t xml:space="preserve"> </w:t>
      </w:r>
      <w:r>
        <w:t>the</w:t>
      </w:r>
      <w:r>
        <w:rPr>
          <w:spacing w:val="-4"/>
        </w:rPr>
        <w:t xml:space="preserve"> </w:t>
      </w:r>
      <w:r>
        <w:rPr>
          <w:spacing w:val="-2"/>
        </w:rPr>
        <w:t>service</w:t>
      </w:r>
    </w:p>
    <w:p w14:paraId="264D3BCD" w14:textId="77777777" w:rsidR="000B69A1" w:rsidRDefault="00000000">
      <w:pPr>
        <w:pStyle w:val="BodyText"/>
        <w:spacing w:before="182"/>
        <w:ind w:left="23"/>
      </w:pPr>
      <w:r>
        <w:t>This</w:t>
      </w:r>
      <w:r>
        <w:rPr>
          <w:spacing w:val="-8"/>
        </w:rPr>
        <w:t xml:space="preserve"> </w:t>
      </w:r>
      <w:r>
        <w:t>table</w:t>
      </w:r>
      <w:r>
        <w:rPr>
          <w:spacing w:val="-3"/>
        </w:rPr>
        <w:t xml:space="preserve"> </w:t>
      </w:r>
      <w:r>
        <w:t>forms</w:t>
      </w:r>
      <w:r>
        <w:rPr>
          <w:spacing w:val="-5"/>
        </w:rPr>
        <w:t xml:space="preserve"> </w:t>
      </w:r>
      <w:r>
        <w:t>the</w:t>
      </w:r>
      <w:r>
        <w:rPr>
          <w:spacing w:val="-6"/>
        </w:rPr>
        <w:t xml:space="preserve"> </w:t>
      </w:r>
      <w:r>
        <w:t>foundation</w:t>
      </w:r>
      <w:r>
        <w:rPr>
          <w:spacing w:val="-6"/>
        </w:rPr>
        <w:t xml:space="preserve"> </w:t>
      </w:r>
      <w:r>
        <w:t>for</w:t>
      </w:r>
      <w:r>
        <w:rPr>
          <w:spacing w:val="-3"/>
        </w:rPr>
        <w:t xml:space="preserve"> </w:t>
      </w:r>
      <w:r>
        <w:t>analyzing</w:t>
      </w:r>
      <w:r>
        <w:rPr>
          <w:spacing w:val="-4"/>
        </w:rPr>
        <w:t xml:space="preserve"> </w:t>
      </w:r>
      <w:r>
        <w:t>upsell</w:t>
      </w:r>
      <w:r>
        <w:rPr>
          <w:spacing w:val="-5"/>
        </w:rPr>
        <w:t xml:space="preserve"> </w:t>
      </w:r>
      <w:r>
        <w:t>behavior</w:t>
      </w:r>
      <w:r>
        <w:rPr>
          <w:spacing w:val="-2"/>
        </w:rPr>
        <w:t xml:space="preserve"> </w:t>
      </w:r>
      <w:r>
        <w:t>and</w:t>
      </w:r>
      <w:r>
        <w:rPr>
          <w:spacing w:val="-4"/>
        </w:rPr>
        <w:t xml:space="preserve"> </w:t>
      </w:r>
      <w:r>
        <w:t>non-room</w:t>
      </w:r>
      <w:r>
        <w:rPr>
          <w:spacing w:val="-5"/>
        </w:rPr>
        <w:t xml:space="preserve"> </w:t>
      </w:r>
      <w:r>
        <w:t>revenue</w:t>
      </w:r>
      <w:r>
        <w:rPr>
          <w:spacing w:val="-3"/>
        </w:rPr>
        <w:t xml:space="preserve"> </w:t>
      </w:r>
      <w:r>
        <w:rPr>
          <w:spacing w:val="-2"/>
        </w:rPr>
        <w:t>contribution.</w:t>
      </w:r>
    </w:p>
    <w:p w14:paraId="7BFBFF23" w14:textId="77777777" w:rsidR="000B69A1" w:rsidRDefault="000B69A1">
      <w:pPr>
        <w:pStyle w:val="BodyText"/>
      </w:pPr>
    </w:p>
    <w:p w14:paraId="0D77CF7D" w14:textId="77777777" w:rsidR="000B69A1" w:rsidRDefault="000B69A1">
      <w:pPr>
        <w:pStyle w:val="BodyText"/>
        <w:spacing w:before="107"/>
      </w:pPr>
    </w:p>
    <w:p w14:paraId="485FA5EF" w14:textId="77777777" w:rsidR="000B69A1" w:rsidRDefault="00000000">
      <w:pPr>
        <w:pStyle w:val="Heading1"/>
      </w:pPr>
      <w:r>
        <w:t>Power</w:t>
      </w:r>
      <w:r>
        <w:rPr>
          <w:spacing w:val="-11"/>
        </w:rPr>
        <w:t xml:space="preserve"> </w:t>
      </w:r>
      <w:r>
        <w:t>Query</w:t>
      </w:r>
      <w:r>
        <w:rPr>
          <w:spacing w:val="-4"/>
        </w:rPr>
        <w:t xml:space="preserve"> </w:t>
      </w:r>
      <w:r>
        <w:t>Formula</w:t>
      </w:r>
      <w:r>
        <w:rPr>
          <w:spacing w:val="-4"/>
        </w:rPr>
        <w:t xml:space="preserve"> Used</w:t>
      </w:r>
    </w:p>
    <w:p w14:paraId="186D8C28" w14:textId="77777777" w:rsidR="000B69A1" w:rsidRDefault="00000000">
      <w:pPr>
        <w:pStyle w:val="BodyText"/>
        <w:spacing w:before="179"/>
        <w:ind w:left="23"/>
      </w:pPr>
      <w:r>
        <w:rPr>
          <w:spacing w:val="-5"/>
        </w:rPr>
        <w:t>let</w:t>
      </w:r>
    </w:p>
    <w:p w14:paraId="3DA69533" w14:textId="77777777" w:rsidR="000B69A1" w:rsidRDefault="00000000">
      <w:pPr>
        <w:pStyle w:val="BodyText"/>
        <w:spacing w:before="179" w:line="412" w:lineRule="auto"/>
        <w:ind w:left="244" w:right="7798"/>
      </w:pPr>
      <w:r>
        <w:t>//</w:t>
      </w:r>
      <w:r>
        <w:rPr>
          <w:spacing w:val="-11"/>
        </w:rPr>
        <w:t xml:space="preserve"> </w:t>
      </w:r>
      <w:r>
        <w:t>Load</w:t>
      </w:r>
      <w:r>
        <w:rPr>
          <w:spacing w:val="-12"/>
        </w:rPr>
        <w:t xml:space="preserve"> </w:t>
      </w:r>
      <w:r>
        <w:t>Bookings</w:t>
      </w:r>
      <w:r>
        <w:rPr>
          <w:spacing w:val="-12"/>
        </w:rPr>
        <w:t xml:space="preserve"> </w:t>
      </w:r>
      <w:r>
        <w:t>table Source = Bookings,</w:t>
      </w:r>
    </w:p>
    <w:p w14:paraId="3AB6A7FC" w14:textId="77777777" w:rsidR="000B69A1" w:rsidRDefault="000B69A1">
      <w:pPr>
        <w:pStyle w:val="BodyText"/>
        <w:spacing w:line="412" w:lineRule="auto"/>
        <w:sectPr w:rsidR="000B69A1">
          <w:type w:val="continuous"/>
          <w:pgSz w:w="11910" w:h="16840"/>
          <w:pgMar w:top="1380" w:right="425" w:bottom="280" w:left="1417" w:header="720" w:footer="720" w:gutter="0"/>
          <w:cols w:space="720"/>
        </w:sectPr>
      </w:pPr>
    </w:p>
    <w:p w14:paraId="0C573BF4" w14:textId="77777777" w:rsidR="000B69A1" w:rsidRDefault="00000000">
      <w:pPr>
        <w:pStyle w:val="BodyText"/>
        <w:spacing w:before="62" w:line="410" w:lineRule="auto"/>
        <w:ind w:left="239" w:right="6528" w:firstLine="4"/>
      </w:pPr>
      <w:r>
        <w:lastRenderedPageBreak/>
        <w:t xml:space="preserve">// Filter valid bookings </w:t>
      </w:r>
      <w:r>
        <w:rPr>
          <w:spacing w:val="-2"/>
        </w:rPr>
        <w:t>ValidBookings</w:t>
      </w:r>
      <w:r>
        <w:rPr>
          <w:spacing w:val="-5"/>
        </w:rPr>
        <w:t xml:space="preserve"> </w:t>
      </w:r>
      <w:r>
        <w:rPr>
          <w:spacing w:val="-2"/>
        </w:rPr>
        <w:t>=</w:t>
      </w:r>
      <w:r>
        <w:rPr>
          <w:spacing w:val="-12"/>
        </w:rPr>
        <w:t xml:space="preserve"> </w:t>
      </w:r>
      <w:r>
        <w:rPr>
          <w:spacing w:val="-2"/>
        </w:rPr>
        <w:t>Table.SelectRows(</w:t>
      </w:r>
    </w:p>
    <w:p w14:paraId="09A3A51C" w14:textId="77777777" w:rsidR="000B69A1" w:rsidRDefault="00000000">
      <w:pPr>
        <w:pStyle w:val="BodyText"/>
        <w:spacing w:before="2"/>
        <w:ind w:left="465"/>
      </w:pPr>
      <w:r>
        <w:rPr>
          <w:spacing w:val="-2"/>
        </w:rPr>
        <w:t>Source,</w:t>
      </w:r>
    </w:p>
    <w:p w14:paraId="6601CFC1" w14:textId="77777777" w:rsidR="000B69A1" w:rsidRDefault="00000000">
      <w:pPr>
        <w:pStyle w:val="BodyText"/>
        <w:spacing w:before="179"/>
        <w:ind w:left="465"/>
      </w:pPr>
      <w:r>
        <w:t>each</w:t>
      </w:r>
      <w:r>
        <w:rPr>
          <w:spacing w:val="-4"/>
        </w:rPr>
        <w:t xml:space="preserve"> </w:t>
      </w:r>
      <w:r>
        <w:t>[CheckInDate]</w:t>
      </w:r>
      <w:r>
        <w:rPr>
          <w:spacing w:val="-6"/>
        </w:rPr>
        <w:t xml:space="preserve"> </w:t>
      </w:r>
      <w:r>
        <w:t>&lt;&gt;</w:t>
      </w:r>
      <w:r>
        <w:rPr>
          <w:spacing w:val="-4"/>
        </w:rPr>
        <w:t xml:space="preserve"> </w:t>
      </w:r>
      <w:r>
        <w:t>null</w:t>
      </w:r>
      <w:r>
        <w:rPr>
          <w:spacing w:val="-2"/>
        </w:rPr>
        <w:t xml:space="preserve"> </w:t>
      </w:r>
      <w:r>
        <w:t>and</w:t>
      </w:r>
      <w:r>
        <w:rPr>
          <w:spacing w:val="-6"/>
        </w:rPr>
        <w:t xml:space="preserve"> </w:t>
      </w:r>
      <w:r>
        <w:t>[CheckOutDate]</w:t>
      </w:r>
      <w:r>
        <w:rPr>
          <w:spacing w:val="-6"/>
        </w:rPr>
        <w:t xml:space="preserve"> </w:t>
      </w:r>
      <w:r>
        <w:t>&lt;&gt;</w:t>
      </w:r>
      <w:r>
        <w:rPr>
          <w:spacing w:val="-3"/>
        </w:rPr>
        <w:t xml:space="preserve"> </w:t>
      </w:r>
      <w:r>
        <w:rPr>
          <w:spacing w:val="-4"/>
        </w:rPr>
        <w:t>null</w:t>
      </w:r>
    </w:p>
    <w:p w14:paraId="6E8BFBDF" w14:textId="77777777" w:rsidR="000B69A1" w:rsidRDefault="00000000">
      <w:pPr>
        <w:spacing w:before="181"/>
        <w:ind w:left="244"/>
      </w:pPr>
      <w:r>
        <w:rPr>
          <w:spacing w:val="-5"/>
        </w:rPr>
        <w:t>),</w:t>
      </w:r>
    </w:p>
    <w:p w14:paraId="0B4A9546" w14:textId="77777777" w:rsidR="000B69A1" w:rsidRDefault="000B69A1">
      <w:pPr>
        <w:pStyle w:val="BodyText"/>
      </w:pPr>
    </w:p>
    <w:p w14:paraId="474D4A43" w14:textId="77777777" w:rsidR="000B69A1" w:rsidRDefault="000B69A1">
      <w:pPr>
        <w:pStyle w:val="BodyText"/>
        <w:spacing w:before="108"/>
      </w:pPr>
    </w:p>
    <w:p w14:paraId="7B26D024" w14:textId="77777777" w:rsidR="000B69A1" w:rsidRDefault="00000000">
      <w:pPr>
        <w:pStyle w:val="BodyText"/>
        <w:spacing w:line="410" w:lineRule="auto"/>
        <w:ind w:left="239" w:right="6364" w:firstLine="4"/>
        <w:jc w:val="both"/>
      </w:pPr>
      <w:r>
        <w:t xml:space="preserve">// Add ServiceType randomly </w:t>
      </w:r>
      <w:r>
        <w:rPr>
          <w:spacing w:val="-2"/>
        </w:rPr>
        <w:t>WithServiceType</w:t>
      </w:r>
      <w:r>
        <w:rPr>
          <w:spacing w:val="-3"/>
        </w:rPr>
        <w:t xml:space="preserve"> </w:t>
      </w:r>
      <w:r>
        <w:rPr>
          <w:spacing w:val="-2"/>
        </w:rPr>
        <w:t>=</w:t>
      </w:r>
      <w:r>
        <w:rPr>
          <w:spacing w:val="-5"/>
        </w:rPr>
        <w:t xml:space="preserve"> </w:t>
      </w:r>
      <w:r>
        <w:rPr>
          <w:spacing w:val="-2"/>
        </w:rPr>
        <w:t>Table.AddColumn(</w:t>
      </w:r>
    </w:p>
    <w:p w14:paraId="1B0BF32F" w14:textId="77777777" w:rsidR="000B69A1" w:rsidRDefault="00000000">
      <w:pPr>
        <w:pStyle w:val="BodyText"/>
        <w:spacing w:line="410" w:lineRule="auto"/>
        <w:ind w:left="465" w:right="8237" w:hanging="5"/>
        <w:jc w:val="both"/>
      </w:pPr>
      <w:r>
        <w:rPr>
          <w:spacing w:val="-2"/>
        </w:rPr>
        <w:t xml:space="preserve">ValidBookings, "ServiceType", </w:t>
      </w:r>
      <w:r>
        <w:rPr>
          <w:spacing w:val="-4"/>
        </w:rPr>
        <w:t>each</w:t>
      </w:r>
    </w:p>
    <w:p w14:paraId="347D2086" w14:textId="77777777" w:rsidR="000B69A1" w:rsidRDefault="00000000">
      <w:pPr>
        <w:pStyle w:val="BodyText"/>
        <w:spacing w:before="2" w:line="410" w:lineRule="auto"/>
        <w:ind w:left="683" w:right="4903"/>
        <w:jc w:val="both"/>
      </w:pPr>
      <w:r>
        <w:t>let</w:t>
      </w:r>
      <w:r>
        <w:rPr>
          <w:spacing w:val="-14"/>
        </w:rPr>
        <w:t xml:space="preserve"> </w:t>
      </w:r>
      <w:r>
        <w:t>r</w:t>
      </w:r>
      <w:r>
        <w:rPr>
          <w:spacing w:val="-14"/>
        </w:rPr>
        <w:t xml:space="preserve"> </w:t>
      </w:r>
      <w:r>
        <w:t>=</w:t>
      </w:r>
      <w:r>
        <w:rPr>
          <w:spacing w:val="-14"/>
        </w:rPr>
        <w:t xml:space="preserve"> </w:t>
      </w:r>
      <w:r>
        <w:t>Number.Mod(Text.Length([BookingID]),</w:t>
      </w:r>
      <w:r>
        <w:rPr>
          <w:spacing w:val="-13"/>
        </w:rPr>
        <w:t xml:space="preserve"> </w:t>
      </w:r>
      <w:r>
        <w:t>3) in if r = 0 then "Spa"</w:t>
      </w:r>
    </w:p>
    <w:p w14:paraId="3F559556" w14:textId="77777777" w:rsidR="000B69A1" w:rsidRDefault="00000000">
      <w:pPr>
        <w:pStyle w:val="BodyText"/>
        <w:spacing w:line="412" w:lineRule="auto"/>
        <w:ind w:left="849" w:right="6931"/>
        <w:jc w:val="both"/>
      </w:pPr>
      <w:r>
        <w:t>else</w:t>
      </w:r>
      <w:r>
        <w:rPr>
          <w:spacing w:val="-5"/>
        </w:rPr>
        <w:t xml:space="preserve"> </w:t>
      </w:r>
      <w:r>
        <w:t>if</w:t>
      </w:r>
      <w:r>
        <w:rPr>
          <w:spacing w:val="-5"/>
        </w:rPr>
        <w:t xml:space="preserve"> </w:t>
      </w:r>
      <w:r>
        <w:t>r</w:t>
      </w:r>
      <w:r>
        <w:rPr>
          <w:spacing w:val="-7"/>
        </w:rPr>
        <w:t xml:space="preserve"> </w:t>
      </w:r>
      <w:r>
        <w:t>=</w:t>
      </w:r>
      <w:r>
        <w:rPr>
          <w:spacing w:val="-5"/>
        </w:rPr>
        <w:t xml:space="preserve"> </w:t>
      </w:r>
      <w:r>
        <w:t>1</w:t>
      </w:r>
      <w:r>
        <w:rPr>
          <w:spacing w:val="-7"/>
        </w:rPr>
        <w:t xml:space="preserve"> </w:t>
      </w:r>
      <w:r>
        <w:t>then</w:t>
      </w:r>
      <w:r>
        <w:rPr>
          <w:spacing w:val="-7"/>
        </w:rPr>
        <w:t xml:space="preserve"> </w:t>
      </w:r>
      <w:r>
        <w:t>"Dining" else "Services"</w:t>
      </w:r>
    </w:p>
    <w:p w14:paraId="514EEA38" w14:textId="77777777" w:rsidR="000B69A1" w:rsidRDefault="00000000">
      <w:pPr>
        <w:spacing w:line="249" w:lineRule="exact"/>
        <w:ind w:left="244"/>
      </w:pPr>
      <w:r>
        <w:rPr>
          <w:spacing w:val="-5"/>
        </w:rPr>
        <w:t>),</w:t>
      </w:r>
    </w:p>
    <w:p w14:paraId="5B7C4859" w14:textId="77777777" w:rsidR="000B69A1" w:rsidRDefault="000B69A1">
      <w:pPr>
        <w:pStyle w:val="BodyText"/>
      </w:pPr>
    </w:p>
    <w:p w14:paraId="49F06EA6" w14:textId="77777777" w:rsidR="000B69A1" w:rsidRDefault="000B69A1">
      <w:pPr>
        <w:pStyle w:val="BodyText"/>
        <w:spacing w:before="107"/>
      </w:pPr>
    </w:p>
    <w:p w14:paraId="27D1BADC" w14:textId="77777777" w:rsidR="000B69A1" w:rsidRDefault="00000000">
      <w:pPr>
        <w:pStyle w:val="BodyText"/>
        <w:spacing w:before="1" w:line="412" w:lineRule="auto"/>
        <w:ind w:left="239" w:right="6528" w:firstLine="4"/>
      </w:pPr>
      <w:r>
        <w:t>//</w:t>
      </w:r>
      <w:r>
        <w:rPr>
          <w:spacing w:val="-14"/>
        </w:rPr>
        <w:t xml:space="preserve"> </w:t>
      </w:r>
      <w:r>
        <w:t>Add</w:t>
      </w:r>
      <w:r>
        <w:rPr>
          <w:spacing w:val="-14"/>
        </w:rPr>
        <w:t xml:space="preserve"> </w:t>
      </w:r>
      <w:r>
        <w:t>Item</w:t>
      </w:r>
      <w:r>
        <w:rPr>
          <w:spacing w:val="-10"/>
        </w:rPr>
        <w:t xml:space="preserve"> </w:t>
      </w:r>
      <w:r>
        <w:t>based</w:t>
      </w:r>
      <w:r>
        <w:rPr>
          <w:spacing w:val="-9"/>
        </w:rPr>
        <w:t xml:space="preserve"> </w:t>
      </w:r>
      <w:r>
        <w:t>on</w:t>
      </w:r>
      <w:r>
        <w:rPr>
          <w:spacing w:val="-12"/>
        </w:rPr>
        <w:t xml:space="preserve"> </w:t>
      </w:r>
      <w:r>
        <w:t>ServiceType WithItem = Table.AddColumn(</w:t>
      </w:r>
    </w:p>
    <w:p w14:paraId="33FA5A9F" w14:textId="77777777" w:rsidR="000B69A1" w:rsidRDefault="00000000">
      <w:pPr>
        <w:pStyle w:val="BodyText"/>
        <w:spacing w:line="410" w:lineRule="auto"/>
        <w:ind w:left="465" w:right="8013" w:hanging="5"/>
      </w:pPr>
      <w:r>
        <w:rPr>
          <w:spacing w:val="-2"/>
        </w:rPr>
        <w:t>WithServiceType, "Item",</w:t>
      </w:r>
    </w:p>
    <w:p w14:paraId="2673514B" w14:textId="77777777" w:rsidR="000B69A1" w:rsidRDefault="00000000">
      <w:pPr>
        <w:pStyle w:val="BodyText"/>
        <w:ind w:left="465"/>
      </w:pPr>
      <w:r>
        <w:rPr>
          <w:spacing w:val="-4"/>
        </w:rPr>
        <w:t>each</w:t>
      </w:r>
    </w:p>
    <w:p w14:paraId="31026152" w14:textId="77777777" w:rsidR="000B69A1" w:rsidRDefault="00000000">
      <w:pPr>
        <w:pStyle w:val="BodyText"/>
        <w:spacing w:before="176" w:line="410" w:lineRule="auto"/>
        <w:ind w:left="685" w:right="4633" w:hanging="3"/>
      </w:pPr>
      <w:r>
        <w:t>if [ServiceType] = "Spa" then "Swedish Massage" else</w:t>
      </w:r>
      <w:r>
        <w:rPr>
          <w:spacing w:val="-10"/>
        </w:rPr>
        <w:t xml:space="preserve"> </w:t>
      </w:r>
      <w:r>
        <w:t>if</w:t>
      </w:r>
      <w:r>
        <w:rPr>
          <w:spacing w:val="-8"/>
        </w:rPr>
        <w:t xml:space="preserve"> </w:t>
      </w:r>
      <w:r>
        <w:t>[ServiceType]</w:t>
      </w:r>
      <w:r>
        <w:rPr>
          <w:spacing w:val="-8"/>
        </w:rPr>
        <w:t xml:space="preserve"> </w:t>
      </w:r>
      <w:r>
        <w:t>=</w:t>
      </w:r>
      <w:r>
        <w:rPr>
          <w:spacing w:val="-10"/>
        </w:rPr>
        <w:t xml:space="preserve"> </w:t>
      </w:r>
      <w:r>
        <w:t>"Dining"</w:t>
      </w:r>
      <w:r>
        <w:rPr>
          <w:spacing w:val="-10"/>
        </w:rPr>
        <w:t xml:space="preserve"> </w:t>
      </w:r>
      <w:r>
        <w:t>then</w:t>
      </w:r>
      <w:r>
        <w:rPr>
          <w:spacing w:val="-8"/>
        </w:rPr>
        <w:t xml:space="preserve"> </w:t>
      </w:r>
      <w:r>
        <w:t>"Buffet</w:t>
      </w:r>
      <w:r>
        <w:rPr>
          <w:spacing w:val="-7"/>
        </w:rPr>
        <w:t xml:space="preserve"> </w:t>
      </w:r>
      <w:r>
        <w:t>Dinner" else "Airport Pickup"</w:t>
      </w:r>
    </w:p>
    <w:p w14:paraId="435C4DAC" w14:textId="77777777" w:rsidR="000B69A1" w:rsidRDefault="00000000">
      <w:pPr>
        <w:spacing w:before="1"/>
        <w:ind w:left="244"/>
      </w:pPr>
      <w:r>
        <w:rPr>
          <w:spacing w:val="-5"/>
        </w:rPr>
        <w:t>),</w:t>
      </w:r>
    </w:p>
    <w:p w14:paraId="471C92E1" w14:textId="77777777" w:rsidR="000B69A1" w:rsidRDefault="000B69A1">
      <w:pPr>
        <w:pStyle w:val="BodyText"/>
      </w:pPr>
    </w:p>
    <w:p w14:paraId="2E3BA1F3" w14:textId="77777777" w:rsidR="000B69A1" w:rsidRDefault="000B69A1">
      <w:pPr>
        <w:pStyle w:val="BodyText"/>
        <w:spacing w:before="107"/>
      </w:pPr>
    </w:p>
    <w:p w14:paraId="40C0A372" w14:textId="77777777" w:rsidR="000B69A1" w:rsidRDefault="00000000">
      <w:pPr>
        <w:pStyle w:val="BodyText"/>
        <w:spacing w:before="1" w:line="412" w:lineRule="auto"/>
        <w:ind w:left="239" w:right="6528" w:firstLine="4"/>
      </w:pPr>
      <w:r>
        <w:t xml:space="preserve">// Add Quantity randomly (1 to 3) </w:t>
      </w:r>
      <w:r>
        <w:rPr>
          <w:spacing w:val="-2"/>
        </w:rPr>
        <w:t>WithQuantity =</w:t>
      </w:r>
      <w:r>
        <w:rPr>
          <w:spacing w:val="-4"/>
        </w:rPr>
        <w:t xml:space="preserve"> </w:t>
      </w:r>
      <w:r>
        <w:rPr>
          <w:spacing w:val="-2"/>
        </w:rPr>
        <w:t>Table.AddColumn(</w:t>
      </w:r>
    </w:p>
    <w:p w14:paraId="394B20C9" w14:textId="77777777" w:rsidR="000B69A1" w:rsidRDefault="00000000">
      <w:pPr>
        <w:pStyle w:val="BodyText"/>
        <w:spacing w:line="410" w:lineRule="auto"/>
        <w:ind w:left="465" w:right="8349" w:hanging="5"/>
      </w:pPr>
      <w:r>
        <w:rPr>
          <w:spacing w:val="-2"/>
        </w:rPr>
        <w:t xml:space="preserve">WithItem, "Quantity", </w:t>
      </w:r>
      <w:r>
        <w:rPr>
          <w:spacing w:val="-4"/>
        </w:rPr>
        <w:t>each</w:t>
      </w:r>
    </w:p>
    <w:p w14:paraId="123586BB" w14:textId="77777777" w:rsidR="000B69A1" w:rsidRDefault="000B69A1">
      <w:pPr>
        <w:pStyle w:val="BodyText"/>
        <w:spacing w:line="410" w:lineRule="auto"/>
        <w:sectPr w:rsidR="000B69A1">
          <w:pgSz w:w="11910" w:h="16840"/>
          <w:pgMar w:top="1360" w:right="425" w:bottom="280" w:left="1417" w:header="720" w:footer="720" w:gutter="0"/>
          <w:cols w:space="720"/>
        </w:sectPr>
      </w:pPr>
    </w:p>
    <w:p w14:paraId="2A7E60E4" w14:textId="77777777" w:rsidR="000B69A1" w:rsidRDefault="00000000">
      <w:pPr>
        <w:pStyle w:val="BodyText"/>
        <w:spacing w:before="62" w:line="410" w:lineRule="auto"/>
        <w:ind w:left="901" w:right="5416" w:hanging="216"/>
      </w:pPr>
      <w:r>
        <w:lastRenderedPageBreak/>
        <w:t xml:space="preserve">1 + Number.Mod( Text.Length([CustomerID]) + </w:t>
      </w:r>
      <w:r>
        <w:rPr>
          <w:spacing w:val="-2"/>
        </w:rPr>
        <w:t xml:space="preserve">Number.From(Date.Day([CheckInDate])), </w:t>
      </w:r>
      <w:r>
        <w:rPr>
          <w:spacing w:val="-10"/>
        </w:rPr>
        <w:t>3</w:t>
      </w:r>
    </w:p>
    <w:p w14:paraId="4D57E411" w14:textId="77777777" w:rsidR="000B69A1" w:rsidRDefault="00000000">
      <w:pPr>
        <w:spacing w:before="3"/>
        <w:ind w:left="685"/>
      </w:pPr>
      <w:r>
        <w:rPr>
          <w:spacing w:val="-10"/>
        </w:rPr>
        <w:t>)</w:t>
      </w:r>
    </w:p>
    <w:p w14:paraId="3FD546D4" w14:textId="77777777" w:rsidR="000B69A1" w:rsidRDefault="00000000">
      <w:pPr>
        <w:spacing w:before="179"/>
        <w:ind w:left="244"/>
      </w:pPr>
      <w:r>
        <w:rPr>
          <w:spacing w:val="-5"/>
        </w:rPr>
        <w:t>),</w:t>
      </w:r>
    </w:p>
    <w:p w14:paraId="740B0702" w14:textId="77777777" w:rsidR="000B69A1" w:rsidRDefault="000B69A1">
      <w:pPr>
        <w:pStyle w:val="BodyText"/>
      </w:pPr>
    </w:p>
    <w:p w14:paraId="6618C951" w14:textId="77777777" w:rsidR="000B69A1" w:rsidRDefault="000B69A1">
      <w:pPr>
        <w:pStyle w:val="BodyText"/>
        <w:spacing w:before="107"/>
      </w:pPr>
    </w:p>
    <w:p w14:paraId="5FF0105A" w14:textId="77777777" w:rsidR="000B69A1" w:rsidRDefault="00000000">
      <w:pPr>
        <w:pStyle w:val="BodyText"/>
        <w:spacing w:before="1" w:line="410" w:lineRule="auto"/>
        <w:ind w:left="239" w:right="4633" w:firstLine="4"/>
      </w:pPr>
      <w:r>
        <w:t>//</w:t>
      </w:r>
      <w:r>
        <w:rPr>
          <w:spacing w:val="-14"/>
        </w:rPr>
        <w:t xml:space="preserve"> </w:t>
      </w:r>
      <w:r>
        <w:t>Add</w:t>
      </w:r>
      <w:r>
        <w:rPr>
          <w:spacing w:val="-14"/>
        </w:rPr>
        <w:t xml:space="preserve"> </w:t>
      </w:r>
      <w:r>
        <w:t>Amount</w:t>
      </w:r>
      <w:r>
        <w:rPr>
          <w:spacing w:val="-14"/>
        </w:rPr>
        <w:t xml:space="preserve"> </w:t>
      </w:r>
      <w:r>
        <w:t>based</w:t>
      </w:r>
      <w:r>
        <w:rPr>
          <w:spacing w:val="-7"/>
        </w:rPr>
        <w:t xml:space="preserve"> </w:t>
      </w:r>
      <w:r>
        <w:t>on</w:t>
      </w:r>
      <w:r>
        <w:rPr>
          <w:spacing w:val="-9"/>
        </w:rPr>
        <w:t xml:space="preserve"> </w:t>
      </w:r>
      <w:r>
        <w:t>ServiceType</w:t>
      </w:r>
      <w:r>
        <w:rPr>
          <w:spacing w:val="-8"/>
        </w:rPr>
        <w:t xml:space="preserve"> </w:t>
      </w:r>
      <w:r>
        <w:t>and</w:t>
      </w:r>
      <w:r>
        <w:rPr>
          <w:spacing w:val="-6"/>
        </w:rPr>
        <w:t xml:space="preserve"> </w:t>
      </w:r>
      <w:r>
        <w:t>Quantity WithAmount = Table.AddColumn(</w:t>
      </w:r>
    </w:p>
    <w:p w14:paraId="17B02411" w14:textId="77777777" w:rsidR="000B69A1" w:rsidRDefault="00000000">
      <w:pPr>
        <w:pStyle w:val="BodyText"/>
        <w:spacing w:before="1" w:line="410" w:lineRule="auto"/>
        <w:ind w:left="465" w:right="8349" w:hanging="5"/>
      </w:pPr>
      <w:r>
        <w:rPr>
          <w:spacing w:val="-2"/>
        </w:rPr>
        <w:t xml:space="preserve">WithQuantity, "Amount", </w:t>
      </w:r>
      <w:r>
        <w:rPr>
          <w:spacing w:val="-4"/>
        </w:rPr>
        <w:t>each</w:t>
      </w:r>
    </w:p>
    <w:p w14:paraId="5B644BB5" w14:textId="77777777" w:rsidR="000B69A1" w:rsidRDefault="00000000">
      <w:pPr>
        <w:pStyle w:val="BodyText"/>
        <w:spacing w:before="1"/>
        <w:ind w:left="683"/>
      </w:pPr>
      <w:r>
        <w:t>let</w:t>
      </w:r>
      <w:r>
        <w:rPr>
          <w:spacing w:val="-4"/>
        </w:rPr>
        <w:t xml:space="preserve"> </w:t>
      </w:r>
      <w:r>
        <w:t>base</w:t>
      </w:r>
      <w:r>
        <w:rPr>
          <w:spacing w:val="-2"/>
        </w:rPr>
        <w:t xml:space="preserve"> </w:t>
      </w:r>
      <w:r>
        <w:rPr>
          <w:spacing w:val="-10"/>
        </w:rPr>
        <w:t>=</w:t>
      </w:r>
    </w:p>
    <w:p w14:paraId="31B94D0D" w14:textId="77777777" w:rsidR="000B69A1" w:rsidRDefault="00000000">
      <w:pPr>
        <w:pStyle w:val="BodyText"/>
        <w:spacing w:before="179"/>
        <w:ind w:left="904"/>
      </w:pPr>
      <w:r>
        <w:t>if</w:t>
      </w:r>
      <w:r>
        <w:rPr>
          <w:spacing w:val="-9"/>
        </w:rPr>
        <w:t xml:space="preserve"> </w:t>
      </w:r>
      <w:r>
        <w:t>[ServiceType]</w:t>
      </w:r>
      <w:r>
        <w:rPr>
          <w:spacing w:val="-9"/>
        </w:rPr>
        <w:t xml:space="preserve"> </w:t>
      </w:r>
      <w:r>
        <w:t>=</w:t>
      </w:r>
      <w:r>
        <w:rPr>
          <w:spacing w:val="-5"/>
        </w:rPr>
        <w:t xml:space="preserve"> </w:t>
      </w:r>
      <w:r>
        <w:t>"Spa"</w:t>
      </w:r>
      <w:r>
        <w:rPr>
          <w:spacing w:val="-7"/>
        </w:rPr>
        <w:t xml:space="preserve"> </w:t>
      </w:r>
      <w:r>
        <w:t>then</w:t>
      </w:r>
      <w:r>
        <w:rPr>
          <w:spacing w:val="-7"/>
        </w:rPr>
        <w:t xml:space="preserve"> </w:t>
      </w:r>
      <w:r>
        <w:rPr>
          <w:spacing w:val="-4"/>
        </w:rPr>
        <w:t>1800</w:t>
      </w:r>
    </w:p>
    <w:p w14:paraId="2CCDAD96" w14:textId="77777777" w:rsidR="000B69A1" w:rsidRDefault="00000000">
      <w:pPr>
        <w:pStyle w:val="BodyText"/>
        <w:spacing w:before="181" w:line="410" w:lineRule="auto"/>
        <w:ind w:left="904" w:right="5098"/>
      </w:pPr>
      <w:r>
        <w:t>else</w:t>
      </w:r>
      <w:r>
        <w:rPr>
          <w:spacing w:val="-9"/>
        </w:rPr>
        <w:t xml:space="preserve"> </w:t>
      </w:r>
      <w:r>
        <w:t>if</w:t>
      </w:r>
      <w:r>
        <w:rPr>
          <w:spacing w:val="-9"/>
        </w:rPr>
        <w:t xml:space="preserve"> </w:t>
      </w:r>
      <w:r>
        <w:t>[ServiceType]</w:t>
      </w:r>
      <w:r>
        <w:rPr>
          <w:spacing w:val="-8"/>
        </w:rPr>
        <w:t xml:space="preserve"> </w:t>
      </w:r>
      <w:r>
        <w:t>=</w:t>
      </w:r>
      <w:r>
        <w:rPr>
          <w:spacing w:val="-10"/>
        </w:rPr>
        <w:t xml:space="preserve"> </w:t>
      </w:r>
      <w:r>
        <w:t>"Dining"</w:t>
      </w:r>
      <w:r>
        <w:rPr>
          <w:spacing w:val="-10"/>
        </w:rPr>
        <w:t xml:space="preserve"> </w:t>
      </w:r>
      <w:r>
        <w:t>then</w:t>
      </w:r>
      <w:r>
        <w:rPr>
          <w:spacing w:val="-9"/>
        </w:rPr>
        <w:t xml:space="preserve"> </w:t>
      </w:r>
      <w:r>
        <w:t>1200 else 1000</w:t>
      </w:r>
    </w:p>
    <w:p w14:paraId="6989205E" w14:textId="77777777" w:rsidR="000B69A1" w:rsidRDefault="00000000">
      <w:pPr>
        <w:pStyle w:val="BodyText"/>
        <w:spacing w:before="2"/>
        <w:ind w:left="683"/>
      </w:pPr>
      <w:r>
        <w:t>in</w:t>
      </w:r>
      <w:r>
        <w:rPr>
          <w:spacing w:val="-1"/>
        </w:rPr>
        <w:t xml:space="preserve"> </w:t>
      </w:r>
      <w:r>
        <w:t>base</w:t>
      </w:r>
      <w:r>
        <w:rPr>
          <w:spacing w:val="-1"/>
        </w:rPr>
        <w:t xml:space="preserve"> </w:t>
      </w:r>
      <w:r>
        <w:t>*</w:t>
      </w:r>
      <w:r>
        <w:rPr>
          <w:spacing w:val="-3"/>
        </w:rPr>
        <w:t xml:space="preserve"> </w:t>
      </w:r>
      <w:r>
        <w:rPr>
          <w:spacing w:val="-2"/>
        </w:rPr>
        <w:t>[Quantity]</w:t>
      </w:r>
    </w:p>
    <w:p w14:paraId="4CAB9DEC" w14:textId="77777777" w:rsidR="000B69A1" w:rsidRDefault="00000000">
      <w:pPr>
        <w:spacing w:before="179"/>
        <w:ind w:left="244"/>
      </w:pPr>
      <w:r>
        <w:rPr>
          <w:spacing w:val="-5"/>
        </w:rPr>
        <w:t>),</w:t>
      </w:r>
    </w:p>
    <w:p w14:paraId="6ED65686" w14:textId="77777777" w:rsidR="000B69A1" w:rsidRDefault="000B69A1">
      <w:pPr>
        <w:pStyle w:val="BodyText"/>
      </w:pPr>
    </w:p>
    <w:p w14:paraId="2FC2532F" w14:textId="77777777" w:rsidR="000B69A1" w:rsidRDefault="000B69A1">
      <w:pPr>
        <w:pStyle w:val="BodyText"/>
        <w:spacing w:before="107"/>
      </w:pPr>
    </w:p>
    <w:p w14:paraId="4CFDF955" w14:textId="77777777" w:rsidR="000B69A1" w:rsidRDefault="00000000">
      <w:pPr>
        <w:pStyle w:val="BodyText"/>
        <w:spacing w:before="1" w:line="410" w:lineRule="auto"/>
        <w:ind w:left="239" w:right="5416" w:firstLine="4"/>
      </w:pPr>
      <w:r>
        <w:t>//</w:t>
      </w:r>
      <w:r>
        <w:rPr>
          <w:spacing w:val="-14"/>
        </w:rPr>
        <w:t xml:space="preserve"> </w:t>
      </w:r>
      <w:r>
        <w:t>Add</w:t>
      </w:r>
      <w:r>
        <w:rPr>
          <w:spacing w:val="-14"/>
        </w:rPr>
        <w:t xml:space="preserve"> </w:t>
      </w:r>
      <w:r>
        <w:t>Transaction</w:t>
      </w:r>
      <w:r>
        <w:rPr>
          <w:spacing w:val="-8"/>
        </w:rPr>
        <w:t xml:space="preserve"> </w:t>
      </w:r>
      <w:r>
        <w:t>Date</w:t>
      </w:r>
      <w:r>
        <w:rPr>
          <w:spacing w:val="-8"/>
        </w:rPr>
        <w:t xml:space="preserve"> </w:t>
      </w:r>
      <w:r>
        <w:t>within</w:t>
      </w:r>
      <w:r>
        <w:rPr>
          <w:spacing w:val="-7"/>
        </w:rPr>
        <w:t xml:space="preserve"> </w:t>
      </w:r>
      <w:r>
        <w:t>stay</w:t>
      </w:r>
      <w:r>
        <w:rPr>
          <w:spacing w:val="-7"/>
        </w:rPr>
        <w:t xml:space="preserve"> </w:t>
      </w:r>
      <w:r>
        <w:t>period WithDate = Table.AddColumn(</w:t>
      </w:r>
    </w:p>
    <w:p w14:paraId="465301C1" w14:textId="77777777" w:rsidR="000B69A1" w:rsidRDefault="00000000">
      <w:pPr>
        <w:pStyle w:val="BodyText"/>
        <w:spacing w:before="1" w:line="410" w:lineRule="auto"/>
        <w:ind w:left="465" w:right="7798" w:hanging="5"/>
      </w:pPr>
      <w:r>
        <w:rPr>
          <w:spacing w:val="-2"/>
        </w:rPr>
        <w:t>WithAmount, "Date",</w:t>
      </w:r>
    </w:p>
    <w:p w14:paraId="797714B6" w14:textId="77777777" w:rsidR="000B69A1" w:rsidRDefault="00000000">
      <w:pPr>
        <w:pStyle w:val="BodyText"/>
        <w:spacing w:before="1"/>
        <w:ind w:left="465"/>
      </w:pPr>
      <w:r>
        <w:rPr>
          <w:spacing w:val="-4"/>
        </w:rPr>
        <w:t>each</w:t>
      </w:r>
    </w:p>
    <w:p w14:paraId="686294E2" w14:textId="77777777" w:rsidR="000B69A1" w:rsidRDefault="00000000">
      <w:pPr>
        <w:pStyle w:val="BodyText"/>
        <w:spacing w:before="179"/>
        <w:ind w:left="683"/>
      </w:pPr>
      <w:r>
        <w:rPr>
          <w:spacing w:val="-5"/>
        </w:rPr>
        <w:t>let</w:t>
      </w:r>
    </w:p>
    <w:p w14:paraId="28F68B3A" w14:textId="77777777" w:rsidR="000B69A1" w:rsidRDefault="00000000">
      <w:pPr>
        <w:pStyle w:val="BodyText"/>
        <w:spacing w:before="180" w:line="412" w:lineRule="auto"/>
        <w:ind w:left="906" w:right="3793" w:hanging="3"/>
      </w:pPr>
      <w:r>
        <w:t>los</w:t>
      </w:r>
      <w:r>
        <w:rPr>
          <w:spacing w:val="-10"/>
        </w:rPr>
        <w:t xml:space="preserve"> </w:t>
      </w:r>
      <w:r>
        <w:t>=</w:t>
      </w:r>
      <w:r>
        <w:rPr>
          <w:spacing w:val="-8"/>
        </w:rPr>
        <w:t xml:space="preserve"> </w:t>
      </w:r>
      <w:r>
        <w:t>Duration.Days([CheckOutDate]</w:t>
      </w:r>
      <w:r>
        <w:rPr>
          <w:spacing w:val="-7"/>
        </w:rPr>
        <w:t xml:space="preserve"> </w:t>
      </w:r>
      <w:r>
        <w:t>-</w:t>
      </w:r>
      <w:r>
        <w:rPr>
          <w:spacing w:val="-10"/>
        </w:rPr>
        <w:t xml:space="preserve"> </w:t>
      </w:r>
      <w:r>
        <w:t>[CheckInDate]), offset =</w:t>
      </w:r>
    </w:p>
    <w:p w14:paraId="154803D8" w14:textId="77777777" w:rsidR="000B69A1" w:rsidRDefault="00000000">
      <w:pPr>
        <w:pStyle w:val="BodyText"/>
        <w:spacing w:line="412" w:lineRule="auto"/>
        <w:ind w:left="1341" w:right="5416" w:hanging="216"/>
      </w:pPr>
      <w:r>
        <w:rPr>
          <w:spacing w:val="-2"/>
        </w:rPr>
        <w:t>Number.Mod( Text.Length([RoomTypeID])</w:t>
      </w:r>
      <w:r>
        <w:rPr>
          <w:spacing w:val="-12"/>
        </w:rPr>
        <w:t xml:space="preserve"> </w:t>
      </w:r>
      <w:r>
        <w:rPr>
          <w:spacing w:val="-2"/>
        </w:rPr>
        <w:t>+</w:t>
      </w:r>
    </w:p>
    <w:p w14:paraId="06C82BCC" w14:textId="77777777" w:rsidR="000B69A1" w:rsidRDefault="00000000">
      <w:pPr>
        <w:pStyle w:val="BodyText"/>
        <w:spacing w:line="412" w:lineRule="auto"/>
        <w:ind w:left="1345" w:right="4670"/>
      </w:pPr>
      <w:r>
        <w:rPr>
          <w:spacing w:val="-2"/>
        </w:rPr>
        <w:t xml:space="preserve">Number.From(Date.Day([CheckOutDate])), </w:t>
      </w:r>
      <w:r>
        <w:t>los + 1</w:t>
      </w:r>
    </w:p>
    <w:p w14:paraId="4844D8AC" w14:textId="77777777" w:rsidR="000B69A1" w:rsidRDefault="00000000">
      <w:pPr>
        <w:spacing w:line="241" w:lineRule="exact"/>
        <w:ind w:left="1125"/>
      </w:pPr>
      <w:r>
        <w:rPr>
          <w:spacing w:val="-10"/>
        </w:rPr>
        <w:t>)</w:t>
      </w:r>
    </w:p>
    <w:p w14:paraId="143914BB" w14:textId="77777777" w:rsidR="000B69A1" w:rsidRDefault="000B69A1">
      <w:pPr>
        <w:spacing w:line="241" w:lineRule="exact"/>
        <w:sectPr w:rsidR="000B69A1">
          <w:pgSz w:w="11910" w:h="16840"/>
          <w:pgMar w:top="1360" w:right="425" w:bottom="280" w:left="1417" w:header="720" w:footer="720" w:gutter="0"/>
          <w:cols w:space="720"/>
        </w:sectPr>
      </w:pPr>
    </w:p>
    <w:p w14:paraId="6CDD0008" w14:textId="77777777" w:rsidR="000B69A1" w:rsidRDefault="00000000">
      <w:pPr>
        <w:pStyle w:val="BodyText"/>
        <w:spacing w:before="62"/>
        <w:ind w:left="683"/>
      </w:pPr>
      <w:r>
        <w:lastRenderedPageBreak/>
        <w:t>in</w:t>
      </w:r>
      <w:r>
        <w:rPr>
          <w:spacing w:val="-12"/>
        </w:rPr>
        <w:t xml:space="preserve"> </w:t>
      </w:r>
      <w:r>
        <w:t>Date.AddDays([CheckInDate],</w:t>
      </w:r>
      <w:r>
        <w:rPr>
          <w:spacing w:val="-12"/>
        </w:rPr>
        <w:t xml:space="preserve"> </w:t>
      </w:r>
      <w:r>
        <w:rPr>
          <w:spacing w:val="-2"/>
        </w:rPr>
        <w:t>offset)</w:t>
      </w:r>
    </w:p>
    <w:p w14:paraId="75571249" w14:textId="77777777" w:rsidR="000B69A1" w:rsidRDefault="00000000">
      <w:pPr>
        <w:spacing w:before="180"/>
        <w:ind w:left="244"/>
      </w:pPr>
      <w:r>
        <w:rPr>
          <w:spacing w:val="-5"/>
        </w:rPr>
        <w:t>),</w:t>
      </w:r>
    </w:p>
    <w:p w14:paraId="28658391" w14:textId="77777777" w:rsidR="000B69A1" w:rsidRDefault="000B69A1">
      <w:pPr>
        <w:pStyle w:val="BodyText"/>
      </w:pPr>
    </w:p>
    <w:p w14:paraId="59750DB1" w14:textId="77777777" w:rsidR="000B69A1" w:rsidRDefault="000B69A1">
      <w:pPr>
        <w:pStyle w:val="BodyText"/>
        <w:spacing w:before="107"/>
      </w:pPr>
    </w:p>
    <w:p w14:paraId="7A9B2C18" w14:textId="77777777" w:rsidR="000B69A1" w:rsidRDefault="00000000">
      <w:pPr>
        <w:pStyle w:val="BodyText"/>
        <w:ind w:left="244"/>
      </w:pPr>
      <w:r>
        <w:t>//</w:t>
      </w:r>
      <w:r>
        <w:rPr>
          <w:spacing w:val="-14"/>
        </w:rPr>
        <w:t xml:space="preserve"> </w:t>
      </w:r>
      <w:r>
        <w:t>Add</w:t>
      </w:r>
      <w:r>
        <w:rPr>
          <w:spacing w:val="-7"/>
        </w:rPr>
        <w:t xml:space="preserve"> </w:t>
      </w:r>
      <w:r>
        <w:rPr>
          <w:spacing w:val="-2"/>
        </w:rPr>
        <w:t>TransID</w:t>
      </w:r>
    </w:p>
    <w:p w14:paraId="2DF78B08" w14:textId="77777777" w:rsidR="000B69A1" w:rsidRDefault="00000000">
      <w:pPr>
        <w:pStyle w:val="BodyText"/>
        <w:spacing w:before="182" w:line="410" w:lineRule="auto"/>
        <w:ind w:left="460" w:right="5907" w:hanging="221"/>
      </w:pPr>
      <w:r>
        <w:rPr>
          <w:spacing w:val="-2"/>
        </w:rPr>
        <w:t>WithIndex =</w:t>
      </w:r>
      <w:r>
        <w:rPr>
          <w:spacing w:val="-3"/>
        </w:rPr>
        <w:t xml:space="preserve"> </w:t>
      </w:r>
      <w:r>
        <w:rPr>
          <w:spacing w:val="-2"/>
        </w:rPr>
        <w:t>Table.AddIndexColumn( WithDate,</w:t>
      </w:r>
    </w:p>
    <w:p w14:paraId="0C9D848E" w14:textId="77777777" w:rsidR="000B69A1" w:rsidRDefault="00000000">
      <w:pPr>
        <w:pStyle w:val="BodyText"/>
        <w:spacing w:before="1" w:line="410" w:lineRule="auto"/>
        <w:ind w:left="465" w:right="8635"/>
      </w:pPr>
      <w:r>
        <w:rPr>
          <w:spacing w:val="-2"/>
        </w:rPr>
        <w:t xml:space="preserve">"TransID", </w:t>
      </w:r>
      <w:r>
        <w:rPr>
          <w:spacing w:val="-6"/>
        </w:rPr>
        <w:t>1,</w:t>
      </w:r>
    </w:p>
    <w:p w14:paraId="11F2FC7A" w14:textId="77777777" w:rsidR="000B69A1" w:rsidRDefault="00000000">
      <w:pPr>
        <w:pStyle w:val="BodyText"/>
        <w:spacing w:line="252" w:lineRule="exact"/>
        <w:ind w:left="465"/>
      </w:pPr>
      <w:r>
        <w:rPr>
          <w:spacing w:val="-5"/>
        </w:rPr>
        <w:t>1,</w:t>
      </w:r>
    </w:p>
    <w:p w14:paraId="31CC9356" w14:textId="77777777" w:rsidR="000B69A1" w:rsidRDefault="00000000">
      <w:pPr>
        <w:pStyle w:val="BodyText"/>
        <w:spacing w:before="182"/>
        <w:ind w:left="465"/>
      </w:pPr>
      <w:r>
        <w:rPr>
          <w:spacing w:val="-2"/>
        </w:rPr>
        <w:t>Int64.Type</w:t>
      </w:r>
    </w:p>
    <w:p w14:paraId="103D1ADE" w14:textId="77777777" w:rsidR="000B69A1" w:rsidRDefault="00000000">
      <w:pPr>
        <w:spacing w:before="179"/>
        <w:ind w:left="244"/>
      </w:pPr>
      <w:r>
        <w:rPr>
          <w:spacing w:val="-5"/>
        </w:rPr>
        <w:t>),</w:t>
      </w:r>
    </w:p>
    <w:p w14:paraId="133C7B36" w14:textId="77777777" w:rsidR="000B69A1" w:rsidRDefault="000B69A1">
      <w:pPr>
        <w:pStyle w:val="BodyText"/>
      </w:pPr>
    </w:p>
    <w:p w14:paraId="124F81D0" w14:textId="77777777" w:rsidR="000B69A1" w:rsidRDefault="000B69A1">
      <w:pPr>
        <w:pStyle w:val="BodyText"/>
        <w:spacing w:before="107"/>
      </w:pPr>
    </w:p>
    <w:p w14:paraId="0F33CF13" w14:textId="77777777" w:rsidR="000B69A1" w:rsidRDefault="00000000">
      <w:pPr>
        <w:pStyle w:val="BodyText"/>
        <w:spacing w:line="410" w:lineRule="auto"/>
        <w:ind w:left="460" w:right="6528" w:hanging="216"/>
      </w:pPr>
      <w:r>
        <w:rPr>
          <w:spacing w:val="-2"/>
        </w:rPr>
        <w:t>Final =</w:t>
      </w:r>
      <w:r>
        <w:rPr>
          <w:spacing w:val="-4"/>
        </w:rPr>
        <w:t xml:space="preserve"> </w:t>
      </w:r>
      <w:r>
        <w:rPr>
          <w:spacing w:val="-2"/>
        </w:rPr>
        <w:t>Table.TransformColumns( WithIndex,</w:t>
      </w:r>
    </w:p>
    <w:p w14:paraId="519BBC75" w14:textId="77777777" w:rsidR="000B69A1" w:rsidRDefault="00000000">
      <w:pPr>
        <w:pStyle w:val="BodyText"/>
        <w:spacing w:before="2"/>
        <w:ind w:left="465"/>
      </w:pPr>
      <w:r>
        <w:t>{{"TransID",</w:t>
      </w:r>
      <w:r>
        <w:rPr>
          <w:spacing w:val="-13"/>
        </w:rPr>
        <w:t xml:space="preserve"> </w:t>
      </w:r>
      <w:r>
        <w:t>each</w:t>
      </w:r>
      <w:r>
        <w:rPr>
          <w:spacing w:val="-10"/>
        </w:rPr>
        <w:t xml:space="preserve"> </w:t>
      </w:r>
      <w:r>
        <w:t>"ANC"</w:t>
      </w:r>
      <w:r>
        <w:rPr>
          <w:spacing w:val="-10"/>
        </w:rPr>
        <w:t xml:space="preserve"> </w:t>
      </w:r>
      <w:r>
        <w:t>&amp;</w:t>
      </w:r>
      <w:r>
        <w:rPr>
          <w:spacing w:val="-13"/>
        </w:rPr>
        <w:t xml:space="preserve"> </w:t>
      </w:r>
      <w:r>
        <w:t>Text.PadStart(Text.From(_),</w:t>
      </w:r>
      <w:r>
        <w:rPr>
          <w:spacing w:val="-10"/>
        </w:rPr>
        <w:t xml:space="preserve"> </w:t>
      </w:r>
      <w:r>
        <w:t>5,</w:t>
      </w:r>
      <w:r>
        <w:rPr>
          <w:spacing w:val="-13"/>
        </w:rPr>
        <w:t xml:space="preserve"> </w:t>
      </w:r>
      <w:r>
        <w:t>"0"),</w:t>
      </w:r>
      <w:r>
        <w:rPr>
          <w:spacing w:val="-11"/>
        </w:rPr>
        <w:t xml:space="preserve"> </w:t>
      </w:r>
      <w:r>
        <w:t>type</w:t>
      </w:r>
      <w:r>
        <w:rPr>
          <w:spacing w:val="-11"/>
        </w:rPr>
        <w:t xml:space="preserve"> </w:t>
      </w:r>
      <w:r>
        <w:rPr>
          <w:spacing w:val="-2"/>
        </w:rPr>
        <w:t>text}}</w:t>
      </w:r>
    </w:p>
    <w:p w14:paraId="5E99A2F4" w14:textId="77777777" w:rsidR="000B69A1" w:rsidRDefault="00000000">
      <w:pPr>
        <w:spacing w:before="179"/>
        <w:ind w:left="244"/>
      </w:pPr>
      <w:r>
        <w:rPr>
          <w:spacing w:val="-5"/>
        </w:rPr>
        <w:t>),</w:t>
      </w:r>
    </w:p>
    <w:p w14:paraId="470D4B4C" w14:textId="77777777" w:rsidR="000B69A1" w:rsidRDefault="000B69A1">
      <w:pPr>
        <w:pStyle w:val="BodyText"/>
      </w:pPr>
    </w:p>
    <w:p w14:paraId="640E8896" w14:textId="77777777" w:rsidR="000B69A1" w:rsidRDefault="000B69A1">
      <w:pPr>
        <w:pStyle w:val="BodyText"/>
        <w:spacing w:before="107"/>
      </w:pPr>
    </w:p>
    <w:p w14:paraId="1C9AC480" w14:textId="77777777" w:rsidR="000B69A1" w:rsidRDefault="00000000">
      <w:pPr>
        <w:pStyle w:val="BodyText"/>
        <w:ind w:left="244"/>
      </w:pPr>
      <w:r>
        <w:t>//</w:t>
      </w:r>
      <w:r>
        <w:rPr>
          <w:spacing w:val="-3"/>
        </w:rPr>
        <w:t xml:space="preserve"> </w:t>
      </w:r>
      <w:r>
        <w:t>Select</w:t>
      </w:r>
      <w:r>
        <w:rPr>
          <w:spacing w:val="-4"/>
        </w:rPr>
        <w:t xml:space="preserve"> </w:t>
      </w:r>
      <w:r>
        <w:t>final</w:t>
      </w:r>
      <w:r>
        <w:rPr>
          <w:spacing w:val="-2"/>
        </w:rPr>
        <w:t xml:space="preserve"> columns</w:t>
      </w:r>
    </w:p>
    <w:p w14:paraId="78712C73" w14:textId="77777777" w:rsidR="000B69A1" w:rsidRDefault="00000000">
      <w:pPr>
        <w:pStyle w:val="BodyText"/>
        <w:spacing w:before="182" w:line="410" w:lineRule="auto"/>
        <w:ind w:left="465" w:right="5907" w:hanging="233"/>
      </w:pPr>
      <w:r>
        <w:rPr>
          <w:spacing w:val="-2"/>
        </w:rPr>
        <w:t>AncillaryTable = Table.SelectColumns( Final,</w:t>
      </w:r>
    </w:p>
    <w:p w14:paraId="28C342B2" w14:textId="77777777" w:rsidR="000B69A1" w:rsidRDefault="00000000">
      <w:pPr>
        <w:pStyle w:val="BodyText"/>
        <w:spacing w:line="259" w:lineRule="auto"/>
        <w:ind w:left="23" w:right="1110" w:firstLine="441"/>
      </w:pPr>
      <w:r>
        <w:t>{"TransID",</w:t>
      </w:r>
      <w:r>
        <w:rPr>
          <w:spacing w:val="-9"/>
        </w:rPr>
        <w:t xml:space="preserve"> </w:t>
      </w:r>
      <w:r>
        <w:t>"BookingID",</w:t>
      </w:r>
      <w:r>
        <w:rPr>
          <w:spacing w:val="-12"/>
        </w:rPr>
        <w:t xml:space="preserve"> </w:t>
      </w:r>
      <w:r>
        <w:t>"CustomerID",</w:t>
      </w:r>
      <w:r>
        <w:rPr>
          <w:spacing w:val="-12"/>
        </w:rPr>
        <w:t xml:space="preserve"> </w:t>
      </w:r>
      <w:r>
        <w:t>"Date",</w:t>
      </w:r>
      <w:r>
        <w:rPr>
          <w:spacing w:val="-9"/>
        </w:rPr>
        <w:t xml:space="preserve"> </w:t>
      </w:r>
      <w:r>
        <w:t>"ServiceType",</w:t>
      </w:r>
      <w:r>
        <w:rPr>
          <w:spacing w:val="-9"/>
        </w:rPr>
        <w:t xml:space="preserve"> </w:t>
      </w:r>
      <w:r>
        <w:t>"Item",</w:t>
      </w:r>
      <w:r>
        <w:rPr>
          <w:spacing w:val="-12"/>
        </w:rPr>
        <w:t xml:space="preserve"> </w:t>
      </w:r>
      <w:r>
        <w:t xml:space="preserve">"Quantity", </w:t>
      </w:r>
      <w:r>
        <w:rPr>
          <w:spacing w:val="-2"/>
        </w:rPr>
        <w:t>"Amount"}</w:t>
      </w:r>
    </w:p>
    <w:p w14:paraId="65E27782" w14:textId="77777777" w:rsidR="000B69A1" w:rsidRDefault="00000000">
      <w:pPr>
        <w:spacing w:before="160"/>
        <w:ind w:left="244"/>
      </w:pPr>
      <w:r>
        <w:rPr>
          <w:spacing w:val="-10"/>
        </w:rPr>
        <w:t>)</w:t>
      </w:r>
    </w:p>
    <w:p w14:paraId="3C0FB60E" w14:textId="77777777" w:rsidR="000B69A1" w:rsidRDefault="00000000">
      <w:pPr>
        <w:pStyle w:val="BodyText"/>
        <w:spacing w:before="179"/>
        <w:ind w:left="23"/>
      </w:pPr>
      <w:r>
        <w:rPr>
          <w:spacing w:val="-5"/>
        </w:rPr>
        <w:t>in</w:t>
      </w:r>
    </w:p>
    <w:p w14:paraId="41C80C48" w14:textId="77777777" w:rsidR="000B69A1" w:rsidRDefault="00000000">
      <w:pPr>
        <w:pStyle w:val="BodyText"/>
        <w:spacing w:before="179"/>
        <w:ind w:left="232"/>
      </w:pPr>
      <w:r>
        <w:rPr>
          <w:spacing w:val="-2"/>
        </w:rPr>
        <w:t>AncillaryTable</w:t>
      </w:r>
    </w:p>
    <w:p w14:paraId="328BEDCA" w14:textId="77777777" w:rsidR="000B69A1" w:rsidRDefault="000B69A1">
      <w:pPr>
        <w:pStyle w:val="BodyText"/>
        <w:sectPr w:rsidR="000B69A1">
          <w:pgSz w:w="11910" w:h="16840"/>
          <w:pgMar w:top="1360" w:right="425" w:bottom="280" w:left="1417" w:header="720" w:footer="720" w:gutter="0"/>
          <w:cols w:space="720"/>
        </w:sectPr>
      </w:pPr>
    </w:p>
    <w:p w14:paraId="3D2E2ABC" w14:textId="034BDB7F" w:rsidR="000B69A1" w:rsidRDefault="00886FCA">
      <w:pPr>
        <w:pStyle w:val="BodyText"/>
        <w:ind w:left="23"/>
        <w:rPr>
          <w:sz w:val="20"/>
        </w:rPr>
      </w:pPr>
      <w:r w:rsidRPr="00886FCA">
        <w:rPr>
          <w:sz w:val="20"/>
        </w:rPr>
        <w:lastRenderedPageBreak/>
        <w:drawing>
          <wp:inline distT="0" distB="0" distL="0" distR="0" wp14:anchorId="10305209" wp14:editId="26EB84A0">
            <wp:extent cx="6393180" cy="2863850"/>
            <wp:effectExtent l="0" t="0" r="7620" b="0"/>
            <wp:docPr id="80047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76035" name=""/>
                    <pic:cNvPicPr/>
                  </pic:nvPicPr>
                  <pic:blipFill>
                    <a:blip r:embed="rId5"/>
                    <a:stretch>
                      <a:fillRect/>
                    </a:stretch>
                  </pic:blipFill>
                  <pic:spPr>
                    <a:xfrm>
                      <a:off x="0" y="0"/>
                      <a:ext cx="6393180" cy="2863850"/>
                    </a:xfrm>
                    <a:prstGeom prst="rect">
                      <a:avLst/>
                    </a:prstGeom>
                  </pic:spPr>
                </pic:pic>
              </a:graphicData>
            </a:graphic>
          </wp:inline>
        </w:drawing>
      </w:r>
    </w:p>
    <w:p w14:paraId="2F2A4BA9" w14:textId="77777777" w:rsidR="000B69A1" w:rsidRDefault="000B69A1">
      <w:pPr>
        <w:pStyle w:val="BodyText"/>
      </w:pPr>
    </w:p>
    <w:p w14:paraId="04A55250" w14:textId="77777777" w:rsidR="000B69A1" w:rsidRDefault="000B69A1">
      <w:pPr>
        <w:pStyle w:val="BodyText"/>
        <w:spacing w:before="120"/>
      </w:pPr>
    </w:p>
    <w:p w14:paraId="55537837" w14:textId="77777777" w:rsidR="000B69A1" w:rsidRDefault="00000000">
      <w:pPr>
        <w:pStyle w:val="Heading1"/>
      </w:pPr>
      <w:r>
        <w:t>Measures</w:t>
      </w:r>
      <w:r>
        <w:rPr>
          <w:spacing w:val="-8"/>
        </w:rPr>
        <w:t xml:space="preserve"> </w:t>
      </w:r>
      <w:r>
        <w:t>Used</w:t>
      </w:r>
      <w:r>
        <w:rPr>
          <w:spacing w:val="-7"/>
        </w:rPr>
        <w:t xml:space="preserve"> </w:t>
      </w:r>
      <w:r>
        <w:t>for</w:t>
      </w:r>
      <w:r>
        <w:rPr>
          <w:spacing w:val="-10"/>
        </w:rPr>
        <w:t xml:space="preserve"> </w:t>
      </w:r>
      <w:r>
        <w:t>Revenue</w:t>
      </w:r>
      <w:r>
        <w:rPr>
          <w:spacing w:val="-13"/>
        </w:rPr>
        <w:t xml:space="preserve"> </w:t>
      </w:r>
      <w:r>
        <w:rPr>
          <w:spacing w:val="-2"/>
        </w:rPr>
        <w:t>Analysis</w:t>
      </w:r>
    </w:p>
    <w:p w14:paraId="7E37B5CF" w14:textId="77777777" w:rsidR="000B69A1" w:rsidRDefault="00000000">
      <w:pPr>
        <w:pStyle w:val="ListParagraph"/>
        <w:numPr>
          <w:ilvl w:val="0"/>
          <w:numId w:val="3"/>
        </w:numPr>
        <w:tabs>
          <w:tab w:val="left" w:pos="231"/>
        </w:tabs>
        <w:spacing w:before="181"/>
        <w:ind w:left="231" w:hanging="208"/>
        <w:rPr>
          <w:b/>
        </w:rPr>
      </w:pPr>
      <w:r>
        <w:rPr>
          <w:b/>
        </w:rPr>
        <w:t>Ancillary</w:t>
      </w:r>
      <w:r>
        <w:rPr>
          <w:b/>
          <w:spacing w:val="-7"/>
        </w:rPr>
        <w:t xml:space="preserve"> </w:t>
      </w:r>
      <w:r>
        <w:rPr>
          <w:b/>
          <w:spacing w:val="-2"/>
        </w:rPr>
        <w:t>Revenue</w:t>
      </w:r>
    </w:p>
    <w:p w14:paraId="3A46D29E" w14:textId="77777777" w:rsidR="000B69A1" w:rsidRDefault="00000000">
      <w:pPr>
        <w:pStyle w:val="BodyText"/>
        <w:spacing w:before="179"/>
        <w:ind w:left="23"/>
      </w:pPr>
      <w:r>
        <w:t>This</w:t>
      </w:r>
      <w:r>
        <w:rPr>
          <w:spacing w:val="-8"/>
        </w:rPr>
        <w:t xml:space="preserve"> </w:t>
      </w:r>
      <w:r>
        <w:t>measure</w:t>
      </w:r>
      <w:r>
        <w:rPr>
          <w:spacing w:val="-4"/>
        </w:rPr>
        <w:t xml:space="preserve"> </w:t>
      </w:r>
      <w:r>
        <w:t>calculates</w:t>
      </w:r>
      <w:r>
        <w:rPr>
          <w:spacing w:val="-6"/>
        </w:rPr>
        <w:t xml:space="preserve"> </w:t>
      </w:r>
      <w:r>
        <w:t>the</w:t>
      </w:r>
      <w:r>
        <w:rPr>
          <w:spacing w:val="-6"/>
        </w:rPr>
        <w:t xml:space="preserve"> </w:t>
      </w:r>
      <w:r>
        <w:t>total</w:t>
      </w:r>
      <w:r>
        <w:rPr>
          <w:spacing w:val="-6"/>
        </w:rPr>
        <w:t xml:space="preserve"> </w:t>
      </w:r>
      <w:r>
        <w:t>revenue</w:t>
      </w:r>
      <w:r>
        <w:rPr>
          <w:spacing w:val="-4"/>
        </w:rPr>
        <w:t xml:space="preserve"> </w:t>
      </w:r>
      <w:r>
        <w:t>generated</w:t>
      </w:r>
      <w:r>
        <w:rPr>
          <w:spacing w:val="-4"/>
        </w:rPr>
        <w:t xml:space="preserve"> </w:t>
      </w:r>
      <w:r>
        <w:t>from</w:t>
      </w:r>
      <w:r>
        <w:rPr>
          <w:spacing w:val="-3"/>
        </w:rPr>
        <w:t xml:space="preserve"> </w:t>
      </w:r>
      <w:r>
        <w:t>ancillary</w:t>
      </w:r>
      <w:r>
        <w:rPr>
          <w:spacing w:val="-6"/>
        </w:rPr>
        <w:t xml:space="preserve"> </w:t>
      </w:r>
      <w:r>
        <w:rPr>
          <w:spacing w:val="-2"/>
        </w:rPr>
        <w:t>services.</w:t>
      </w:r>
    </w:p>
    <w:p w14:paraId="4A0ABA29" w14:textId="77777777" w:rsidR="000B69A1" w:rsidRDefault="000B69A1">
      <w:pPr>
        <w:pStyle w:val="BodyText"/>
      </w:pPr>
    </w:p>
    <w:p w14:paraId="18948AAB" w14:textId="77777777" w:rsidR="000B69A1" w:rsidRDefault="000B69A1">
      <w:pPr>
        <w:pStyle w:val="BodyText"/>
        <w:spacing w:before="108"/>
      </w:pPr>
    </w:p>
    <w:p w14:paraId="15987872" w14:textId="77777777" w:rsidR="000B69A1" w:rsidRDefault="00000000">
      <w:pPr>
        <w:pStyle w:val="BodyText"/>
        <w:spacing w:line="412" w:lineRule="auto"/>
        <w:ind w:left="23" w:right="5416"/>
      </w:pPr>
      <w:r>
        <w:t xml:space="preserve">Ancillary Revenue = </w:t>
      </w:r>
      <w:r>
        <w:rPr>
          <w:spacing w:val="-2"/>
        </w:rPr>
        <w:t>SUM(Ancillary_Transactions[Amount])</w:t>
      </w:r>
    </w:p>
    <w:p w14:paraId="15517B58" w14:textId="77777777" w:rsidR="000B69A1" w:rsidRDefault="00000000">
      <w:pPr>
        <w:pStyle w:val="BodyText"/>
        <w:spacing w:line="249" w:lineRule="exact"/>
        <w:ind w:left="23"/>
      </w:pPr>
      <w:r>
        <w:t>It</w:t>
      </w:r>
      <w:r>
        <w:rPr>
          <w:spacing w:val="-3"/>
        </w:rPr>
        <w:t xml:space="preserve"> </w:t>
      </w:r>
      <w:r>
        <w:t>helps</w:t>
      </w:r>
      <w:r>
        <w:rPr>
          <w:spacing w:val="-3"/>
        </w:rPr>
        <w:t xml:space="preserve"> </w:t>
      </w:r>
      <w:r>
        <w:t>assess</w:t>
      </w:r>
      <w:r>
        <w:rPr>
          <w:spacing w:val="-3"/>
        </w:rPr>
        <w:t xml:space="preserve"> </w:t>
      </w:r>
      <w:r>
        <w:t>the</w:t>
      </w:r>
      <w:r>
        <w:rPr>
          <w:spacing w:val="-3"/>
        </w:rPr>
        <w:t xml:space="preserve"> </w:t>
      </w:r>
      <w:r>
        <w:t>overall</w:t>
      </w:r>
      <w:r>
        <w:rPr>
          <w:spacing w:val="-5"/>
        </w:rPr>
        <w:t xml:space="preserve"> </w:t>
      </w:r>
      <w:r>
        <w:t>contribution</w:t>
      </w:r>
      <w:r>
        <w:rPr>
          <w:spacing w:val="-3"/>
        </w:rPr>
        <w:t xml:space="preserve"> </w:t>
      </w:r>
      <w:r>
        <w:t>of</w:t>
      </w:r>
      <w:r>
        <w:rPr>
          <w:spacing w:val="-3"/>
        </w:rPr>
        <w:t xml:space="preserve"> </w:t>
      </w:r>
      <w:r>
        <w:t>Spa,</w:t>
      </w:r>
      <w:r>
        <w:rPr>
          <w:spacing w:val="-3"/>
        </w:rPr>
        <w:t xml:space="preserve"> </w:t>
      </w:r>
      <w:r>
        <w:t>Dining,</w:t>
      </w:r>
      <w:r>
        <w:rPr>
          <w:spacing w:val="-8"/>
        </w:rPr>
        <w:t xml:space="preserve"> </w:t>
      </w:r>
      <w:r>
        <w:t>and</w:t>
      </w:r>
      <w:r>
        <w:rPr>
          <w:spacing w:val="-3"/>
        </w:rPr>
        <w:t xml:space="preserve"> </w:t>
      </w:r>
      <w:r>
        <w:t>Services</w:t>
      </w:r>
      <w:r>
        <w:rPr>
          <w:spacing w:val="-5"/>
        </w:rPr>
        <w:t xml:space="preserve"> </w:t>
      </w:r>
      <w:r>
        <w:t>to</w:t>
      </w:r>
      <w:r>
        <w:rPr>
          <w:spacing w:val="-6"/>
        </w:rPr>
        <w:t xml:space="preserve"> </w:t>
      </w:r>
      <w:r>
        <w:t>total</w:t>
      </w:r>
      <w:r>
        <w:rPr>
          <w:spacing w:val="-2"/>
        </w:rPr>
        <w:t xml:space="preserve"> </w:t>
      </w:r>
      <w:r>
        <w:t>hotel</w:t>
      </w:r>
      <w:r>
        <w:rPr>
          <w:spacing w:val="-2"/>
        </w:rPr>
        <w:t xml:space="preserve"> revenue.</w:t>
      </w:r>
    </w:p>
    <w:p w14:paraId="71F58ED8" w14:textId="77777777" w:rsidR="000B69A1" w:rsidRDefault="000B69A1">
      <w:pPr>
        <w:pStyle w:val="BodyText"/>
      </w:pPr>
    </w:p>
    <w:p w14:paraId="7475F74A" w14:textId="77777777" w:rsidR="000B69A1" w:rsidRDefault="000B69A1">
      <w:pPr>
        <w:pStyle w:val="BodyText"/>
        <w:spacing w:before="107"/>
      </w:pPr>
    </w:p>
    <w:p w14:paraId="6C9CD7C7" w14:textId="77777777" w:rsidR="000B69A1" w:rsidRDefault="00000000">
      <w:pPr>
        <w:pStyle w:val="Heading1"/>
        <w:numPr>
          <w:ilvl w:val="0"/>
          <w:numId w:val="3"/>
        </w:numPr>
        <w:tabs>
          <w:tab w:val="left" w:pos="231"/>
        </w:tabs>
        <w:spacing w:before="1"/>
        <w:ind w:left="231" w:hanging="208"/>
      </w:pPr>
      <w:r>
        <w:t>Ancillary</w:t>
      </w:r>
      <w:r>
        <w:rPr>
          <w:spacing w:val="-6"/>
        </w:rPr>
        <w:t xml:space="preserve"> </w:t>
      </w:r>
      <w:r>
        <w:t>Revenue</w:t>
      </w:r>
      <w:r>
        <w:rPr>
          <w:spacing w:val="-6"/>
        </w:rPr>
        <w:t xml:space="preserve"> </w:t>
      </w:r>
      <w:r>
        <w:t>per</w:t>
      </w:r>
      <w:r>
        <w:rPr>
          <w:spacing w:val="-11"/>
        </w:rPr>
        <w:t xml:space="preserve"> </w:t>
      </w:r>
      <w:r>
        <w:rPr>
          <w:spacing w:val="-2"/>
        </w:rPr>
        <w:t>Booking</w:t>
      </w:r>
    </w:p>
    <w:p w14:paraId="580EDDE9" w14:textId="77777777" w:rsidR="000B69A1" w:rsidRDefault="00000000">
      <w:pPr>
        <w:pStyle w:val="BodyText"/>
        <w:spacing w:before="179"/>
        <w:ind w:left="23"/>
      </w:pPr>
      <w:r>
        <w:t>This</w:t>
      </w:r>
      <w:r>
        <w:rPr>
          <w:spacing w:val="-8"/>
        </w:rPr>
        <w:t xml:space="preserve"> </w:t>
      </w:r>
      <w:r>
        <w:t>measure</w:t>
      </w:r>
      <w:r>
        <w:rPr>
          <w:spacing w:val="-4"/>
        </w:rPr>
        <w:t xml:space="preserve"> </w:t>
      </w:r>
      <w:r>
        <w:t>calculates</w:t>
      </w:r>
      <w:r>
        <w:rPr>
          <w:spacing w:val="-5"/>
        </w:rPr>
        <w:t xml:space="preserve"> </w:t>
      </w:r>
      <w:r>
        <w:t>the</w:t>
      </w:r>
      <w:r>
        <w:rPr>
          <w:spacing w:val="-6"/>
        </w:rPr>
        <w:t xml:space="preserve"> </w:t>
      </w:r>
      <w:r>
        <w:t>average</w:t>
      </w:r>
      <w:r>
        <w:rPr>
          <w:spacing w:val="-5"/>
        </w:rPr>
        <w:t xml:space="preserve"> </w:t>
      </w:r>
      <w:r>
        <w:t>ancillary</w:t>
      </w:r>
      <w:r>
        <w:rPr>
          <w:spacing w:val="-4"/>
        </w:rPr>
        <w:t xml:space="preserve"> </w:t>
      </w:r>
      <w:r>
        <w:t>revenue</w:t>
      </w:r>
      <w:r>
        <w:rPr>
          <w:spacing w:val="-5"/>
        </w:rPr>
        <w:t xml:space="preserve"> </w:t>
      </w:r>
      <w:r>
        <w:t>generated</w:t>
      </w:r>
      <w:r>
        <w:rPr>
          <w:spacing w:val="-4"/>
        </w:rPr>
        <w:t xml:space="preserve"> </w:t>
      </w:r>
      <w:r>
        <w:t>per</w:t>
      </w:r>
      <w:r>
        <w:rPr>
          <w:spacing w:val="-3"/>
        </w:rPr>
        <w:t xml:space="preserve"> </w:t>
      </w:r>
      <w:r>
        <w:rPr>
          <w:spacing w:val="-2"/>
        </w:rPr>
        <w:t>booking.</w:t>
      </w:r>
    </w:p>
    <w:p w14:paraId="4D640DC8" w14:textId="77777777" w:rsidR="000B69A1" w:rsidRDefault="000B69A1">
      <w:pPr>
        <w:pStyle w:val="BodyText"/>
      </w:pPr>
    </w:p>
    <w:p w14:paraId="12719F34" w14:textId="77777777" w:rsidR="000B69A1" w:rsidRDefault="000B69A1">
      <w:pPr>
        <w:pStyle w:val="BodyText"/>
        <w:spacing w:before="107"/>
      </w:pPr>
    </w:p>
    <w:p w14:paraId="2BF556CC" w14:textId="77777777" w:rsidR="000B69A1" w:rsidRDefault="00000000">
      <w:pPr>
        <w:pStyle w:val="BodyText"/>
        <w:spacing w:line="410" w:lineRule="auto"/>
        <w:ind w:left="23" w:right="7651"/>
      </w:pPr>
      <w:r>
        <w:t>Ancillary</w:t>
      </w:r>
      <w:r>
        <w:rPr>
          <w:spacing w:val="-8"/>
        </w:rPr>
        <w:t xml:space="preserve"> </w:t>
      </w:r>
      <w:r>
        <w:t>Rev</w:t>
      </w:r>
      <w:r>
        <w:rPr>
          <w:spacing w:val="-10"/>
        </w:rPr>
        <w:t xml:space="preserve"> </w:t>
      </w:r>
      <w:r>
        <w:t>/</w:t>
      </w:r>
      <w:r>
        <w:rPr>
          <w:spacing w:val="-7"/>
        </w:rPr>
        <w:t xml:space="preserve"> </w:t>
      </w:r>
      <w:r>
        <w:t>Booking</w:t>
      </w:r>
      <w:r>
        <w:rPr>
          <w:spacing w:val="-8"/>
        </w:rPr>
        <w:t xml:space="preserve"> </w:t>
      </w:r>
      <w:r>
        <w:t xml:space="preserve">= </w:t>
      </w:r>
      <w:r>
        <w:rPr>
          <w:spacing w:val="-2"/>
        </w:rPr>
        <w:t>DIVIDE(</w:t>
      </w:r>
    </w:p>
    <w:p w14:paraId="7E0F9FD4" w14:textId="77777777" w:rsidR="000B69A1" w:rsidRDefault="00000000">
      <w:pPr>
        <w:pStyle w:val="BodyText"/>
        <w:spacing w:before="2" w:line="410" w:lineRule="auto"/>
        <w:ind w:left="244" w:right="4633"/>
      </w:pPr>
      <w:r>
        <w:rPr>
          <w:spacing w:val="-2"/>
        </w:rPr>
        <w:t>SUM(Ancillary_Transactions[Amount]), COUNT(Booking[BookingID])</w:t>
      </w:r>
    </w:p>
    <w:p w14:paraId="38739269" w14:textId="77777777" w:rsidR="000B69A1" w:rsidRDefault="00000000">
      <w:pPr>
        <w:spacing w:before="1"/>
        <w:ind w:left="23"/>
      </w:pPr>
      <w:r>
        <w:rPr>
          <w:spacing w:val="-10"/>
        </w:rPr>
        <w:t>)</w:t>
      </w:r>
    </w:p>
    <w:p w14:paraId="44C48C81" w14:textId="77777777" w:rsidR="000B69A1" w:rsidRDefault="00000000">
      <w:pPr>
        <w:pStyle w:val="BodyText"/>
        <w:spacing w:before="179"/>
        <w:ind w:left="23"/>
      </w:pPr>
      <w:r>
        <w:t>It</w:t>
      </w:r>
      <w:r>
        <w:rPr>
          <w:spacing w:val="-5"/>
        </w:rPr>
        <w:t xml:space="preserve"> </w:t>
      </w:r>
      <w:r>
        <w:t>evaluates</w:t>
      </w:r>
      <w:r>
        <w:rPr>
          <w:spacing w:val="-7"/>
        </w:rPr>
        <w:t xml:space="preserve"> </w:t>
      </w:r>
      <w:r>
        <w:t>the</w:t>
      </w:r>
      <w:r>
        <w:rPr>
          <w:spacing w:val="-7"/>
        </w:rPr>
        <w:t xml:space="preserve"> </w:t>
      </w:r>
      <w:r>
        <w:t>effectiveness</w:t>
      </w:r>
      <w:r>
        <w:rPr>
          <w:spacing w:val="-6"/>
        </w:rPr>
        <w:t xml:space="preserve"> </w:t>
      </w:r>
      <w:r>
        <w:t>of</w:t>
      </w:r>
      <w:r>
        <w:rPr>
          <w:spacing w:val="-4"/>
        </w:rPr>
        <w:t xml:space="preserve"> </w:t>
      </w:r>
      <w:r>
        <w:t>upselling</w:t>
      </w:r>
      <w:r>
        <w:rPr>
          <w:spacing w:val="-6"/>
        </w:rPr>
        <w:t xml:space="preserve"> </w:t>
      </w:r>
      <w:r>
        <w:t>strategies</w:t>
      </w:r>
      <w:r>
        <w:rPr>
          <w:spacing w:val="-5"/>
        </w:rPr>
        <w:t xml:space="preserve"> </w:t>
      </w:r>
      <w:r>
        <w:t>across</w:t>
      </w:r>
      <w:r>
        <w:rPr>
          <w:spacing w:val="-4"/>
        </w:rPr>
        <w:t xml:space="preserve"> </w:t>
      </w:r>
      <w:r>
        <w:rPr>
          <w:spacing w:val="-2"/>
        </w:rPr>
        <w:t>bookings.</w:t>
      </w:r>
    </w:p>
    <w:p w14:paraId="434EF9D8" w14:textId="77777777" w:rsidR="000B69A1" w:rsidRDefault="000B69A1">
      <w:pPr>
        <w:pStyle w:val="BodyText"/>
        <w:sectPr w:rsidR="000B69A1">
          <w:pgSz w:w="11910" w:h="16840"/>
          <w:pgMar w:top="1420" w:right="425" w:bottom="280" w:left="1417" w:header="720" w:footer="720" w:gutter="0"/>
          <w:cols w:space="720"/>
        </w:sectPr>
      </w:pPr>
    </w:p>
    <w:p w14:paraId="47D3AA29" w14:textId="77777777" w:rsidR="000B69A1" w:rsidRDefault="00000000">
      <w:pPr>
        <w:pStyle w:val="Heading1"/>
        <w:numPr>
          <w:ilvl w:val="0"/>
          <w:numId w:val="3"/>
        </w:numPr>
        <w:tabs>
          <w:tab w:val="left" w:pos="243"/>
        </w:tabs>
        <w:spacing w:before="62"/>
        <w:ind w:left="243" w:hanging="220"/>
      </w:pPr>
      <w:r>
        <w:lastRenderedPageBreak/>
        <w:t>Upsell</w:t>
      </w:r>
      <w:r>
        <w:rPr>
          <w:spacing w:val="-6"/>
        </w:rPr>
        <w:t xml:space="preserve"> </w:t>
      </w:r>
      <w:r>
        <w:t>Conversion</w:t>
      </w:r>
      <w:r>
        <w:rPr>
          <w:spacing w:val="-5"/>
        </w:rPr>
        <w:t xml:space="preserve"> </w:t>
      </w:r>
      <w:r>
        <w:rPr>
          <w:spacing w:val="-2"/>
        </w:rPr>
        <w:t>Percentage</w:t>
      </w:r>
    </w:p>
    <w:p w14:paraId="1E33C6CE" w14:textId="77777777" w:rsidR="000B69A1" w:rsidRDefault="00000000">
      <w:pPr>
        <w:pStyle w:val="BodyText"/>
        <w:spacing w:before="180" w:line="259" w:lineRule="auto"/>
        <w:ind w:left="23" w:right="1110"/>
      </w:pPr>
      <w:r>
        <w:t>This</w:t>
      </w:r>
      <w:r>
        <w:rPr>
          <w:spacing w:val="-4"/>
        </w:rPr>
        <w:t xml:space="preserve"> </w:t>
      </w:r>
      <w:r>
        <w:t>measure</w:t>
      </w:r>
      <w:r>
        <w:rPr>
          <w:spacing w:val="-2"/>
        </w:rPr>
        <w:t xml:space="preserve"> </w:t>
      </w:r>
      <w:r>
        <w:t>calculates</w:t>
      </w:r>
      <w:r>
        <w:rPr>
          <w:spacing w:val="-4"/>
        </w:rPr>
        <w:t xml:space="preserve"> </w:t>
      </w:r>
      <w:r>
        <w:t>the</w:t>
      </w:r>
      <w:r>
        <w:rPr>
          <w:spacing w:val="-4"/>
        </w:rPr>
        <w:t xml:space="preserve"> </w:t>
      </w:r>
      <w:r>
        <w:t>percentage</w:t>
      </w:r>
      <w:r>
        <w:rPr>
          <w:spacing w:val="-2"/>
        </w:rPr>
        <w:t xml:space="preserve"> </w:t>
      </w:r>
      <w:r>
        <w:t>of</w:t>
      </w:r>
      <w:r>
        <w:rPr>
          <w:spacing w:val="-2"/>
        </w:rPr>
        <w:t xml:space="preserve"> </w:t>
      </w:r>
      <w:r>
        <w:t>bookings</w:t>
      </w:r>
      <w:r>
        <w:rPr>
          <w:spacing w:val="-2"/>
        </w:rPr>
        <w:t xml:space="preserve"> </w:t>
      </w:r>
      <w:r>
        <w:t>that</w:t>
      </w:r>
      <w:r>
        <w:rPr>
          <w:spacing w:val="-1"/>
        </w:rPr>
        <w:t xml:space="preserve"> </w:t>
      </w:r>
      <w:r>
        <w:t>resulted</w:t>
      </w:r>
      <w:r>
        <w:rPr>
          <w:spacing w:val="-4"/>
        </w:rPr>
        <w:t xml:space="preserve"> </w:t>
      </w:r>
      <w:r>
        <w:t>in</w:t>
      </w:r>
      <w:r>
        <w:rPr>
          <w:spacing w:val="-5"/>
        </w:rPr>
        <w:t xml:space="preserve"> </w:t>
      </w:r>
      <w:r>
        <w:t>at</w:t>
      </w:r>
      <w:r>
        <w:rPr>
          <w:spacing w:val="-4"/>
        </w:rPr>
        <w:t xml:space="preserve"> </w:t>
      </w:r>
      <w:r>
        <w:t>least</w:t>
      </w:r>
      <w:r>
        <w:rPr>
          <w:spacing w:val="-1"/>
        </w:rPr>
        <w:t xml:space="preserve"> </w:t>
      </w:r>
      <w:r>
        <w:t>one</w:t>
      </w:r>
      <w:r>
        <w:rPr>
          <w:spacing w:val="-2"/>
        </w:rPr>
        <w:t xml:space="preserve"> </w:t>
      </w:r>
      <w:r>
        <w:t>ancillary</w:t>
      </w:r>
      <w:r>
        <w:rPr>
          <w:spacing w:val="-2"/>
        </w:rPr>
        <w:t xml:space="preserve"> </w:t>
      </w:r>
      <w:r>
        <w:t xml:space="preserve">service </w:t>
      </w:r>
      <w:r>
        <w:rPr>
          <w:spacing w:val="-2"/>
        </w:rPr>
        <w:t>purchase.</w:t>
      </w:r>
    </w:p>
    <w:p w14:paraId="435E937E" w14:textId="77777777" w:rsidR="000B69A1" w:rsidRDefault="000B69A1">
      <w:pPr>
        <w:pStyle w:val="BodyText"/>
      </w:pPr>
    </w:p>
    <w:p w14:paraId="1E4D2DA1" w14:textId="77777777" w:rsidR="000B69A1" w:rsidRDefault="000B69A1">
      <w:pPr>
        <w:pStyle w:val="BodyText"/>
        <w:spacing w:before="87"/>
      </w:pPr>
    </w:p>
    <w:p w14:paraId="11DC3FB3" w14:textId="77777777" w:rsidR="000B69A1" w:rsidRDefault="00000000">
      <w:pPr>
        <w:pStyle w:val="BodyText"/>
        <w:spacing w:line="410" w:lineRule="auto"/>
        <w:ind w:left="23" w:right="7798"/>
      </w:pPr>
      <w:r>
        <w:t>Upsell</w:t>
      </w:r>
      <w:r>
        <w:rPr>
          <w:spacing w:val="-10"/>
        </w:rPr>
        <w:t xml:space="preserve"> </w:t>
      </w:r>
      <w:r>
        <w:t>Conversion</w:t>
      </w:r>
      <w:r>
        <w:rPr>
          <w:spacing w:val="-13"/>
        </w:rPr>
        <w:t xml:space="preserve"> </w:t>
      </w:r>
      <w:r>
        <w:t>%</w:t>
      </w:r>
      <w:r>
        <w:rPr>
          <w:spacing w:val="-11"/>
        </w:rPr>
        <w:t xml:space="preserve"> </w:t>
      </w:r>
      <w:r>
        <w:t xml:space="preserve">= </w:t>
      </w:r>
      <w:r>
        <w:rPr>
          <w:spacing w:val="-2"/>
        </w:rPr>
        <w:t>DIVIDE(</w:t>
      </w:r>
    </w:p>
    <w:p w14:paraId="49847112" w14:textId="77777777" w:rsidR="000B69A1" w:rsidRDefault="00000000">
      <w:pPr>
        <w:pStyle w:val="BodyText"/>
        <w:spacing w:before="2" w:line="410" w:lineRule="auto"/>
        <w:ind w:left="244" w:right="4633"/>
      </w:pPr>
      <w:r>
        <w:rPr>
          <w:spacing w:val="-2"/>
        </w:rPr>
        <w:t>DISTINCTCOUNT(Ancillary_Transactions[BookingID]), DISTINCTCOUNT(Booking[BookingID])</w:t>
      </w:r>
    </w:p>
    <w:p w14:paraId="78F29E78" w14:textId="77777777" w:rsidR="000B69A1" w:rsidRDefault="00000000">
      <w:pPr>
        <w:spacing w:before="1"/>
        <w:ind w:left="23"/>
      </w:pPr>
      <w:r>
        <w:rPr>
          <w:spacing w:val="-10"/>
        </w:rPr>
        <w:t>)</w:t>
      </w:r>
    </w:p>
    <w:p w14:paraId="0EB6671F" w14:textId="77777777" w:rsidR="000B69A1" w:rsidRDefault="00000000">
      <w:pPr>
        <w:pStyle w:val="BodyText"/>
        <w:spacing w:before="179"/>
        <w:ind w:left="23"/>
      </w:pPr>
      <w:r>
        <w:t>It</w:t>
      </w:r>
      <w:r>
        <w:rPr>
          <w:spacing w:val="-8"/>
        </w:rPr>
        <w:t xml:space="preserve"> </w:t>
      </w:r>
      <w:r>
        <w:t>reflects</w:t>
      </w:r>
      <w:r>
        <w:rPr>
          <w:spacing w:val="-6"/>
        </w:rPr>
        <w:t xml:space="preserve"> </w:t>
      </w:r>
      <w:r>
        <w:t>how</w:t>
      </w:r>
      <w:r>
        <w:rPr>
          <w:spacing w:val="-4"/>
        </w:rPr>
        <w:t xml:space="preserve"> </w:t>
      </w:r>
      <w:r>
        <w:t>successfully</w:t>
      </w:r>
      <w:r>
        <w:rPr>
          <w:spacing w:val="-7"/>
        </w:rPr>
        <w:t xml:space="preserve"> </w:t>
      </w:r>
      <w:r>
        <w:t>room</w:t>
      </w:r>
      <w:r>
        <w:rPr>
          <w:spacing w:val="-5"/>
        </w:rPr>
        <w:t xml:space="preserve"> </w:t>
      </w:r>
      <w:r>
        <w:t>bookings</w:t>
      </w:r>
      <w:r>
        <w:rPr>
          <w:spacing w:val="-6"/>
        </w:rPr>
        <w:t xml:space="preserve"> </w:t>
      </w:r>
      <w:r>
        <w:t>are</w:t>
      </w:r>
      <w:r>
        <w:rPr>
          <w:spacing w:val="-4"/>
        </w:rPr>
        <w:t xml:space="preserve"> </w:t>
      </w:r>
      <w:r>
        <w:t>converted</w:t>
      </w:r>
      <w:r>
        <w:rPr>
          <w:spacing w:val="-4"/>
        </w:rPr>
        <w:t xml:space="preserve"> </w:t>
      </w:r>
      <w:r>
        <w:t>into</w:t>
      </w:r>
      <w:r>
        <w:rPr>
          <w:spacing w:val="-3"/>
        </w:rPr>
        <w:t xml:space="preserve"> </w:t>
      </w:r>
      <w:r>
        <w:t>additional</w:t>
      </w:r>
      <w:r>
        <w:rPr>
          <w:spacing w:val="-6"/>
        </w:rPr>
        <w:t xml:space="preserve"> </w:t>
      </w:r>
      <w:r>
        <w:t>revenue</w:t>
      </w:r>
      <w:r>
        <w:rPr>
          <w:spacing w:val="-5"/>
        </w:rPr>
        <w:t xml:space="preserve"> </w:t>
      </w:r>
      <w:r>
        <w:rPr>
          <w:spacing w:val="-2"/>
        </w:rPr>
        <w:t>opportunities.</w:t>
      </w:r>
    </w:p>
    <w:p w14:paraId="069EB7C1" w14:textId="77777777" w:rsidR="000B69A1" w:rsidRDefault="000B69A1">
      <w:pPr>
        <w:pStyle w:val="BodyText"/>
      </w:pPr>
    </w:p>
    <w:p w14:paraId="11FC1007" w14:textId="77777777" w:rsidR="000B69A1" w:rsidRDefault="000B69A1">
      <w:pPr>
        <w:pStyle w:val="BodyText"/>
        <w:spacing w:before="108"/>
      </w:pPr>
    </w:p>
    <w:p w14:paraId="0DFF96C4" w14:textId="77777777" w:rsidR="000B69A1" w:rsidRDefault="00000000">
      <w:pPr>
        <w:pStyle w:val="Heading1"/>
      </w:pPr>
      <w:r>
        <w:t>Pricing</w:t>
      </w:r>
      <w:r>
        <w:rPr>
          <w:spacing w:val="-5"/>
        </w:rPr>
        <w:t xml:space="preserve"> </w:t>
      </w:r>
      <w:r>
        <w:t>Strategy</w:t>
      </w:r>
      <w:r>
        <w:rPr>
          <w:spacing w:val="-4"/>
        </w:rPr>
        <w:t xml:space="preserve"> </w:t>
      </w:r>
      <w:r>
        <w:t>Using</w:t>
      </w:r>
      <w:r>
        <w:rPr>
          <w:spacing w:val="-8"/>
        </w:rPr>
        <w:t xml:space="preserve"> </w:t>
      </w:r>
      <w:r>
        <w:t>What-If</w:t>
      </w:r>
      <w:r>
        <w:rPr>
          <w:spacing w:val="-4"/>
        </w:rPr>
        <w:t xml:space="preserve"> </w:t>
      </w:r>
      <w:r>
        <w:rPr>
          <w:spacing w:val="-2"/>
        </w:rPr>
        <w:t>Parameters</w:t>
      </w:r>
    </w:p>
    <w:p w14:paraId="214795DA" w14:textId="77777777" w:rsidR="000B69A1" w:rsidRDefault="000B69A1">
      <w:pPr>
        <w:pStyle w:val="BodyText"/>
        <w:rPr>
          <w:b/>
        </w:rPr>
      </w:pPr>
    </w:p>
    <w:p w14:paraId="524C8BF5" w14:textId="77777777" w:rsidR="000B69A1" w:rsidRDefault="000B69A1">
      <w:pPr>
        <w:pStyle w:val="BodyText"/>
        <w:spacing w:before="107"/>
        <w:rPr>
          <w:b/>
        </w:rPr>
      </w:pPr>
    </w:p>
    <w:p w14:paraId="5DA225F2" w14:textId="77777777" w:rsidR="000B69A1" w:rsidRDefault="00000000">
      <w:pPr>
        <w:ind w:left="23"/>
      </w:pPr>
      <w:r>
        <w:t>To</w:t>
      </w:r>
      <w:r>
        <w:rPr>
          <w:spacing w:val="-9"/>
        </w:rPr>
        <w:t xml:space="preserve"> </w:t>
      </w:r>
      <w:r>
        <w:t>enable</w:t>
      </w:r>
      <w:r>
        <w:rPr>
          <w:spacing w:val="-8"/>
        </w:rPr>
        <w:t xml:space="preserve"> </w:t>
      </w:r>
      <w:r>
        <w:t>interactive</w:t>
      </w:r>
      <w:r>
        <w:rPr>
          <w:spacing w:val="-6"/>
        </w:rPr>
        <w:t xml:space="preserve"> </w:t>
      </w:r>
      <w:r>
        <w:t>revenue</w:t>
      </w:r>
      <w:r>
        <w:rPr>
          <w:spacing w:val="-7"/>
        </w:rPr>
        <w:t xml:space="preserve"> </w:t>
      </w:r>
      <w:r>
        <w:t>planning,</w:t>
      </w:r>
      <w:r>
        <w:rPr>
          <w:spacing w:val="-4"/>
        </w:rPr>
        <w:t xml:space="preserve"> </w:t>
      </w:r>
      <w:r>
        <w:rPr>
          <w:b/>
        </w:rPr>
        <w:t>What-If</w:t>
      </w:r>
      <w:r>
        <w:rPr>
          <w:b/>
          <w:spacing w:val="-6"/>
        </w:rPr>
        <w:t xml:space="preserve"> </w:t>
      </w:r>
      <w:r>
        <w:rPr>
          <w:b/>
        </w:rPr>
        <w:t>parameters</w:t>
      </w:r>
      <w:r>
        <w:rPr>
          <w:b/>
          <w:spacing w:val="-5"/>
        </w:rPr>
        <w:t xml:space="preserve"> </w:t>
      </w:r>
      <w:r>
        <w:t>were</w:t>
      </w:r>
      <w:r>
        <w:rPr>
          <w:spacing w:val="-8"/>
        </w:rPr>
        <w:t xml:space="preserve"> </w:t>
      </w:r>
      <w:r>
        <w:rPr>
          <w:spacing w:val="-2"/>
        </w:rPr>
        <w:t>implemented.</w:t>
      </w:r>
    </w:p>
    <w:p w14:paraId="30969CFE" w14:textId="77777777" w:rsidR="000B69A1" w:rsidRDefault="00000000">
      <w:pPr>
        <w:pStyle w:val="Heading1"/>
        <w:spacing w:before="179"/>
      </w:pPr>
      <w:r>
        <w:t>Price</w:t>
      </w:r>
      <w:r>
        <w:rPr>
          <w:spacing w:val="-4"/>
        </w:rPr>
        <w:t xml:space="preserve"> </w:t>
      </w:r>
      <w:r>
        <w:t>Uplift</w:t>
      </w:r>
      <w:r>
        <w:rPr>
          <w:spacing w:val="-3"/>
        </w:rPr>
        <w:t xml:space="preserve"> </w:t>
      </w:r>
      <w:r>
        <w:rPr>
          <w:spacing w:val="-10"/>
        </w:rPr>
        <w:t>%</w:t>
      </w:r>
    </w:p>
    <w:p w14:paraId="1D117B37" w14:textId="77777777" w:rsidR="000B69A1" w:rsidRDefault="00000000">
      <w:pPr>
        <w:pStyle w:val="BodyText"/>
        <w:spacing w:before="182" w:line="259" w:lineRule="auto"/>
        <w:ind w:left="23" w:right="1866"/>
        <w:jc w:val="both"/>
      </w:pPr>
      <w:r>
        <w:t>This</w:t>
      </w:r>
      <w:r>
        <w:rPr>
          <w:spacing w:val="-2"/>
        </w:rPr>
        <w:t xml:space="preserve"> </w:t>
      </w:r>
      <w:r>
        <w:t>parameter</w:t>
      </w:r>
      <w:r>
        <w:rPr>
          <w:spacing w:val="-3"/>
        </w:rPr>
        <w:t xml:space="preserve"> </w:t>
      </w:r>
      <w:r>
        <w:t>allows</w:t>
      </w:r>
      <w:r>
        <w:rPr>
          <w:spacing w:val="-5"/>
        </w:rPr>
        <w:t xml:space="preserve"> </w:t>
      </w:r>
      <w:r>
        <w:t>users</w:t>
      </w:r>
      <w:r>
        <w:rPr>
          <w:spacing w:val="-3"/>
        </w:rPr>
        <w:t xml:space="preserve"> </w:t>
      </w:r>
      <w:r>
        <w:t>to</w:t>
      </w:r>
      <w:r>
        <w:rPr>
          <w:spacing w:val="-6"/>
        </w:rPr>
        <w:t xml:space="preserve"> </w:t>
      </w:r>
      <w:r>
        <w:t>simulate</w:t>
      </w:r>
      <w:r>
        <w:rPr>
          <w:spacing w:val="-3"/>
        </w:rPr>
        <w:t xml:space="preserve"> </w:t>
      </w:r>
      <w:r>
        <w:t>promotional</w:t>
      </w:r>
      <w:r>
        <w:rPr>
          <w:spacing w:val="-2"/>
        </w:rPr>
        <w:t xml:space="preserve"> </w:t>
      </w:r>
      <w:r>
        <w:t>discounts</w:t>
      </w:r>
      <w:r>
        <w:rPr>
          <w:spacing w:val="-3"/>
        </w:rPr>
        <w:t xml:space="preserve"> </w:t>
      </w:r>
      <w:r>
        <w:t>or</w:t>
      </w:r>
      <w:r>
        <w:rPr>
          <w:spacing w:val="-5"/>
        </w:rPr>
        <w:t xml:space="preserve"> </w:t>
      </w:r>
      <w:r>
        <w:t>strategic</w:t>
      </w:r>
      <w:r>
        <w:rPr>
          <w:spacing w:val="-3"/>
        </w:rPr>
        <w:t xml:space="preserve"> </w:t>
      </w:r>
      <w:r>
        <w:t>price</w:t>
      </w:r>
      <w:r>
        <w:rPr>
          <w:spacing w:val="-3"/>
        </w:rPr>
        <w:t xml:space="preserve"> </w:t>
      </w:r>
      <w:r>
        <w:t>increases</w:t>
      </w:r>
      <w:r>
        <w:rPr>
          <w:spacing w:val="-3"/>
        </w:rPr>
        <w:t xml:space="preserve"> </w:t>
      </w:r>
      <w:r>
        <w:t>by adjusting</w:t>
      </w:r>
      <w:r>
        <w:rPr>
          <w:spacing w:val="-4"/>
        </w:rPr>
        <w:t xml:space="preserve"> </w:t>
      </w:r>
      <w:r>
        <w:t>room</w:t>
      </w:r>
      <w:r>
        <w:rPr>
          <w:spacing w:val="-6"/>
        </w:rPr>
        <w:t xml:space="preserve"> </w:t>
      </w:r>
      <w:r>
        <w:t>prices</w:t>
      </w:r>
      <w:r>
        <w:rPr>
          <w:spacing w:val="-4"/>
        </w:rPr>
        <w:t xml:space="preserve"> </w:t>
      </w:r>
      <w:r>
        <w:t>dynamically.</w:t>
      </w:r>
      <w:r>
        <w:rPr>
          <w:spacing w:val="-7"/>
        </w:rPr>
        <w:t xml:space="preserve"> </w:t>
      </w:r>
      <w:r>
        <w:t>It</w:t>
      </w:r>
      <w:r>
        <w:rPr>
          <w:spacing w:val="-6"/>
        </w:rPr>
        <w:t xml:space="preserve"> </w:t>
      </w:r>
      <w:r>
        <w:t>supports</w:t>
      </w:r>
      <w:r>
        <w:rPr>
          <w:spacing w:val="-4"/>
        </w:rPr>
        <w:t xml:space="preserve"> </w:t>
      </w:r>
      <w:r>
        <w:t>scenario</w:t>
      </w:r>
      <w:r>
        <w:rPr>
          <w:spacing w:val="-4"/>
        </w:rPr>
        <w:t xml:space="preserve"> </w:t>
      </w:r>
      <w:r>
        <w:t>testing</w:t>
      </w:r>
      <w:r>
        <w:rPr>
          <w:spacing w:val="-4"/>
        </w:rPr>
        <w:t xml:space="preserve"> </w:t>
      </w:r>
      <w:r>
        <w:t>without</w:t>
      </w:r>
      <w:r>
        <w:rPr>
          <w:spacing w:val="-6"/>
        </w:rPr>
        <w:t xml:space="preserve"> </w:t>
      </w:r>
      <w:r>
        <w:t>modifying</w:t>
      </w:r>
      <w:r>
        <w:rPr>
          <w:spacing w:val="-7"/>
        </w:rPr>
        <w:t xml:space="preserve"> </w:t>
      </w:r>
      <w:r>
        <w:t>core</w:t>
      </w:r>
      <w:r>
        <w:rPr>
          <w:spacing w:val="-4"/>
        </w:rPr>
        <w:t xml:space="preserve"> </w:t>
      </w:r>
      <w:r>
        <w:t xml:space="preserve">DAX </w:t>
      </w:r>
      <w:r>
        <w:rPr>
          <w:spacing w:val="-2"/>
        </w:rPr>
        <w:t>calculations.</w:t>
      </w:r>
    </w:p>
    <w:p w14:paraId="42B0B6A3" w14:textId="77777777" w:rsidR="000B69A1" w:rsidRDefault="00000000">
      <w:pPr>
        <w:pStyle w:val="Heading1"/>
        <w:spacing w:before="160"/>
      </w:pPr>
      <w:r>
        <w:t>Occupancy</w:t>
      </w:r>
      <w:r>
        <w:rPr>
          <w:spacing w:val="-9"/>
        </w:rPr>
        <w:t xml:space="preserve"> </w:t>
      </w:r>
      <w:r>
        <w:t>Sensitivity</w:t>
      </w:r>
      <w:r>
        <w:rPr>
          <w:spacing w:val="-12"/>
        </w:rPr>
        <w:t xml:space="preserve"> </w:t>
      </w:r>
      <w:r>
        <w:rPr>
          <w:spacing w:val="-4"/>
        </w:rPr>
        <w:t>Value</w:t>
      </w:r>
    </w:p>
    <w:p w14:paraId="105B53E6" w14:textId="77777777" w:rsidR="000B69A1" w:rsidRDefault="00000000">
      <w:pPr>
        <w:pStyle w:val="BodyText"/>
        <w:spacing w:before="179" w:line="259" w:lineRule="auto"/>
        <w:ind w:left="23" w:right="458"/>
      </w:pPr>
      <w:r>
        <w:t>This</w:t>
      </w:r>
      <w:r>
        <w:rPr>
          <w:spacing w:val="-3"/>
        </w:rPr>
        <w:t xml:space="preserve"> </w:t>
      </w:r>
      <w:r>
        <w:t>parameter</w:t>
      </w:r>
      <w:r>
        <w:rPr>
          <w:spacing w:val="-4"/>
        </w:rPr>
        <w:t xml:space="preserve"> </w:t>
      </w:r>
      <w:r>
        <w:t>represents</w:t>
      </w:r>
      <w:r>
        <w:rPr>
          <w:spacing w:val="-4"/>
        </w:rPr>
        <w:t xml:space="preserve"> </w:t>
      </w:r>
      <w:r>
        <w:t>price</w:t>
      </w:r>
      <w:r>
        <w:rPr>
          <w:spacing w:val="-4"/>
        </w:rPr>
        <w:t xml:space="preserve"> </w:t>
      </w:r>
      <w:r>
        <w:t>elasticity</w:t>
      </w:r>
      <w:r>
        <w:rPr>
          <w:spacing w:val="-4"/>
        </w:rPr>
        <w:t xml:space="preserve"> </w:t>
      </w:r>
      <w:r>
        <w:t>with</w:t>
      </w:r>
      <w:r>
        <w:rPr>
          <w:spacing w:val="-4"/>
        </w:rPr>
        <w:t xml:space="preserve"> </w:t>
      </w:r>
      <w:r>
        <w:t>respect</w:t>
      </w:r>
      <w:r>
        <w:rPr>
          <w:spacing w:val="-6"/>
        </w:rPr>
        <w:t xml:space="preserve"> </w:t>
      </w:r>
      <w:r>
        <w:t>to</w:t>
      </w:r>
      <w:r>
        <w:rPr>
          <w:spacing w:val="-4"/>
        </w:rPr>
        <w:t xml:space="preserve"> </w:t>
      </w:r>
      <w:r>
        <w:t>occupancy.</w:t>
      </w:r>
      <w:r>
        <w:rPr>
          <w:spacing w:val="-4"/>
        </w:rPr>
        <w:t xml:space="preserve"> </w:t>
      </w:r>
      <w:r>
        <w:t>Higher</w:t>
      </w:r>
      <w:r>
        <w:rPr>
          <w:spacing w:val="-4"/>
        </w:rPr>
        <w:t xml:space="preserve"> </w:t>
      </w:r>
      <w:r>
        <w:t>values</w:t>
      </w:r>
      <w:r>
        <w:rPr>
          <w:spacing w:val="-6"/>
        </w:rPr>
        <w:t xml:space="preserve"> </w:t>
      </w:r>
      <w:r>
        <w:t>indicate</w:t>
      </w:r>
      <w:r>
        <w:rPr>
          <w:spacing w:val="-4"/>
        </w:rPr>
        <w:t xml:space="preserve"> </w:t>
      </w:r>
      <w:r>
        <w:t>aggressive pricing during high demand, while lower values indicate conservative pricing to protect occupancy.</w:t>
      </w:r>
    </w:p>
    <w:p w14:paraId="1AAE5960" w14:textId="77777777" w:rsidR="000B69A1" w:rsidRDefault="00000000">
      <w:pPr>
        <w:pStyle w:val="BodyText"/>
        <w:spacing w:before="159"/>
        <w:ind w:left="23"/>
      </w:pPr>
      <w:r>
        <w:t>These</w:t>
      </w:r>
      <w:r>
        <w:rPr>
          <w:spacing w:val="-7"/>
        </w:rPr>
        <w:t xml:space="preserve"> </w:t>
      </w:r>
      <w:r>
        <w:t>parameters</w:t>
      </w:r>
      <w:r>
        <w:rPr>
          <w:spacing w:val="-5"/>
        </w:rPr>
        <w:t xml:space="preserve"> </w:t>
      </w:r>
      <w:r>
        <w:t>allow</w:t>
      </w:r>
      <w:r>
        <w:rPr>
          <w:spacing w:val="-6"/>
        </w:rPr>
        <w:t xml:space="preserve"> </w:t>
      </w:r>
      <w:r>
        <w:t>decision-makers</w:t>
      </w:r>
      <w:r>
        <w:rPr>
          <w:spacing w:val="-7"/>
        </w:rPr>
        <w:t xml:space="preserve"> </w:t>
      </w:r>
      <w:r>
        <w:t>to</w:t>
      </w:r>
      <w:r>
        <w:rPr>
          <w:spacing w:val="-7"/>
        </w:rPr>
        <w:t xml:space="preserve"> </w:t>
      </w:r>
      <w:r>
        <w:t>explore</w:t>
      </w:r>
      <w:r>
        <w:rPr>
          <w:spacing w:val="-7"/>
        </w:rPr>
        <w:t xml:space="preserve"> </w:t>
      </w:r>
      <w:r>
        <w:t>different</w:t>
      </w:r>
      <w:r>
        <w:rPr>
          <w:spacing w:val="-4"/>
        </w:rPr>
        <w:t xml:space="preserve"> </w:t>
      </w:r>
      <w:r>
        <w:t>revenue</w:t>
      </w:r>
      <w:r>
        <w:rPr>
          <w:spacing w:val="-5"/>
        </w:rPr>
        <w:t xml:space="preserve"> </w:t>
      </w:r>
      <w:r>
        <w:t>strategies</w:t>
      </w:r>
      <w:r>
        <w:rPr>
          <w:spacing w:val="-4"/>
        </w:rPr>
        <w:t xml:space="preserve"> </w:t>
      </w:r>
      <w:r>
        <w:rPr>
          <w:spacing w:val="-2"/>
        </w:rPr>
        <w:t>interactively.</w:t>
      </w:r>
    </w:p>
    <w:p w14:paraId="2DA781E8" w14:textId="77777777" w:rsidR="000B69A1" w:rsidRDefault="000B69A1">
      <w:pPr>
        <w:pStyle w:val="BodyText"/>
      </w:pPr>
    </w:p>
    <w:p w14:paraId="0E2F6672" w14:textId="77777777" w:rsidR="000B69A1" w:rsidRDefault="000B69A1">
      <w:pPr>
        <w:pStyle w:val="BodyText"/>
        <w:spacing w:before="107"/>
      </w:pPr>
    </w:p>
    <w:p w14:paraId="4B79C9A1" w14:textId="77777777" w:rsidR="000B69A1" w:rsidRDefault="00000000">
      <w:pPr>
        <w:pStyle w:val="Heading1"/>
      </w:pPr>
      <w:r>
        <w:t>Recommended</w:t>
      </w:r>
      <w:r>
        <w:rPr>
          <w:spacing w:val="-7"/>
        </w:rPr>
        <w:t xml:space="preserve"> </w:t>
      </w:r>
      <w:r>
        <w:t>Price</w:t>
      </w:r>
      <w:r>
        <w:rPr>
          <w:spacing w:val="-8"/>
        </w:rPr>
        <w:t xml:space="preserve"> </w:t>
      </w:r>
      <w:r>
        <w:t>(Dynamic</w:t>
      </w:r>
      <w:r>
        <w:rPr>
          <w:spacing w:val="-6"/>
        </w:rPr>
        <w:t xml:space="preserve"> </w:t>
      </w:r>
      <w:r>
        <w:t>Pricing</w:t>
      </w:r>
      <w:r>
        <w:rPr>
          <w:spacing w:val="-6"/>
        </w:rPr>
        <w:t xml:space="preserve"> </w:t>
      </w:r>
      <w:r>
        <w:rPr>
          <w:spacing w:val="-2"/>
        </w:rPr>
        <w:t>Logic)</w:t>
      </w:r>
    </w:p>
    <w:p w14:paraId="1A38F165" w14:textId="77777777" w:rsidR="000B69A1" w:rsidRDefault="00000000">
      <w:pPr>
        <w:pStyle w:val="BodyText"/>
        <w:spacing w:before="179" w:line="259" w:lineRule="auto"/>
        <w:ind w:left="23" w:right="1110"/>
      </w:pPr>
      <w:r>
        <w:t>A</w:t>
      </w:r>
      <w:r>
        <w:rPr>
          <w:spacing w:val="-14"/>
        </w:rPr>
        <w:t xml:space="preserve"> </w:t>
      </w:r>
      <w:r>
        <w:rPr>
          <w:b/>
        </w:rPr>
        <w:t>Recommended</w:t>
      </w:r>
      <w:r>
        <w:rPr>
          <w:b/>
          <w:spacing w:val="-5"/>
        </w:rPr>
        <w:t xml:space="preserve"> </w:t>
      </w:r>
      <w:r>
        <w:rPr>
          <w:b/>
        </w:rPr>
        <w:t>Price</w:t>
      </w:r>
      <w:r>
        <w:rPr>
          <w:b/>
          <w:spacing w:val="-3"/>
        </w:rPr>
        <w:t xml:space="preserve"> </w:t>
      </w:r>
      <w:r>
        <w:t>measure</w:t>
      </w:r>
      <w:r>
        <w:rPr>
          <w:spacing w:val="-2"/>
        </w:rPr>
        <w:t xml:space="preserve"> </w:t>
      </w:r>
      <w:r>
        <w:t>was</w:t>
      </w:r>
      <w:r>
        <w:rPr>
          <w:spacing w:val="-5"/>
        </w:rPr>
        <w:t xml:space="preserve"> </w:t>
      </w:r>
      <w:r>
        <w:t>created</w:t>
      </w:r>
      <w:r>
        <w:rPr>
          <w:spacing w:val="-4"/>
        </w:rPr>
        <w:t xml:space="preserve"> </w:t>
      </w:r>
      <w:r>
        <w:t>to</w:t>
      </w:r>
      <w:r>
        <w:rPr>
          <w:spacing w:val="-2"/>
        </w:rPr>
        <w:t xml:space="preserve"> </w:t>
      </w:r>
      <w:r>
        <w:t>calculate</w:t>
      </w:r>
      <w:r>
        <w:rPr>
          <w:spacing w:val="-4"/>
        </w:rPr>
        <w:t xml:space="preserve"> </w:t>
      </w:r>
      <w:r>
        <w:t>an</w:t>
      </w:r>
      <w:r>
        <w:rPr>
          <w:spacing w:val="-2"/>
        </w:rPr>
        <w:t xml:space="preserve"> </w:t>
      </w:r>
      <w:r>
        <w:t>optimized</w:t>
      </w:r>
      <w:r>
        <w:rPr>
          <w:spacing w:val="-5"/>
        </w:rPr>
        <w:t xml:space="preserve"> </w:t>
      </w:r>
      <w:r>
        <w:t>room</w:t>
      </w:r>
      <w:r>
        <w:rPr>
          <w:spacing w:val="-1"/>
        </w:rPr>
        <w:t xml:space="preserve"> </w:t>
      </w:r>
      <w:r>
        <w:t>rate</w:t>
      </w:r>
      <w:r>
        <w:rPr>
          <w:spacing w:val="-7"/>
        </w:rPr>
        <w:t xml:space="preserve"> </w:t>
      </w:r>
      <w:r>
        <w:t>by</w:t>
      </w:r>
      <w:r>
        <w:rPr>
          <w:spacing w:val="-2"/>
        </w:rPr>
        <w:t xml:space="preserve"> </w:t>
      </w:r>
      <w:r>
        <w:t>combining historical pricing, seasonality, promotional uplift, and occupancy sensitivity.</w:t>
      </w:r>
    </w:p>
    <w:p w14:paraId="1591633F" w14:textId="77777777" w:rsidR="000B69A1" w:rsidRDefault="000B69A1">
      <w:pPr>
        <w:pStyle w:val="BodyText"/>
      </w:pPr>
    </w:p>
    <w:p w14:paraId="05991A2B" w14:textId="77777777" w:rsidR="000B69A1" w:rsidRDefault="000B69A1">
      <w:pPr>
        <w:pStyle w:val="BodyText"/>
        <w:spacing w:before="88"/>
      </w:pPr>
    </w:p>
    <w:p w14:paraId="5D8D9286" w14:textId="77777777" w:rsidR="000B69A1" w:rsidRDefault="00000000">
      <w:pPr>
        <w:pStyle w:val="BodyText"/>
        <w:spacing w:before="1" w:line="410" w:lineRule="auto"/>
        <w:ind w:left="23" w:right="7651"/>
      </w:pPr>
      <w:r>
        <w:t>Recommended Price = VAR</w:t>
      </w:r>
      <w:r>
        <w:rPr>
          <w:spacing w:val="-14"/>
        </w:rPr>
        <w:t xml:space="preserve"> </w:t>
      </w:r>
      <w:r>
        <w:t>BaseADR</w:t>
      </w:r>
      <w:r>
        <w:rPr>
          <w:spacing w:val="-14"/>
        </w:rPr>
        <w:t xml:space="preserve"> </w:t>
      </w:r>
      <w:r>
        <w:t>=</w:t>
      </w:r>
      <w:r>
        <w:rPr>
          <w:spacing w:val="-14"/>
        </w:rPr>
        <w:t xml:space="preserve"> </w:t>
      </w:r>
      <w:r>
        <w:t>[DADR]</w:t>
      </w:r>
    </w:p>
    <w:p w14:paraId="1B3B13A5" w14:textId="77777777" w:rsidR="000B69A1" w:rsidRDefault="00000000">
      <w:pPr>
        <w:pStyle w:val="BodyText"/>
        <w:spacing w:before="1" w:line="410" w:lineRule="auto"/>
        <w:ind w:left="244" w:right="7798" w:hanging="221"/>
      </w:pPr>
      <w:r>
        <w:rPr>
          <w:spacing w:val="-2"/>
        </w:rPr>
        <w:t>VAR</w:t>
      </w:r>
      <w:r>
        <w:rPr>
          <w:spacing w:val="-12"/>
        </w:rPr>
        <w:t xml:space="preserve"> </w:t>
      </w:r>
      <w:r>
        <w:rPr>
          <w:spacing w:val="-2"/>
        </w:rPr>
        <w:t>SeasonAdj</w:t>
      </w:r>
      <w:r>
        <w:rPr>
          <w:spacing w:val="-12"/>
        </w:rPr>
        <w:t xml:space="preserve"> </w:t>
      </w:r>
      <w:r>
        <w:rPr>
          <w:spacing w:val="-2"/>
        </w:rPr>
        <w:t>= SWITCH(</w:t>
      </w:r>
    </w:p>
    <w:p w14:paraId="446D692C" w14:textId="77777777" w:rsidR="000B69A1" w:rsidRDefault="00000000">
      <w:pPr>
        <w:pStyle w:val="BodyText"/>
        <w:spacing w:before="1" w:line="410" w:lineRule="auto"/>
        <w:ind w:left="465" w:right="5907"/>
      </w:pPr>
      <w:r>
        <w:rPr>
          <w:spacing w:val="-2"/>
        </w:rPr>
        <w:t xml:space="preserve">SELECTEDVALUE('Date'[Season]), </w:t>
      </w:r>
      <w:r>
        <w:t>"High", 0.15,</w:t>
      </w:r>
    </w:p>
    <w:p w14:paraId="34689AB8" w14:textId="77777777" w:rsidR="000B69A1" w:rsidRDefault="00000000">
      <w:pPr>
        <w:pStyle w:val="BodyText"/>
        <w:spacing w:before="1"/>
        <w:ind w:left="465"/>
      </w:pPr>
      <w:r>
        <w:t>"Shoulder",</w:t>
      </w:r>
      <w:r>
        <w:rPr>
          <w:spacing w:val="-8"/>
        </w:rPr>
        <w:t xml:space="preserve"> </w:t>
      </w:r>
      <w:r>
        <w:rPr>
          <w:spacing w:val="-2"/>
        </w:rPr>
        <w:t>0.05,</w:t>
      </w:r>
    </w:p>
    <w:p w14:paraId="2C04679A" w14:textId="77777777" w:rsidR="000B69A1" w:rsidRDefault="000B69A1">
      <w:pPr>
        <w:pStyle w:val="BodyText"/>
        <w:sectPr w:rsidR="000B69A1">
          <w:pgSz w:w="11910" w:h="16840"/>
          <w:pgMar w:top="1360" w:right="425" w:bottom="280" w:left="1417" w:header="720" w:footer="720" w:gutter="0"/>
          <w:cols w:space="720"/>
        </w:sectPr>
      </w:pPr>
    </w:p>
    <w:p w14:paraId="400741DB" w14:textId="77777777" w:rsidR="000B69A1" w:rsidRDefault="00000000">
      <w:pPr>
        <w:pStyle w:val="BodyText"/>
        <w:spacing w:before="62"/>
        <w:ind w:left="465"/>
      </w:pPr>
      <w:r>
        <w:lastRenderedPageBreak/>
        <w:t>"Low",</w:t>
      </w:r>
      <w:r>
        <w:rPr>
          <w:spacing w:val="-9"/>
        </w:rPr>
        <w:t xml:space="preserve"> </w:t>
      </w:r>
      <w:r>
        <w:t>-</w:t>
      </w:r>
      <w:r>
        <w:rPr>
          <w:spacing w:val="-2"/>
        </w:rPr>
        <w:t>0.10,</w:t>
      </w:r>
    </w:p>
    <w:p w14:paraId="71765043" w14:textId="77777777" w:rsidR="000B69A1" w:rsidRDefault="00000000">
      <w:pPr>
        <w:pStyle w:val="BodyText"/>
        <w:spacing w:before="180"/>
        <w:ind w:left="465"/>
      </w:pPr>
      <w:r>
        <w:rPr>
          <w:spacing w:val="-10"/>
        </w:rPr>
        <w:t>0</w:t>
      </w:r>
    </w:p>
    <w:p w14:paraId="62F21525" w14:textId="77777777" w:rsidR="000B69A1" w:rsidRDefault="00000000">
      <w:pPr>
        <w:spacing w:before="181"/>
        <w:ind w:left="244"/>
      </w:pPr>
      <w:r>
        <w:rPr>
          <w:spacing w:val="-10"/>
        </w:rPr>
        <w:t>)</w:t>
      </w:r>
    </w:p>
    <w:p w14:paraId="7C22218D" w14:textId="77777777" w:rsidR="000B69A1" w:rsidRDefault="00000000">
      <w:pPr>
        <w:pStyle w:val="BodyText"/>
        <w:spacing w:before="179"/>
        <w:ind w:left="23"/>
      </w:pPr>
      <w:r>
        <w:t>VAR</w:t>
      </w:r>
      <w:r>
        <w:rPr>
          <w:spacing w:val="-9"/>
        </w:rPr>
        <w:t xml:space="preserve"> </w:t>
      </w:r>
      <w:r>
        <w:t>Uplift</w:t>
      </w:r>
      <w:r>
        <w:rPr>
          <w:spacing w:val="-10"/>
        </w:rPr>
        <w:t xml:space="preserve"> </w:t>
      </w:r>
      <w:r>
        <w:t>=</w:t>
      </w:r>
      <w:r>
        <w:rPr>
          <w:spacing w:val="-8"/>
        </w:rPr>
        <w:t xml:space="preserve"> </w:t>
      </w:r>
      <w:r>
        <w:t>[Price</w:t>
      </w:r>
      <w:r>
        <w:rPr>
          <w:spacing w:val="-8"/>
        </w:rPr>
        <w:t xml:space="preserve"> </w:t>
      </w:r>
      <w:r>
        <w:t>Uplift</w:t>
      </w:r>
      <w:r>
        <w:rPr>
          <w:spacing w:val="-9"/>
        </w:rPr>
        <w:t xml:space="preserve"> </w:t>
      </w:r>
      <w:r>
        <w:t>%</w:t>
      </w:r>
      <w:r>
        <w:rPr>
          <w:spacing w:val="-11"/>
        </w:rPr>
        <w:t xml:space="preserve"> </w:t>
      </w:r>
      <w:r>
        <w:rPr>
          <w:spacing w:val="-2"/>
        </w:rPr>
        <w:t>Value]</w:t>
      </w:r>
    </w:p>
    <w:p w14:paraId="446E1AC1" w14:textId="77777777" w:rsidR="000B69A1" w:rsidRDefault="00000000">
      <w:pPr>
        <w:pStyle w:val="BodyText"/>
        <w:spacing w:before="182" w:line="410" w:lineRule="auto"/>
        <w:ind w:left="23" w:right="5797"/>
      </w:pPr>
      <w:r>
        <w:t>VAR</w:t>
      </w:r>
      <w:r>
        <w:rPr>
          <w:spacing w:val="-14"/>
        </w:rPr>
        <w:t xml:space="preserve"> </w:t>
      </w:r>
      <w:r>
        <w:t>Elasticity</w:t>
      </w:r>
      <w:r>
        <w:rPr>
          <w:spacing w:val="-14"/>
        </w:rPr>
        <w:t xml:space="preserve"> </w:t>
      </w:r>
      <w:r>
        <w:t>=</w:t>
      </w:r>
      <w:r>
        <w:rPr>
          <w:spacing w:val="-14"/>
        </w:rPr>
        <w:t xml:space="preserve"> </w:t>
      </w:r>
      <w:r>
        <w:t>[Occupancy</w:t>
      </w:r>
      <w:r>
        <w:rPr>
          <w:spacing w:val="-13"/>
        </w:rPr>
        <w:t xml:space="preserve"> </w:t>
      </w:r>
      <w:r>
        <w:t>Sensitivity</w:t>
      </w:r>
      <w:r>
        <w:rPr>
          <w:spacing w:val="-14"/>
        </w:rPr>
        <w:t xml:space="preserve"> </w:t>
      </w:r>
      <w:r>
        <w:t xml:space="preserve">Value] </w:t>
      </w:r>
      <w:r>
        <w:rPr>
          <w:spacing w:val="-2"/>
        </w:rPr>
        <w:t>RETURN</w:t>
      </w:r>
    </w:p>
    <w:p w14:paraId="4F0533C1" w14:textId="77777777" w:rsidR="000B69A1" w:rsidRDefault="00000000">
      <w:pPr>
        <w:pStyle w:val="BodyText"/>
        <w:spacing w:before="1"/>
        <w:ind w:left="244"/>
      </w:pPr>
      <w:r>
        <w:t>BaseADR</w:t>
      </w:r>
      <w:r>
        <w:rPr>
          <w:spacing w:val="-4"/>
        </w:rPr>
        <w:t xml:space="preserve"> </w:t>
      </w:r>
      <w:r>
        <w:t>*</w:t>
      </w:r>
      <w:r>
        <w:rPr>
          <w:spacing w:val="-3"/>
        </w:rPr>
        <w:t xml:space="preserve"> </w:t>
      </w:r>
      <w:r>
        <w:t>(1</w:t>
      </w:r>
      <w:r>
        <w:rPr>
          <w:spacing w:val="-3"/>
        </w:rPr>
        <w:t xml:space="preserve"> </w:t>
      </w:r>
      <w:r>
        <w:t>+</w:t>
      </w:r>
      <w:r>
        <w:rPr>
          <w:spacing w:val="-2"/>
        </w:rPr>
        <w:t xml:space="preserve"> </w:t>
      </w:r>
      <w:r>
        <w:t>SeasonAdj</w:t>
      </w:r>
      <w:r>
        <w:rPr>
          <w:spacing w:val="-2"/>
        </w:rPr>
        <w:t xml:space="preserve"> </w:t>
      </w:r>
      <w:r>
        <w:t>+</w:t>
      </w:r>
      <w:r>
        <w:rPr>
          <w:spacing w:val="-3"/>
        </w:rPr>
        <w:t xml:space="preserve"> </w:t>
      </w:r>
      <w:r>
        <w:t>Uplift)</w:t>
      </w:r>
      <w:r>
        <w:rPr>
          <w:spacing w:val="-5"/>
        </w:rPr>
        <w:t xml:space="preserve"> </w:t>
      </w:r>
      <w:r>
        <w:t>*</w:t>
      </w:r>
      <w:r>
        <w:rPr>
          <w:spacing w:val="-2"/>
        </w:rPr>
        <w:t xml:space="preserve"> Elasticity</w:t>
      </w:r>
    </w:p>
    <w:p w14:paraId="159F648F" w14:textId="77777777" w:rsidR="000B69A1" w:rsidRDefault="00000000">
      <w:pPr>
        <w:pStyle w:val="BodyText"/>
        <w:spacing w:before="179"/>
        <w:ind w:left="23"/>
      </w:pPr>
      <w:r>
        <w:t>This</w:t>
      </w:r>
      <w:r>
        <w:rPr>
          <w:spacing w:val="-8"/>
        </w:rPr>
        <w:t xml:space="preserve"> </w:t>
      </w:r>
      <w:r>
        <w:t>measure</w:t>
      </w:r>
      <w:r>
        <w:rPr>
          <w:spacing w:val="-4"/>
        </w:rPr>
        <w:t xml:space="preserve"> </w:t>
      </w:r>
      <w:r>
        <w:t>helps</w:t>
      </w:r>
      <w:r>
        <w:rPr>
          <w:spacing w:val="-5"/>
        </w:rPr>
        <w:t xml:space="preserve"> </w:t>
      </w:r>
      <w:r>
        <w:t>recommend</w:t>
      </w:r>
      <w:r>
        <w:rPr>
          <w:spacing w:val="-6"/>
        </w:rPr>
        <w:t xml:space="preserve"> </w:t>
      </w:r>
      <w:r>
        <w:t>optimal</w:t>
      </w:r>
      <w:r>
        <w:rPr>
          <w:spacing w:val="-5"/>
        </w:rPr>
        <w:t xml:space="preserve"> </w:t>
      </w:r>
      <w:r>
        <w:t>prices</w:t>
      </w:r>
      <w:r>
        <w:rPr>
          <w:spacing w:val="-4"/>
        </w:rPr>
        <w:t xml:space="preserve"> </w:t>
      </w:r>
      <w:r>
        <w:t>under</w:t>
      </w:r>
      <w:r>
        <w:rPr>
          <w:spacing w:val="-6"/>
        </w:rPr>
        <w:t xml:space="preserve"> </w:t>
      </w:r>
      <w:r>
        <w:t>varying</w:t>
      </w:r>
      <w:r>
        <w:rPr>
          <w:spacing w:val="-3"/>
        </w:rPr>
        <w:t xml:space="preserve"> </w:t>
      </w:r>
      <w:r>
        <w:t>demand</w:t>
      </w:r>
      <w:r>
        <w:rPr>
          <w:spacing w:val="-4"/>
        </w:rPr>
        <w:t xml:space="preserve"> </w:t>
      </w:r>
      <w:r>
        <w:t>and</w:t>
      </w:r>
      <w:r>
        <w:rPr>
          <w:spacing w:val="-4"/>
        </w:rPr>
        <w:t xml:space="preserve"> </w:t>
      </w:r>
      <w:r>
        <w:t>market</w:t>
      </w:r>
      <w:r>
        <w:rPr>
          <w:spacing w:val="-2"/>
        </w:rPr>
        <w:t xml:space="preserve"> conditions.</w:t>
      </w:r>
    </w:p>
    <w:p w14:paraId="1EE17594" w14:textId="77777777" w:rsidR="000B69A1" w:rsidRDefault="000B69A1">
      <w:pPr>
        <w:pStyle w:val="BodyText"/>
      </w:pPr>
    </w:p>
    <w:p w14:paraId="4A686803" w14:textId="77777777" w:rsidR="000B69A1" w:rsidRDefault="000B69A1">
      <w:pPr>
        <w:pStyle w:val="BodyText"/>
        <w:spacing w:before="108"/>
      </w:pPr>
    </w:p>
    <w:p w14:paraId="226B0C3D" w14:textId="77777777" w:rsidR="000B69A1" w:rsidRDefault="00000000">
      <w:pPr>
        <w:pStyle w:val="Heading1"/>
      </w:pPr>
      <w:r>
        <w:t>Visualization</w:t>
      </w:r>
      <w:r>
        <w:rPr>
          <w:spacing w:val="-14"/>
        </w:rPr>
        <w:t xml:space="preserve"> </w:t>
      </w:r>
      <w:r>
        <w:t>&amp;</w:t>
      </w:r>
      <w:r>
        <w:rPr>
          <w:spacing w:val="-14"/>
        </w:rPr>
        <w:t xml:space="preserve"> </w:t>
      </w:r>
      <w:r>
        <w:t>Analysis</w:t>
      </w:r>
      <w:r>
        <w:rPr>
          <w:spacing w:val="-9"/>
        </w:rPr>
        <w:t xml:space="preserve"> </w:t>
      </w:r>
      <w:r>
        <w:rPr>
          <w:spacing w:val="-2"/>
        </w:rPr>
        <w:t>(Output)</w:t>
      </w:r>
    </w:p>
    <w:p w14:paraId="7FC14F22" w14:textId="2DB32DDA" w:rsidR="000B69A1" w:rsidRDefault="00886FCA">
      <w:pPr>
        <w:pStyle w:val="BodyText"/>
        <w:spacing w:before="4"/>
        <w:rPr>
          <w:b/>
          <w:sz w:val="13"/>
        </w:rPr>
      </w:pPr>
      <w:r w:rsidRPr="00886FCA">
        <w:rPr>
          <w:b/>
          <w:sz w:val="13"/>
        </w:rPr>
        <w:drawing>
          <wp:inline distT="0" distB="0" distL="0" distR="0" wp14:anchorId="4DF2C130" wp14:editId="3395805C">
            <wp:extent cx="6393180" cy="3573780"/>
            <wp:effectExtent l="0" t="0" r="7620" b="7620"/>
            <wp:docPr id="3454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39576" name=""/>
                    <pic:cNvPicPr/>
                  </pic:nvPicPr>
                  <pic:blipFill>
                    <a:blip r:embed="rId6"/>
                    <a:stretch>
                      <a:fillRect/>
                    </a:stretch>
                  </pic:blipFill>
                  <pic:spPr>
                    <a:xfrm>
                      <a:off x="0" y="0"/>
                      <a:ext cx="6393180" cy="3573780"/>
                    </a:xfrm>
                    <a:prstGeom prst="rect">
                      <a:avLst/>
                    </a:prstGeom>
                  </pic:spPr>
                </pic:pic>
              </a:graphicData>
            </a:graphic>
          </wp:inline>
        </w:drawing>
      </w:r>
    </w:p>
    <w:p w14:paraId="3605B66D" w14:textId="77777777" w:rsidR="000B69A1" w:rsidRDefault="000B69A1">
      <w:pPr>
        <w:pStyle w:val="BodyText"/>
        <w:rPr>
          <w:b/>
          <w:sz w:val="13"/>
        </w:rPr>
        <w:sectPr w:rsidR="000B69A1">
          <w:pgSz w:w="11910" w:h="16840"/>
          <w:pgMar w:top="1360" w:right="425" w:bottom="280" w:left="1417" w:header="720" w:footer="720" w:gutter="0"/>
          <w:cols w:space="720"/>
        </w:sectPr>
      </w:pPr>
    </w:p>
    <w:p w14:paraId="14343CCE" w14:textId="4C5E0E56" w:rsidR="000B69A1" w:rsidRDefault="00886FCA">
      <w:pPr>
        <w:pStyle w:val="BodyText"/>
        <w:ind w:left="23"/>
        <w:rPr>
          <w:sz w:val="20"/>
        </w:rPr>
      </w:pPr>
      <w:r w:rsidRPr="00886FCA">
        <w:rPr>
          <w:sz w:val="20"/>
        </w:rPr>
        <w:lastRenderedPageBreak/>
        <w:drawing>
          <wp:inline distT="0" distB="0" distL="0" distR="0" wp14:anchorId="4F58CEE2" wp14:editId="048228B0">
            <wp:extent cx="6393180" cy="3848735"/>
            <wp:effectExtent l="0" t="0" r="7620" b="0"/>
            <wp:docPr id="92191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18951" name=""/>
                    <pic:cNvPicPr/>
                  </pic:nvPicPr>
                  <pic:blipFill>
                    <a:blip r:embed="rId7"/>
                    <a:stretch>
                      <a:fillRect/>
                    </a:stretch>
                  </pic:blipFill>
                  <pic:spPr>
                    <a:xfrm>
                      <a:off x="0" y="0"/>
                      <a:ext cx="6393180" cy="3848735"/>
                    </a:xfrm>
                    <a:prstGeom prst="rect">
                      <a:avLst/>
                    </a:prstGeom>
                  </pic:spPr>
                </pic:pic>
              </a:graphicData>
            </a:graphic>
          </wp:inline>
        </w:drawing>
      </w:r>
    </w:p>
    <w:p w14:paraId="330D7012" w14:textId="77777777" w:rsidR="000B69A1" w:rsidRDefault="000B69A1">
      <w:pPr>
        <w:pStyle w:val="BodyText"/>
        <w:rPr>
          <w:b/>
        </w:rPr>
      </w:pPr>
    </w:p>
    <w:p w14:paraId="25913616" w14:textId="77777777" w:rsidR="000B69A1" w:rsidRDefault="000B69A1">
      <w:pPr>
        <w:pStyle w:val="BodyText"/>
        <w:spacing w:before="114"/>
        <w:rPr>
          <w:b/>
        </w:rPr>
      </w:pPr>
    </w:p>
    <w:p w14:paraId="4ED4B1C6" w14:textId="77777777" w:rsidR="000B69A1" w:rsidRDefault="00000000">
      <w:pPr>
        <w:pStyle w:val="ListParagraph"/>
        <w:numPr>
          <w:ilvl w:val="0"/>
          <w:numId w:val="2"/>
        </w:numPr>
        <w:tabs>
          <w:tab w:val="left" w:pos="743"/>
        </w:tabs>
        <w:spacing w:before="0" w:line="259" w:lineRule="auto"/>
        <w:ind w:right="1009"/>
        <w:jc w:val="both"/>
      </w:pPr>
      <w:r>
        <w:t>A</w:t>
      </w:r>
      <w:r>
        <w:rPr>
          <w:spacing w:val="-14"/>
        </w:rPr>
        <w:t xml:space="preserve"> </w:t>
      </w:r>
      <w:r>
        <w:t>stacked</w:t>
      </w:r>
      <w:r>
        <w:rPr>
          <w:spacing w:val="-10"/>
        </w:rPr>
        <w:t xml:space="preserve"> </w:t>
      </w:r>
      <w:r>
        <w:t>column</w:t>
      </w:r>
      <w:r>
        <w:rPr>
          <w:spacing w:val="-7"/>
        </w:rPr>
        <w:t xml:space="preserve"> </w:t>
      </w:r>
      <w:r>
        <w:t>chart</w:t>
      </w:r>
      <w:r>
        <w:rPr>
          <w:spacing w:val="-6"/>
        </w:rPr>
        <w:t xml:space="preserve"> </w:t>
      </w:r>
      <w:r>
        <w:t>shows</w:t>
      </w:r>
      <w:r>
        <w:rPr>
          <w:spacing w:val="-2"/>
        </w:rPr>
        <w:t xml:space="preserve"> </w:t>
      </w:r>
      <w:r>
        <w:t>ancillary</w:t>
      </w:r>
      <w:r>
        <w:rPr>
          <w:spacing w:val="-5"/>
        </w:rPr>
        <w:t xml:space="preserve"> </w:t>
      </w:r>
      <w:r>
        <w:t>revenue</w:t>
      </w:r>
      <w:r>
        <w:rPr>
          <w:spacing w:val="-4"/>
        </w:rPr>
        <w:t xml:space="preserve"> </w:t>
      </w:r>
      <w:r>
        <w:t>trends</w:t>
      </w:r>
      <w:r>
        <w:rPr>
          <w:spacing w:val="-7"/>
        </w:rPr>
        <w:t xml:space="preserve"> </w:t>
      </w:r>
      <w:r>
        <w:t>by</w:t>
      </w:r>
      <w:r>
        <w:rPr>
          <w:spacing w:val="-5"/>
        </w:rPr>
        <w:t xml:space="preserve"> </w:t>
      </w:r>
      <w:r>
        <w:t>service</w:t>
      </w:r>
      <w:r>
        <w:rPr>
          <w:spacing w:val="-7"/>
        </w:rPr>
        <w:t xml:space="preserve"> </w:t>
      </w:r>
      <w:r>
        <w:t>type</w:t>
      </w:r>
      <w:r>
        <w:rPr>
          <w:spacing w:val="-7"/>
        </w:rPr>
        <w:t xml:space="preserve"> </w:t>
      </w:r>
      <w:r>
        <w:t>(Dining,</w:t>
      </w:r>
      <w:r>
        <w:rPr>
          <w:spacing w:val="-7"/>
        </w:rPr>
        <w:t xml:space="preserve"> </w:t>
      </w:r>
      <w:r>
        <w:t>Spa,</w:t>
      </w:r>
      <w:r>
        <w:rPr>
          <w:spacing w:val="-4"/>
        </w:rPr>
        <w:t xml:space="preserve"> </w:t>
      </w:r>
      <w:r>
        <w:t>Services) across months and years. Dining and Spa contribute the highest share of non-room revenue, with visible seasonal peaks.</w:t>
      </w:r>
    </w:p>
    <w:p w14:paraId="50B4D338" w14:textId="77777777" w:rsidR="000B69A1" w:rsidRDefault="00000000">
      <w:pPr>
        <w:pStyle w:val="ListParagraph"/>
        <w:numPr>
          <w:ilvl w:val="0"/>
          <w:numId w:val="2"/>
        </w:numPr>
        <w:tabs>
          <w:tab w:val="left" w:pos="743"/>
        </w:tabs>
        <w:spacing w:before="160" w:line="259" w:lineRule="auto"/>
        <w:ind w:right="1009"/>
        <w:jc w:val="both"/>
      </w:pPr>
      <w:r>
        <w:t>A</w:t>
      </w:r>
      <w:r>
        <w:rPr>
          <w:spacing w:val="-14"/>
        </w:rPr>
        <w:t xml:space="preserve"> </w:t>
      </w:r>
      <w:r>
        <w:t>monthly</w:t>
      </w:r>
      <w:r>
        <w:rPr>
          <w:spacing w:val="-5"/>
        </w:rPr>
        <w:t xml:space="preserve"> </w:t>
      </w:r>
      <w:r>
        <w:t>table</w:t>
      </w:r>
      <w:r>
        <w:rPr>
          <w:spacing w:val="-2"/>
        </w:rPr>
        <w:t xml:space="preserve"> </w:t>
      </w:r>
      <w:r>
        <w:t>highlights</w:t>
      </w:r>
      <w:r>
        <w:rPr>
          <w:spacing w:val="-3"/>
        </w:rPr>
        <w:t xml:space="preserve"> </w:t>
      </w:r>
      <w:r>
        <w:t>service-wise</w:t>
      </w:r>
      <w:r>
        <w:rPr>
          <w:spacing w:val="-4"/>
        </w:rPr>
        <w:t xml:space="preserve"> </w:t>
      </w:r>
      <w:r>
        <w:t>revenue</w:t>
      </w:r>
      <w:r>
        <w:rPr>
          <w:spacing w:val="-2"/>
        </w:rPr>
        <w:t xml:space="preserve"> </w:t>
      </w:r>
      <w:r>
        <w:t>and</w:t>
      </w:r>
      <w:r>
        <w:rPr>
          <w:spacing w:val="-5"/>
        </w:rPr>
        <w:t xml:space="preserve"> </w:t>
      </w:r>
      <w:r>
        <w:t>transaction</w:t>
      </w:r>
      <w:r>
        <w:rPr>
          <w:spacing w:val="-2"/>
        </w:rPr>
        <w:t xml:space="preserve"> </w:t>
      </w:r>
      <w:r>
        <w:t>counts,</w:t>
      </w:r>
      <w:r>
        <w:rPr>
          <w:spacing w:val="-2"/>
        </w:rPr>
        <w:t xml:space="preserve"> </w:t>
      </w:r>
      <w:r>
        <w:t>helping</w:t>
      </w:r>
      <w:r>
        <w:rPr>
          <w:spacing w:val="-5"/>
        </w:rPr>
        <w:t xml:space="preserve"> </w:t>
      </w:r>
      <w:r>
        <w:t>identify</w:t>
      </w:r>
      <w:r>
        <w:rPr>
          <w:spacing w:val="-5"/>
        </w:rPr>
        <w:t xml:space="preserve"> </w:t>
      </w:r>
      <w:r>
        <w:t>high- volume and high-value ancillary services. Dining shows frequent usage, while Spa generates higher revenue per transaction.</w:t>
      </w:r>
    </w:p>
    <w:p w14:paraId="4417E076" w14:textId="77777777" w:rsidR="000B69A1" w:rsidRDefault="00000000">
      <w:pPr>
        <w:pStyle w:val="ListParagraph"/>
        <w:numPr>
          <w:ilvl w:val="0"/>
          <w:numId w:val="2"/>
        </w:numPr>
        <w:tabs>
          <w:tab w:val="left" w:pos="743"/>
        </w:tabs>
        <w:spacing w:before="160" w:line="259" w:lineRule="auto"/>
        <w:ind w:right="1010"/>
        <w:jc w:val="both"/>
      </w:pPr>
      <w:r>
        <w:t>A</w:t>
      </w:r>
      <w:r>
        <w:rPr>
          <w:spacing w:val="-14"/>
        </w:rPr>
        <w:t xml:space="preserve"> </w:t>
      </w:r>
      <w:r>
        <w:t>pie</w:t>
      </w:r>
      <w:r>
        <w:rPr>
          <w:spacing w:val="-4"/>
        </w:rPr>
        <w:t xml:space="preserve"> </w:t>
      </w:r>
      <w:r>
        <w:t>chart</w:t>
      </w:r>
      <w:r>
        <w:rPr>
          <w:spacing w:val="-4"/>
        </w:rPr>
        <w:t xml:space="preserve"> </w:t>
      </w:r>
      <w:r>
        <w:t>displays</w:t>
      </w:r>
      <w:r>
        <w:rPr>
          <w:spacing w:val="-4"/>
        </w:rPr>
        <w:t xml:space="preserve"> </w:t>
      </w:r>
      <w:r>
        <w:t>the</w:t>
      </w:r>
      <w:r>
        <w:rPr>
          <w:spacing w:val="-3"/>
        </w:rPr>
        <w:t xml:space="preserve"> </w:t>
      </w:r>
      <w:r>
        <w:t>percentage</w:t>
      </w:r>
      <w:r>
        <w:rPr>
          <w:spacing w:val="-4"/>
        </w:rPr>
        <w:t xml:space="preserve"> </w:t>
      </w:r>
      <w:r>
        <w:t>contribution</w:t>
      </w:r>
      <w:r>
        <w:rPr>
          <w:spacing w:val="-5"/>
        </w:rPr>
        <w:t xml:space="preserve"> </w:t>
      </w:r>
      <w:r>
        <w:t>of</w:t>
      </w:r>
      <w:r>
        <w:rPr>
          <w:spacing w:val="-4"/>
        </w:rPr>
        <w:t xml:space="preserve"> </w:t>
      </w:r>
      <w:r>
        <w:t>each</w:t>
      </w:r>
      <w:r>
        <w:rPr>
          <w:spacing w:val="-2"/>
        </w:rPr>
        <w:t xml:space="preserve"> </w:t>
      </w:r>
      <w:r>
        <w:t>service</w:t>
      </w:r>
      <w:r>
        <w:rPr>
          <w:spacing w:val="-4"/>
        </w:rPr>
        <w:t xml:space="preserve"> </w:t>
      </w:r>
      <w:r>
        <w:t>type</w:t>
      </w:r>
      <w:r>
        <w:rPr>
          <w:spacing w:val="-3"/>
        </w:rPr>
        <w:t xml:space="preserve"> </w:t>
      </w:r>
      <w:r>
        <w:t>to</w:t>
      </w:r>
      <w:r>
        <w:rPr>
          <w:spacing w:val="-5"/>
        </w:rPr>
        <w:t xml:space="preserve"> </w:t>
      </w:r>
      <w:r>
        <w:t>total</w:t>
      </w:r>
      <w:r>
        <w:rPr>
          <w:spacing w:val="-1"/>
        </w:rPr>
        <w:t xml:space="preserve"> </w:t>
      </w:r>
      <w:r>
        <w:t>ancillary</w:t>
      </w:r>
      <w:r>
        <w:rPr>
          <w:spacing w:val="-5"/>
        </w:rPr>
        <w:t xml:space="preserve"> </w:t>
      </w:r>
      <w:r>
        <w:t>revenue, clearly indicating the dominance of Dining and Spa services.</w:t>
      </w:r>
    </w:p>
    <w:p w14:paraId="630AF5E4" w14:textId="77777777" w:rsidR="000B69A1" w:rsidRDefault="00000000">
      <w:pPr>
        <w:pStyle w:val="ListParagraph"/>
        <w:numPr>
          <w:ilvl w:val="0"/>
          <w:numId w:val="2"/>
        </w:numPr>
        <w:tabs>
          <w:tab w:val="left" w:pos="743"/>
        </w:tabs>
        <w:spacing w:before="159" w:line="259" w:lineRule="auto"/>
        <w:ind w:right="1010"/>
        <w:jc w:val="both"/>
      </w:pPr>
      <w:r>
        <w:t>A</w:t>
      </w:r>
      <w:r>
        <w:rPr>
          <w:spacing w:val="-14"/>
        </w:rPr>
        <w:t xml:space="preserve"> </w:t>
      </w:r>
      <w:r>
        <w:t>Pricing</w:t>
      </w:r>
      <w:r>
        <w:rPr>
          <w:spacing w:val="-11"/>
        </w:rPr>
        <w:t xml:space="preserve"> </w:t>
      </w:r>
      <w:r>
        <w:t>Tier</w:t>
      </w:r>
      <w:r>
        <w:rPr>
          <w:spacing w:val="-5"/>
        </w:rPr>
        <w:t xml:space="preserve"> </w:t>
      </w:r>
      <w:r>
        <w:t>Recommendations</w:t>
      </w:r>
      <w:r>
        <w:rPr>
          <w:spacing w:val="-6"/>
        </w:rPr>
        <w:t xml:space="preserve"> </w:t>
      </w:r>
      <w:r>
        <w:t>matrix</w:t>
      </w:r>
      <w:r>
        <w:rPr>
          <w:spacing w:val="-5"/>
        </w:rPr>
        <w:t xml:space="preserve"> </w:t>
      </w:r>
      <w:r>
        <w:t>presents</w:t>
      </w:r>
      <w:r>
        <w:rPr>
          <w:spacing w:val="-6"/>
        </w:rPr>
        <w:t xml:space="preserve"> </w:t>
      </w:r>
      <w:r>
        <w:t>dynamically</w:t>
      </w:r>
      <w:r>
        <w:rPr>
          <w:spacing w:val="-7"/>
        </w:rPr>
        <w:t xml:space="preserve"> </w:t>
      </w:r>
      <w:r>
        <w:t>calculated</w:t>
      </w:r>
      <w:r>
        <w:rPr>
          <w:spacing w:val="-5"/>
        </w:rPr>
        <w:t xml:space="preserve"> </w:t>
      </w:r>
      <w:r>
        <w:t>recommended</w:t>
      </w:r>
      <w:r>
        <w:rPr>
          <w:spacing w:val="-7"/>
        </w:rPr>
        <w:t xml:space="preserve"> </w:t>
      </w:r>
      <w:r>
        <w:t>prices by room type and season, enabling easy comparison across demand periods.</w:t>
      </w:r>
    </w:p>
    <w:p w14:paraId="368822AA" w14:textId="77777777" w:rsidR="000B69A1" w:rsidRDefault="00000000">
      <w:pPr>
        <w:pStyle w:val="ListParagraph"/>
        <w:numPr>
          <w:ilvl w:val="0"/>
          <w:numId w:val="2"/>
        </w:numPr>
        <w:tabs>
          <w:tab w:val="left" w:pos="743"/>
        </w:tabs>
        <w:spacing w:before="159" w:line="259" w:lineRule="auto"/>
        <w:ind w:right="1010"/>
        <w:jc w:val="both"/>
      </w:pPr>
      <w:r>
        <w:t>What-If</w:t>
      </w:r>
      <w:r>
        <w:rPr>
          <w:spacing w:val="-10"/>
        </w:rPr>
        <w:t xml:space="preserve"> </w:t>
      </w:r>
      <w:r>
        <w:t>sliders</w:t>
      </w:r>
      <w:r>
        <w:rPr>
          <w:spacing w:val="-10"/>
        </w:rPr>
        <w:t xml:space="preserve"> </w:t>
      </w:r>
      <w:r>
        <w:t>(Price</w:t>
      </w:r>
      <w:r>
        <w:rPr>
          <w:spacing w:val="-10"/>
        </w:rPr>
        <w:t xml:space="preserve"> </w:t>
      </w:r>
      <w:r>
        <w:t>Uplift</w:t>
      </w:r>
      <w:r>
        <w:rPr>
          <w:spacing w:val="-10"/>
        </w:rPr>
        <w:t xml:space="preserve"> </w:t>
      </w:r>
      <w:r>
        <w:t>%</w:t>
      </w:r>
      <w:r>
        <w:rPr>
          <w:spacing w:val="-10"/>
        </w:rPr>
        <w:t xml:space="preserve"> </w:t>
      </w:r>
      <w:r>
        <w:t>and</w:t>
      </w:r>
      <w:r>
        <w:rPr>
          <w:spacing w:val="-11"/>
        </w:rPr>
        <w:t xml:space="preserve"> </w:t>
      </w:r>
      <w:r>
        <w:t>Occupancy</w:t>
      </w:r>
      <w:r>
        <w:rPr>
          <w:spacing w:val="-11"/>
        </w:rPr>
        <w:t xml:space="preserve"> </w:t>
      </w:r>
      <w:r>
        <w:t>Sensitivity)</w:t>
      </w:r>
      <w:r>
        <w:rPr>
          <w:spacing w:val="-5"/>
        </w:rPr>
        <w:t xml:space="preserve"> </w:t>
      </w:r>
      <w:r>
        <w:t>allow</w:t>
      </w:r>
      <w:r>
        <w:rPr>
          <w:spacing w:val="-12"/>
        </w:rPr>
        <w:t xml:space="preserve"> </w:t>
      </w:r>
      <w:r>
        <w:t>scenario</w:t>
      </w:r>
      <w:r>
        <w:rPr>
          <w:spacing w:val="-11"/>
        </w:rPr>
        <w:t xml:space="preserve"> </w:t>
      </w:r>
      <w:r>
        <w:t>simulation,</w:t>
      </w:r>
      <w:r>
        <w:rPr>
          <w:spacing w:val="-11"/>
        </w:rPr>
        <w:t xml:space="preserve"> </w:t>
      </w:r>
      <w:r>
        <w:t>showing how pricing changes impact recommended room rates.</w:t>
      </w:r>
    </w:p>
    <w:p w14:paraId="1FA6B0BF" w14:textId="77777777" w:rsidR="000B69A1" w:rsidRDefault="00000000">
      <w:pPr>
        <w:pStyle w:val="BodyText"/>
        <w:spacing w:before="162" w:line="256" w:lineRule="auto"/>
        <w:ind w:left="23" w:right="402"/>
      </w:pPr>
      <w:r>
        <w:t>Overall,</w:t>
      </w:r>
      <w:r>
        <w:rPr>
          <w:spacing w:val="40"/>
        </w:rPr>
        <w:t xml:space="preserve"> </w:t>
      </w:r>
      <w:r>
        <w:t>these</w:t>
      </w:r>
      <w:r>
        <w:rPr>
          <w:spacing w:val="40"/>
        </w:rPr>
        <w:t xml:space="preserve"> </w:t>
      </w:r>
      <w:r>
        <w:t>visuals</w:t>
      </w:r>
      <w:r>
        <w:rPr>
          <w:spacing w:val="40"/>
        </w:rPr>
        <w:t xml:space="preserve"> </w:t>
      </w:r>
      <w:r>
        <w:t>support</w:t>
      </w:r>
      <w:r>
        <w:rPr>
          <w:spacing w:val="40"/>
        </w:rPr>
        <w:t xml:space="preserve"> </w:t>
      </w:r>
      <w:r>
        <w:t>data-driven</w:t>
      </w:r>
      <w:r>
        <w:rPr>
          <w:spacing w:val="40"/>
        </w:rPr>
        <w:t xml:space="preserve"> </w:t>
      </w:r>
      <w:r>
        <w:t>revenue</w:t>
      </w:r>
      <w:r>
        <w:rPr>
          <w:spacing w:val="38"/>
        </w:rPr>
        <w:t xml:space="preserve"> </w:t>
      </w:r>
      <w:r>
        <w:t>optimization,</w:t>
      </w:r>
      <w:r>
        <w:rPr>
          <w:spacing w:val="40"/>
        </w:rPr>
        <w:t xml:space="preserve"> </w:t>
      </w:r>
      <w:r>
        <w:t>combining</w:t>
      </w:r>
      <w:r>
        <w:rPr>
          <w:spacing w:val="40"/>
        </w:rPr>
        <w:t xml:space="preserve"> </w:t>
      </w:r>
      <w:r>
        <w:t>ancillary</w:t>
      </w:r>
      <w:r>
        <w:rPr>
          <w:spacing w:val="40"/>
        </w:rPr>
        <w:t xml:space="preserve"> </w:t>
      </w:r>
      <w:r>
        <w:t>performance insights with dynamic pricing strategy.</w:t>
      </w:r>
    </w:p>
    <w:p w14:paraId="58D752D2" w14:textId="77777777" w:rsidR="000B69A1" w:rsidRDefault="000B69A1">
      <w:pPr>
        <w:pStyle w:val="BodyText"/>
      </w:pPr>
    </w:p>
    <w:p w14:paraId="57912E69" w14:textId="77777777" w:rsidR="000B69A1" w:rsidRDefault="000B69A1">
      <w:pPr>
        <w:pStyle w:val="BodyText"/>
        <w:spacing w:before="90"/>
      </w:pPr>
    </w:p>
    <w:p w14:paraId="77AE501A" w14:textId="77777777" w:rsidR="000B69A1" w:rsidRDefault="00000000">
      <w:pPr>
        <w:pStyle w:val="Heading1"/>
      </w:pPr>
      <w:r>
        <w:t>Insights</w:t>
      </w:r>
      <w:r>
        <w:rPr>
          <w:spacing w:val="-8"/>
        </w:rPr>
        <w:t xml:space="preserve"> </w:t>
      </w:r>
      <w:r>
        <w:t>and</w:t>
      </w:r>
      <w:r>
        <w:rPr>
          <w:spacing w:val="-7"/>
        </w:rPr>
        <w:t xml:space="preserve"> </w:t>
      </w:r>
      <w:r>
        <w:t>Learning</w:t>
      </w:r>
      <w:r>
        <w:rPr>
          <w:spacing w:val="-5"/>
        </w:rPr>
        <w:t xml:space="preserve"> </w:t>
      </w:r>
      <w:r>
        <w:t>from</w:t>
      </w:r>
      <w:r>
        <w:rPr>
          <w:spacing w:val="-5"/>
        </w:rPr>
        <w:t xml:space="preserve"> </w:t>
      </w:r>
      <w:r>
        <w:t>Module</w:t>
      </w:r>
      <w:r>
        <w:rPr>
          <w:spacing w:val="-5"/>
        </w:rPr>
        <w:t xml:space="preserve"> </w:t>
      </w:r>
      <w:r>
        <w:rPr>
          <w:spacing w:val="-10"/>
        </w:rPr>
        <w:t>5</w:t>
      </w:r>
    </w:p>
    <w:p w14:paraId="7543ED1A" w14:textId="77777777" w:rsidR="000B69A1" w:rsidRDefault="00000000">
      <w:pPr>
        <w:pStyle w:val="ListParagraph"/>
        <w:numPr>
          <w:ilvl w:val="0"/>
          <w:numId w:val="2"/>
        </w:numPr>
        <w:tabs>
          <w:tab w:val="left" w:pos="743"/>
        </w:tabs>
        <w:spacing w:before="182"/>
      </w:pPr>
      <w:r>
        <w:t>Ancillary</w:t>
      </w:r>
      <w:r>
        <w:rPr>
          <w:spacing w:val="-16"/>
        </w:rPr>
        <w:t xml:space="preserve"> </w:t>
      </w:r>
      <w:r>
        <w:t>services</w:t>
      </w:r>
      <w:r>
        <w:rPr>
          <w:spacing w:val="-12"/>
        </w:rPr>
        <w:t xml:space="preserve"> </w:t>
      </w:r>
      <w:r>
        <w:t>contribute</w:t>
      </w:r>
      <w:r>
        <w:rPr>
          <w:spacing w:val="-12"/>
        </w:rPr>
        <w:t xml:space="preserve"> </w:t>
      </w:r>
      <w:r>
        <w:t>significantly</w:t>
      </w:r>
      <w:r>
        <w:rPr>
          <w:spacing w:val="-13"/>
        </w:rPr>
        <w:t xml:space="preserve"> </w:t>
      </w:r>
      <w:r>
        <w:t>to</w:t>
      </w:r>
      <w:r>
        <w:rPr>
          <w:spacing w:val="-13"/>
        </w:rPr>
        <w:t xml:space="preserve"> </w:t>
      </w:r>
      <w:r>
        <w:t>total</w:t>
      </w:r>
      <w:r>
        <w:rPr>
          <w:spacing w:val="-11"/>
        </w:rPr>
        <w:t xml:space="preserve"> </w:t>
      </w:r>
      <w:r>
        <w:t>revenue,</w:t>
      </w:r>
      <w:r>
        <w:rPr>
          <w:spacing w:val="-12"/>
        </w:rPr>
        <w:t xml:space="preserve"> </w:t>
      </w:r>
      <w:r>
        <w:t>highlighting</w:t>
      </w:r>
      <w:r>
        <w:rPr>
          <w:spacing w:val="-13"/>
        </w:rPr>
        <w:t xml:space="preserve"> </w:t>
      </w:r>
      <w:r>
        <w:t>strong</w:t>
      </w:r>
      <w:r>
        <w:rPr>
          <w:spacing w:val="-13"/>
        </w:rPr>
        <w:t xml:space="preserve"> </w:t>
      </w:r>
      <w:r>
        <w:t>upsell</w:t>
      </w:r>
      <w:r>
        <w:rPr>
          <w:spacing w:val="-11"/>
        </w:rPr>
        <w:t xml:space="preserve"> </w:t>
      </w:r>
      <w:r>
        <w:rPr>
          <w:spacing w:val="-2"/>
        </w:rPr>
        <w:t>potential.</w:t>
      </w:r>
    </w:p>
    <w:p w14:paraId="49EC01CB" w14:textId="77777777" w:rsidR="000B69A1" w:rsidRDefault="00000000">
      <w:pPr>
        <w:pStyle w:val="ListParagraph"/>
        <w:numPr>
          <w:ilvl w:val="0"/>
          <w:numId w:val="2"/>
        </w:numPr>
        <w:tabs>
          <w:tab w:val="left" w:pos="743"/>
        </w:tabs>
        <w:spacing w:line="259" w:lineRule="auto"/>
        <w:ind w:right="1015"/>
        <w:jc w:val="both"/>
      </w:pPr>
      <w:r>
        <w:t xml:space="preserve">Upsell conversion varies across customer segments, indicating opportunities for targeted </w:t>
      </w:r>
      <w:r>
        <w:rPr>
          <w:spacing w:val="-2"/>
        </w:rPr>
        <w:t>promotions.</w:t>
      </w:r>
    </w:p>
    <w:p w14:paraId="7E0DB29E" w14:textId="77777777" w:rsidR="000B69A1" w:rsidRDefault="00000000">
      <w:pPr>
        <w:pStyle w:val="ListParagraph"/>
        <w:numPr>
          <w:ilvl w:val="0"/>
          <w:numId w:val="2"/>
        </w:numPr>
        <w:tabs>
          <w:tab w:val="left" w:pos="743"/>
        </w:tabs>
        <w:spacing w:before="159" w:line="259" w:lineRule="auto"/>
        <w:ind w:right="1015"/>
        <w:jc w:val="both"/>
      </w:pPr>
      <w:r>
        <w:t xml:space="preserve">Dynamic pricing enables flexible price optimization based on seasonality and demand </w:t>
      </w:r>
      <w:r>
        <w:rPr>
          <w:spacing w:val="-2"/>
        </w:rPr>
        <w:t>sensitivity.</w:t>
      </w:r>
    </w:p>
    <w:p w14:paraId="6E8A4A7C" w14:textId="77777777" w:rsidR="000B69A1" w:rsidRDefault="00000000">
      <w:pPr>
        <w:pStyle w:val="ListParagraph"/>
        <w:numPr>
          <w:ilvl w:val="0"/>
          <w:numId w:val="2"/>
        </w:numPr>
        <w:tabs>
          <w:tab w:val="left" w:pos="743"/>
        </w:tabs>
        <w:spacing w:before="159"/>
      </w:pPr>
      <w:r>
        <w:t>Scenario</w:t>
      </w:r>
      <w:r>
        <w:rPr>
          <w:spacing w:val="-9"/>
        </w:rPr>
        <w:t xml:space="preserve"> </w:t>
      </w:r>
      <w:r>
        <w:t>analysis</w:t>
      </w:r>
      <w:r>
        <w:rPr>
          <w:spacing w:val="-5"/>
        </w:rPr>
        <w:t xml:space="preserve"> </w:t>
      </w:r>
      <w:r>
        <w:t>helps</w:t>
      </w:r>
      <w:r>
        <w:rPr>
          <w:spacing w:val="-5"/>
        </w:rPr>
        <w:t xml:space="preserve"> </w:t>
      </w:r>
      <w:r>
        <w:t>balance</w:t>
      </w:r>
      <w:r>
        <w:rPr>
          <w:spacing w:val="-5"/>
        </w:rPr>
        <w:t xml:space="preserve"> </w:t>
      </w:r>
      <w:r>
        <w:t>higher</w:t>
      </w:r>
      <w:r>
        <w:rPr>
          <w:spacing w:val="-13"/>
        </w:rPr>
        <w:t xml:space="preserve"> </w:t>
      </w:r>
      <w:r>
        <w:t>ADR</w:t>
      </w:r>
      <w:r>
        <w:rPr>
          <w:spacing w:val="-6"/>
        </w:rPr>
        <w:t xml:space="preserve"> </w:t>
      </w:r>
      <w:r>
        <w:t>with</w:t>
      </w:r>
      <w:r>
        <w:rPr>
          <w:spacing w:val="-5"/>
        </w:rPr>
        <w:t xml:space="preserve"> </w:t>
      </w:r>
      <w:r>
        <w:t>potential</w:t>
      </w:r>
      <w:r>
        <w:rPr>
          <w:spacing w:val="-4"/>
        </w:rPr>
        <w:t xml:space="preserve"> </w:t>
      </w:r>
      <w:r>
        <w:t>occupancy</w:t>
      </w:r>
      <w:r>
        <w:rPr>
          <w:spacing w:val="-7"/>
        </w:rPr>
        <w:t xml:space="preserve"> </w:t>
      </w:r>
      <w:r>
        <w:rPr>
          <w:spacing w:val="-2"/>
        </w:rPr>
        <w:t>impact.</w:t>
      </w:r>
    </w:p>
    <w:p w14:paraId="4A587740" w14:textId="77777777" w:rsidR="000B69A1" w:rsidRDefault="00000000">
      <w:pPr>
        <w:pStyle w:val="ListParagraph"/>
        <w:numPr>
          <w:ilvl w:val="0"/>
          <w:numId w:val="2"/>
        </w:numPr>
        <w:tabs>
          <w:tab w:val="left" w:pos="743"/>
        </w:tabs>
        <w:spacing w:before="182"/>
      </w:pPr>
      <w:r>
        <w:t>Integrating</w:t>
      </w:r>
      <w:r>
        <w:rPr>
          <w:spacing w:val="-8"/>
        </w:rPr>
        <w:t xml:space="preserve"> </w:t>
      </w:r>
      <w:r>
        <w:t>ancillary</w:t>
      </w:r>
      <w:r>
        <w:rPr>
          <w:spacing w:val="-10"/>
        </w:rPr>
        <w:t xml:space="preserve"> </w:t>
      </w:r>
      <w:r>
        <w:t>revenue</w:t>
      </w:r>
      <w:r>
        <w:rPr>
          <w:spacing w:val="-7"/>
        </w:rPr>
        <w:t xml:space="preserve"> </w:t>
      </w:r>
      <w:r>
        <w:t>with</w:t>
      </w:r>
      <w:r>
        <w:rPr>
          <w:spacing w:val="-10"/>
        </w:rPr>
        <w:t xml:space="preserve"> </w:t>
      </w:r>
      <w:r>
        <w:t>pricing</w:t>
      </w:r>
      <w:r>
        <w:rPr>
          <w:spacing w:val="-7"/>
        </w:rPr>
        <w:t xml:space="preserve"> </w:t>
      </w:r>
      <w:r>
        <w:t>strategy</w:t>
      </w:r>
      <w:r>
        <w:rPr>
          <w:spacing w:val="-8"/>
        </w:rPr>
        <w:t xml:space="preserve"> </w:t>
      </w:r>
      <w:r>
        <w:t>improves</w:t>
      </w:r>
      <w:r>
        <w:rPr>
          <w:spacing w:val="-7"/>
        </w:rPr>
        <w:t xml:space="preserve"> </w:t>
      </w:r>
      <w:r>
        <w:t>overall</w:t>
      </w:r>
      <w:r>
        <w:rPr>
          <w:spacing w:val="-6"/>
        </w:rPr>
        <w:t xml:space="preserve"> </w:t>
      </w:r>
      <w:r>
        <w:t>RevPAR</w:t>
      </w:r>
      <w:r>
        <w:rPr>
          <w:spacing w:val="-8"/>
        </w:rPr>
        <w:t xml:space="preserve"> </w:t>
      </w:r>
      <w:r>
        <w:rPr>
          <w:spacing w:val="-2"/>
        </w:rPr>
        <w:t>optimization.</w:t>
      </w:r>
    </w:p>
    <w:p w14:paraId="3EE3A3FF" w14:textId="77777777" w:rsidR="000B69A1" w:rsidRDefault="000B69A1">
      <w:pPr>
        <w:pStyle w:val="ListParagraph"/>
        <w:sectPr w:rsidR="000B69A1">
          <w:pgSz w:w="11910" w:h="16840"/>
          <w:pgMar w:top="1420" w:right="425" w:bottom="280" w:left="1417" w:header="720" w:footer="720" w:gutter="0"/>
          <w:cols w:space="720"/>
        </w:sectPr>
      </w:pPr>
    </w:p>
    <w:p w14:paraId="3E174DFF" w14:textId="77777777" w:rsidR="000B69A1" w:rsidRDefault="00000000">
      <w:pPr>
        <w:pStyle w:val="Heading1"/>
        <w:spacing w:before="75"/>
      </w:pPr>
      <w:r>
        <w:rPr>
          <w:spacing w:val="-2"/>
        </w:rPr>
        <w:lastRenderedPageBreak/>
        <w:t>Conclusion</w:t>
      </w:r>
    </w:p>
    <w:p w14:paraId="1F17F9BE" w14:textId="77777777" w:rsidR="000B69A1" w:rsidRDefault="00000000">
      <w:pPr>
        <w:pStyle w:val="BodyText"/>
        <w:spacing w:before="181" w:line="259" w:lineRule="auto"/>
        <w:ind w:left="23" w:right="1012"/>
        <w:jc w:val="both"/>
      </w:pPr>
      <w:r>
        <w:t>Module</w:t>
      </w:r>
      <w:r>
        <w:rPr>
          <w:spacing w:val="-2"/>
        </w:rPr>
        <w:t xml:space="preserve"> </w:t>
      </w:r>
      <w:r>
        <w:t>5</w:t>
      </w:r>
      <w:r>
        <w:rPr>
          <w:spacing w:val="-2"/>
        </w:rPr>
        <w:t xml:space="preserve"> </w:t>
      </w:r>
      <w:r>
        <w:t>successfully</w:t>
      </w:r>
      <w:r>
        <w:rPr>
          <w:spacing w:val="-2"/>
        </w:rPr>
        <w:t xml:space="preserve"> </w:t>
      </w:r>
      <w:r>
        <w:t>integrates ancillary</w:t>
      </w:r>
      <w:r>
        <w:rPr>
          <w:spacing w:val="-2"/>
        </w:rPr>
        <w:t xml:space="preserve"> </w:t>
      </w:r>
      <w:r>
        <w:t>revenue</w:t>
      </w:r>
      <w:r>
        <w:rPr>
          <w:spacing w:val="-2"/>
        </w:rPr>
        <w:t xml:space="preserve"> </w:t>
      </w:r>
      <w:r>
        <w:t>analysis with</w:t>
      </w:r>
      <w:r>
        <w:rPr>
          <w:spacing w:val="-2"/>
        </w:rPr>
        <w:t xml:space="preserve"> </w:t>
      </w:r>
      <w:r>
        <w:t>dynamic</w:t>
      </w:r>
      <w:r>
        <w:rPr>
          <w:spacing w:val="-2"/>
        </w:rPr>
        <w:t xml:space="preserve"> </w:t>
      </w:r>
      <w:r>
        <w:t>pricing</w:t>
      </w:r>
      <w:r>
        <w:rPr>
          <w:spacing w:val="-5"/>
        </w:rPr>
        <w:t xml:space="preserve"> </w:t>
      </w:r>
      <w:r>
        <w:t>strategies</w:t>
      </w:r>
      <w:r>
        <w:rPr>
          <w:spacing w:val="-2"/>
        </w:rPr>
        <w:t xml:space="preserve"> </w:t>
      </w:r>
      <w:r>
        <w:t>to</w:t>
      </w:r>
      <w:r>
        <w:rPr>
          <w:spacing w:val="-2"/>
        </w:rPr>
        <w:t xml:space="preserve"> </w:t>
      </w:r>
      <w:r>
        <w:t>create</w:t>
      </w:r>
      <w:r>
        <w:rPr>
          <w:spacing w:val="-2"/>
        </w:rPr>
        <w:t xml:space="preserve"> </w:t>
      </w:r>
      <w:r>
        <w:t>a powerful Revenue Strategy Dashboard. By combining DAX measures, Power Query transformations, and What-If parameters, the dashboard enables interactive, scenario-driven decision-making.</w:t>
      </w:r>
    </w:p>
    <w:p w14:paraId="75D4BA26" w14:textId="77777777" w:rsidR="000B69A1" w:rsidRDefault="00000000">
      <w:pPr>
        <w:pStyle w:val="BodyText"/>
        <w:spacing w:before="160" w:line="259" w:lineRule="auto"/>
        <w:ind w:left="23" w:right="1016"/>
        <w:jc w:val="both"/>
      </w:pPr>
      <w:r>
        <w:t>This module equips hotel</w:t>
      </w:r>
      <w:r>
        <w:rPr>
          <w:spacing w:val="-1"/>
        </w:rPr>
        <w:t xml:space="preserve"> </w:t>
      </w:r>
      <w:r>
        <w:t>management with actionable insights to optimize pricing, enhance upselling performance, and maximize overall revenue in a competitive hospitality environment.</w:t>
      </w:r>
    </w:p>
    <w:p w14:paraId="7CF6329F" w14:textId="77777777" w:rsidR="000B69A1" w:rsidRDefault="000B69A1">
      <w:pPr>
        <w:pStyle w:val="BodyText"/>
      </w:pPr>
    </w:p>
    <w:p w14:paraId="0C00F07B" w14:textId="77777777" w:rsidR="000B69A1" w:rsidRDefault="000B69A1">
      <w:pPr>
        <w:pStyle w:val="BodyText"/>
        <w:spacing w:before="85"/>
      </w:pPr>
    </w:p>
    <w:p w14:paraId="1B1655C2" w14:textId="77777777" w:rsidR="000B69A1" w:rsidRDefault="00000000">
      <w:pPr>
        <w:pStyle w:val="Heading1"/>
      </w:pPr>
      <w:r>
        <w:rPr>
          <w:spacing w:val="-2"/>
        </w:rPr>
        <w:t>Dashboard</w:t>
      </w:r>
    </w:p>
    <w:p w14:paraId="42E4BA5C" w14:textId="77777777" w:rsidR="000B69A1" w:rsidRDefault="000B69A1">
      <w:pPr>
        <w:pStyle w:val="BodyText"/>
        <w:rPr>
          <w:b/>
          <w:sz w:val="20"/>
        </w:rPr>
      </w:pPr>
    </w:p>
    <w:p w14:paraId="5BCE2ED1" w14:textId="77777777" w:rsidR="000B69A1" w:rsidRDefault="00000000">
      <w:pPr>
        <w:pStyle w:val="BodyText"/>
        <w:spacing w:before="128"/>
        <w:rPr>
          <w:b/>
          <w:sz w:val="20"/>
        </w:rPr>
      </w:pPr>
      <w:r>
        <w:rPr>
          <w:b/>
          <w:noProof/>
          <w:sz w:val="20"/>
        </w:rPr>
        <w:drawing>
          <wp:anchor distT="0" distB="0" distL="0" distR="0" simplePos="0" relativeHeight="487588352" behindDoc="1" locked="0" layoutInCell="1" allowOverlap="1" wp14:anchorId="5CC1C48B" wp14:editId="109DF765">
            <wp:simplePos x="0" y="0"/>
            <wp:positionH relativeFrom="page">
              <wp:posOffset>914400</wp:posOffset>
            </wp:positionH>
            <wp:positionV relativeFrom="paragraph">
              <wp:posOffset>242557</wp:posOffset>
            </wp:positionV>
            <wp:extent cx="5723393" cy="30449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23393" cy="3044952"/>
                    </a:xfrm>
                    <a:prstGeom prst="rect">
                      <a:avLst/>
                    </a:prstGeom>
                  </pic:spPr>
                </pic:pic>
              </a:graphicData>
            </a:graphic>
          </wp:anchor>
        </w:drawing>
      </w:r>
    </w:p>
    <w:p w14:paraId="0FE6E823" w14:textId="77777777" w:rsidR="000B69A1" w:rsidRDefault="000B69A1">
      <w:pPr>
        <w:pStyle w:val="BodyText"/>
        <w:rPr>
          <w:b/>
          <w:sz w:val="20"/>
        </w:rPr>
        <w:sectPr w:rsidR="000B69A1">
          <w:pgSz w:w="11910" w:h="16840"/>
          <w:pgMar w:top="1780" w:right="425" w:bottom="280" w:left="1417" w:header="720" w:footer="720" w:gutter="0"/>
          <w:cols w:space="720"/>
        </w:sectPr>
      </w:pPr>
    </w:p>
    <w:p w14:paraId="286442E2" w14:textId="77777777" w:rsidR="000B69A1" w:rsidRDefault="00000000">
      <w:pPr>
        <w:pStyle w:val="BodyText"/>
        <w:ind w:left="23"/>
        <w:rPr>
          <w:sz w:val="20"/>
        </w:rPr>
      </w:pPr>
      <w:r>
        <w:rPr>
          <w:noProof/>
          <w:sz w:val="20"/>
        </w:rPr>
        <w:lastRenderedPageBreak/>
        <w:drawing>
          <wp:inline distT="0" distB="0" distL="0" distR="0" wp14:anchorId="17288A94" wp14:editId="0958FBAD">
            <wp:extent cx="5728165" cy="304495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28165" cy="3044952"/>
                    </a:xfrm>
                    <a:prstGeom prst="rect">
                      <a:avLst/>
                    </a:prstGeom>
                  </pic:spPr>
                </pic:pic>
              </a:graphicData>
            </a:graphic>
          </wp:inline>
        </w:drawing>
      </w:r>
    </w:p>
    <w:p w14:paraId="2966AC79" w14:textId="77777777" w:rsidR="000B69A1" w:rsidRDefault="000B69A1">
      <w:pPr>
        <w:pStyle w:val="BodyText"/>
        <w:rPr>
          <w:b/>
          <w:sz w:val="20"/>
        </w:rPr>
      </w:pPr>
    </w:p>
    <w:p w14:paraId="62F365A9" w14:textId="77777777" w:rsidR="000B69A1" w:rsidRDefault="000B69A1">
      <w:pPr>
        <w:pStyle w:val="BodyText"/>
        <w:spacing w:before="133"/>
        <w:rPr>
          <w:b/>
          <w:sz w:val="20"/>
        </w:rPr>
      </w:pPr>
    </w:p>
    <w:p w14:paraId="2E8FFE14" w14:textId="77777777" w:rsidR="000B69A1" w:rsidRDefault="00000000">
      <w:pPr>
        <w:pStyle w:val="ListParagraph"/>
        <w:numPr>
          <w:ilvl w:val="0"/>
          <w:numId w:val="1"/>
        </w:numPr>
        <w:tabs>
          <w:tab w:val="left" w:pos="223"/>
        </w:tabs>
        <w:spacing w:before="0"/>
        <w:ind w:left="223" w:hanging="200"/>
        <w:rPr>
          <w:sz w:val="20"/>
        </w:rPr>
      </w:pPr>
      <w:r>
        <w:rPr>
          <w:sz w:val="20"/>
        </w:rPr>
        <w:t>General</w:t>
      </w:r>
      <w:r>
        <w:rPr>
          <w:spacing w:val="-6"/>
          <w:sz w:val="20"/>
        </w:rPr>
        <w:t xml:space="preserve"> </w:t>
      </w:r>
      <w:r>
        <w:rPr>
          <w:sz w:val="20"/>
        </w:rPr>
        <w:t>Manager</w:t>
      </w:r>
      <w:r>
        <w:rPr>
          <w:spacing w:val="-5"/>
          <w:sz w:val="20"/>
        </w:rPr>
        <w:t xml:space="preserve"> </w:t>
      </w:r>
      <w:r>
        <w:rPr>
          <w:spacing w:val="-2"/>
          <w:sz w:val="20"/>
        </w:rPr>
        <w:t>Dashboard</w:t>
      </w:r>
    </w:p>
    <w:p w14:paraId="65131E81" w14:textId="77777777" w:rsidR="000B69A1" w:rsidRDefault="00000000">
      <w:pPr>
        <w:spacing w:before="178"/>
        <w:ind w:left="23"/>
        <w:rPr>
          <w:sz w:val="20"/>
        </w:rPr>
      </w:pPr>
      <w:r>
        <w:rPr>
          <w:sz w:val="20"/>
        </w:rPr>
        <w:t>The</w:t>
      </w:r>
      <w:r>
        <w:rPr>
          <w:spacing w:val="-4"/>
          <w:sz w:val="20"/>
        </w:rPr>
        <w:t xml:space="preserve"> </w:t>
      </w:r>
      <w:r>
        <w:rPr>
          <w:sz w:val="20"/>
        </w:rPr>
        <w:t>General</w:t>
      </w:r>
      <w:r>
        <w:rPr>
          <w:spacing w:val="-4"/>
          <w:sz w:val="20"/>
        </w:rPr>
        <w:t xml:space="preserve"> </w:t>
      </w:r>
      <w:r>
        <w:rPr>
          <w:sz w:val="20"/>
        </w:rPr>
        <w:t>Manager</w:t>
      </w:r>
      <w:r>
        <w:rPr>
          <w:spacing w:val="-3"/>
          <w:sz w:val="20"/>
        </w:rPr>
        <w:t xml:space="preserve"> </w:t>
      </w:r>
      <w:r>
        <w:rPr>
          <w:sz w:val="20"/>
        </w:rPr>
        <w:t>Overview</w:t>
      </w:r>
      <w:r>
        <w:rPr>
          <w:spacing w:val="-2"/>
          <w:sz w:val="20"/>
        </w:rPr>
        <w:t xml:space="preserve"> </w:t>
      </w:r>
      <w:r>
        <w:rPr>
          <w:sz w:val="20"/>
        </w:rPr>
        <w:t>provides</w:t>
      </w:r>
      <w:r>
        <w:rPr>
          <w:spacing w:val="-5"/>
          <w:sz w:val="20"/>
        </w:rPr>
        <w:t xml:space="preserve"> </w:t>
      </w:r>
      <w:r>
        <w:rPr>
          <w:sz w:val="20"/>
        </w:rPr>
        <w:t>a</w:t>
      </w:r>
      <w:r>
        <w:rPr>
          <w:spacing w:val="-6"/>
          <w:sz w:val="20"/>
        </w:rPr>
        <w:t xml:space="preserve"> </w:t>
      </w:r>
      <w:r>
        <w:rPr>
          <w:sz w:val="20"/>
        </w:rPr>
        <w:t>high-level</w:t>
      </w:r>
      <w:r>
        <w:rPr>
          <w:spacing w:val="-4"/>
          <w:sz w:val="20"/>
        </w:rPr>
        <w:t xml:space="preserve"> </w:t>
      </w:r>
      <w:r>
        <w:rPr>
          <w:sz w:val="20"/>
        </w:rPr>
        <w:t>snapshot</w:t>
      </w:r>
      <w:r>
        <w:rPr>
          <w:spacing w:val="-6"/>
          <w:sz w:val="20"/>
        </w:rPr>
        <w:t xml:space="preserve"> </w:t>
      </w:r>
      <w:r>
        <w:rPr>
          <w:sz w:val="20"/>
        </w:rPr>
        <w:t>of</w:t>
      </w:r>
      <w:r>
        <w:rPr>
          <w:spacing w:val="-6"/>
          <w:sz w:val="20"/>
        </w:rPr>
        <w:t xml:space="preserve"> </w:t>
      </w:r>
      <w:r>
        <w:rPr>
          <w:sz w:val="20"/>
        </w:rPr>
        <w:t>overall</w:t>
      </w:r>
      <w:r>
        <w:rPr>
          <w:spacing w:val="-6"/>
          <w:sz w:val="20"/>
        </w:rPr>
        <w:t xml:space="preserve"> </w:t>
      </w:r>
      <w:r>
        <w:rPr>
          <w:sz w:val="20"/>
        </w:rPr>
        <w:t>hotel</w:t>
      </w:r>
      <w:r>
        <w:rPr>
          <w:spacing w:val="-4"/>
          <w:sz w:val="20"/>
        </w:rPr>
        <w:t xml:space="preserve"> </w:t>
      </w:r>
      <w:r>
        <w:rPr>
          <w:spacing w:val="-2"/>
          <w:sz w:val="20"/>
        </w:rPr>
        <w:t>performance.</w:t>
      </w:r>
    </w:p>
    <w:p w14:paraId="29862184" w14:textId="77777777" w:rsidR="000B69A1" w:rsidRDefault="00000000">
      <w:pPr>
        <w:pStyle w:val="ListParagraph"/>
        <w:numPr>
          <w:ilvl w:val="1"/>
          <w:numId w:val="1"/>
        </w:numPr>
        <w:tabs>
          <w:tab w:val="left" w:pos="743"/>
        </w:tabs>
        <w:spacing w:before="178" w:line="259" w:lineRule="auto"/>
        <w:ind w:right="1020"/>
        <w:rPr>
          <w:sz w:val="20"/>
        </w:rPr>
      </w:pPr>
      <w:r>
        <w:rPr>
          <w:sz w:val="20"/>
        </w:rPr>
        <w:t xml:space="preserve">KPI cards display Total Bookings, Average Occupancy %, Guest Satisfaction Score, ADR, and Total </w:t>
      </w:r>
      <w:r>
        <w:rPr>
          <w:spacing w:val="-2"/>
          <w:sz w:val="20"/>
        </w:rPr>
        <w:t>Revenue</w:t>
      </w:r>
    </w:p>
    <w:p w14:paraId="19C098F3" w14:textId="77777777" w:rsidR="000B69A1" w:rsidRDefault="00000000">
      <w:pPr>
        <w:pStyle w:val="ListParagraph"/>
        <w:numPr>
          <w:ilvl w:val="1"/>
          <w:numId w:val="1"/>
        </w:numPr>
        <w:tabs>
          <w:tab w:val="left" w:pos="743"/>
        </w:tabs>
        <w:spacing w:before="159" w:line="256" w:lineRule="auto"/>
        <w:ind w:right="1010"/>
        <w:rPr>
          <w:sz w:val="20"/>
        </w:rPr>
      </w:pPr>
      <w:r>
        <w:rPr>
          <w:sz w:val="20"/>
        </w:rPr>
        <w:t>Visuals show revenue contribution by branch, guest mix, booking channel distribution, and customer value segmentation</w:t>
      </w:r>
    </w:p>
    <w:p w14:paraId="0CB86D82" w14:textId="77777777" w:rsidR="000B69A1" w:rsidRDefault="00000000">
      <w:pPr>
        <w:pStyle w:val="ListParagraph"/>
        <w:numPr>
          <w:ilvl w:val="1"/>
          <w:numId w:val="1"/>
        </w:numPr>
        <w:tabs>
          <w:tab w:val="left" w:pos="743"/>
        </w:tabs>
        <w:spacing w:before="162" w:line="412" w:lineRule="auto"/>
        <w:ind w:left="23" w:right="1454" w:firstLine="360"/>
        <w:rPr>
          <w:sz w:val="20"/>
        </w:rPr>
      </w:pPr>
      <w:r>
        <w:rPr>
          <w:sz w:val="20"/>
        </w:rPr>
        <w:t>Cancellation</w:t>
      </w:r>
      <w:r>
        <w:rPr>
          <w:spacing w:val="-3"/>
          <w:sz w:val="20"/>
        </w:rPr>
        <w:t xml:space="preserve"> </w:t>
      </w:r>
      <w:r>
        <w:rPr>
          <w:sz w:val="20"/>
        </w:rPr>
        <w:t>rate</w:t>
      </w:r>
      <w:r>
        <w:rPr>
          <w:spacing w:val="-4"/>
          <w:sz w:val="20"/>
        </w:rPr>
        <w:t xml:space="preserve"> </w:t>
      </w:r>
      <w:r>
        <w:rPr>
          <w:sz w:val="20"/>
        </w:rPr>
        <w:t>and</w:t>
      </w:r>
      <w:r>
        <w:rPr>
          <w:spacing w:val="-3"/>
          <w:sz w:val="20"/>
        </w:rPr>
        <w:t xml:space="preserve"> </w:t>
      </w:r>
      <w:r>
        <w:rPr>
          <w:sz w:val="20"/>
        </w:rPr>
        <w:t>guest</w:t>
      </w:r>
      <w:r>
        <w:rPr>
          <w:spacing w:val="-5"/>
          <w:sz w:val="20"/>
        </w:rPr>
        <w:t xml:space="preserve"> </w:t>
      </w:r>
      <w:r>
        <w:rPr>
          <w:sz w:val="20"/>
        </w:rPr>
        <w:t>satisfaction</w:t>
      </w:r>
      <w:r>
        <w:rPr>
          <w:spacing w:val="-3"/>
          <w:sz w:val="20"/>
        </w:rPr>
        <w:t xml:space="preserve"> </w:t>
      </w:r>
      <w:r>
        <w:rPr>
          <w:sz w:val="20"/>
        </w:rPr>
        <w:t>trends</w:t>
      </w:r>
      <w:r>
        <w:rPr>
          <w:spacing w:val="-5"/>
          <w:sz w:val="20"/>
        </w:rPr>
        <w:t xml:space="preserve"> </w:t>
      </w:r>
      <w:r>
        <w:rPr>
          <w:sz w:val="20"/>
        </w:rPr>
        <w:t>help</w:t>
      </w:r>
      <w:r>
        <w:rPr>
          <w:spacing w:val="-3"/>
          <w:sz w:val="20"/>
        </w:rPr>
        <w:t xml:space="preserve"> </w:t>
      </w:r>
      <w:r>
        <w:rPr>
          <w:sz w:val="20"/>
        </w:rPr>
        <w:t>evaluate</w:t>
      </w:r>
      <w:r>
        <w:rPr>
          <w:spacing w:val="-6"/>
          <w:sz w:val="20"/>
        </w:rPr>
        <w:t xml:space="preserve"> </w:t>
      </w:r>
      <w:r>
        <w:rPr>
          <w:sz w:val="20"/>
        </w:rPr>
        <w:t>service</w:t>
      </w:r>
      <w:r>
        <w:rPr>
          <w:spacing w:val="-4"/>
          <w:sz w:val="20"/>
        </w:rPr>
        <w:t xml:space="preserve"> </w:t>
      </w:r>
      <w:r>
        <w:rPr>
          <w:sz w:val="20"/>
        </w:rPr>
        <w:t>quality</w:t>
      </w:r>
      <w:r>
        <w:rPr>
          <w:spacing w:val="-3"/>
          <w:sz w:val="20"/>
        </w:rPr>
        <w:t xml:space="preserve"> </w:t>
      </w:r>
      <w:r>
        <w:rPr>
          <w:sz w:val="20"/>
        </w:rPr>
        <w:t>and</w:t>
      </w:r>
      <w:r>
        <w:rPr>
          <w:spacing w:val="-4"/>
          <w:sz w:val="20"/>
        </w:rPr>
        <w:t xml:space="preserve"> </w:t>
      </w:r>
      <w:r>
        <w:rPr>
          <w:sz w:val="20"/>
        </w:rPr>
        <w:t>booking</w:t>
      </w:r>
      <w:r>
        <w:rPr>
          <w:spacing w:val="-3"/>
          <w:sz w:val="20"/>
        </w:rPr>
        <w:t xml:space="preserve"> </w:t>
      </w:r>
      <w:r>
        <w:rPr>
          <w:sz w:val="20"/>
        </w:rPr>
        <w:t>reliability This dashboard enables senior management to quickly assess business health and performance trends.</w:t>
      </w:r>
    </w:p>
    <w:p w14:paraId="1A4DD5CB" w14:textId="77777777" w:rsidR="000B69A1" w:rsidRDefault="000B69A1">
      <w:pPr>
        <w:pStyle w:val="BodyText"/>
        <w:spacing w:before="191"/>
        <w:rPr>
          <w:sz w:val="20"/>
        </w:rPr>
      </w:pPr>
    </w:p>
    <w:p w14:paraId="370F7DC0" w14:textId="77777777" w:rsidR="000B69A1" w:rsidRDefault="00000000">
      <w:pPr>
        <w:pStyle w:val="ListParagraph"/>
        <w:numPr>
          <w:ilvl w:val="0"/>
          <w:numId w:val="1"/>
        </w:numPr>
        <w:tabs>
          <w:tab w:val="left" w:pos="223"/>
        </w:tabs>
        <w:spacing w:before="0"/>
        <w:ind w:left="223" w:hanging="200"/>
        <w:rPr>
          <w:sz w:val="20"/>
        </w:rPr>
      </w:pPr>
      <w:r>
        <w:rPr>
          <w:sz w:val="20"/>
        </w:rPr>
        <w:t>Revenue</w:t>
      </w:r>
      <w:r>
        <w:rPr>
          <w:spacing w:val="-7"/>
          <w:sz w:val="20"/>
        </w:rPr>
        <w:t xml:space="preserve"> </w:t>
      </w:r>
      <w:r>
        <w:rPr>
          <w:sz w:val="20"/>
        </w:rPr>
        <w:t>Manager</w:t>
      </w:r>
      <w:r>
        <w:rPr>
          <w:spacing w:val="-6"/>
          <w:sz w:val="20"/>
        </w:rPr>
        <w:t xml:space="preserve"> </w:t>
      </w:r>
      <w:r>
        <w:rPr>
          <w:spacing w:val="-2"/>
          <w:sz w:val="20"/>
        </w:rPr>
        <w:t>Dashboard</w:t>
      </w:r>
    </w:p>
    <w:p w14:paraId="685800A5" w14:textId="77777777" w:rsidR="000B69A1" w:rsidRDefault="00000000">
      <w:pPr>
        <w:spacing w:before="178"/>
        <w:ind w:left="23"/>
        <w:rPr>
          <w:sz w:val="20"/>
        </w:rPr>
      </w:pPr>
      <w:r>
        <w:rPr>
          <w:sz w:val="20"/>
        </w:rPr>
        <w:t>The</w:t>
      </w:r>
      <w:r>
        <w:rPr>
          <w:spacing w:val="-5"/>
          <w:sz w:val="20"/>
        </w:rPr>
        <w:t xml:space="preserve"> </w:t>
      </w:r>
      <w:r>
        <w:rPr>
          <w:sz w:val="20"/>
        </w:rPr>
        <w:t>Revenue</w:t>
      </w:r>
      <w:r>
        <w:rPr>
          <w:spacing w:val="-6"/>
          <w:sz w:val="20"/>
        </w:rPr>
        <w:t xml:space="preserve"> </w:t>
      </w:r>
      <w:r>
        <w:rPr>
          <w:sz w:val="20"/>
        </w:rPr>
        <w:t>Manager</w:t>
      </w:r>
      <w:r>
        <w:rPr>
          <w:spacing w:val="-4"/>
          <w:sz w:val="20"/>
        </w:rPr>
        <w:t xml:space="preserve"> </w:t>
      </w:r>
      <w:r>
        <w:rPr>
          <w:sz w:val="20"/>
        </w:rPr>
        <w:t>Overview</w:t>
      </w:r>
      <w:r>
        <w:rPr>
          <w:spacing w:val="-3"/>
          <w:sz w:val="20"/>
        </w:rPr>
        <w:t xml:space="preserve"> </w:t>
      </w:r>
      <w:r>
        <w:rPr>
          <w:sz w:val="20"/>
        </w:rPr>
        <w:t>focuses</w:t>
      </w:r>
      <w:r>
        <w:rPr>
          <w:spacing w:val="-7"/>
          <w:sz w:val="20"/>
        </w:rPr>
        <w:t xml:space="preserve"> </w:t>
      </w:r>
      <w:r>
        <w:rPr>
          <w:sz w:val="20"/>
        </w:rPr>
        <w:t>on</w:t>
      </w:r>
      <w:r>
        <w:rPr>
          <w:spacing w:val="-4"/>
          <w:sz w:val="20"/>
        </w:rPr>
        <w:t xml:space="preserve"> </w:t>
      </w:r>
      <w:r>
        <w:rPr>
          <w:sz w:val="20"/>
        </w:rPr>
        <w:t>detailed,</w:t>
      </w:r>
      <w:r>
        <w:rPr>
          <w:spacing w:val="-8"/>
          <w:sz w:val="20"/>
        </w:rPr>
        <w:t xml:space="preserve"> </w:t>
      </w:r>
      <w:r>
        <w:rPr>
          <w:sz w:val="20"/>
        </w:rPr>
        <w:t>time-based</w:t>
      </w:r>
      <w:r>
        <w:rPr>
          <w:spacing w:val="-4"/>
          <w:sz w:val="20"/>
        </w:rPr>
        <w:t xml:space="preserve"> </w:t>
      </w:r>
      <w:r>
        <w:rPr>
          <w:sz w:val="20"/>
        </w:rPr>
        <w:t>revenue</w:t>
      </w:r>
      <w:r>
        <w:rPr>
          <w:spacing w:val="-8"/>
          <w:sz w:val="20"/>
        </w:rPr>
        <w:t xml:space="preserve"> </w:t>
      </w:r>
      <w:r>
        <w:rPr>
          <w:spacing w:val="-2"/>
          <w:sz w:val="20"/>
        </w:rPr>
        <w:t>optimization.</w:t>
      </w:r>
    </w:p>
    <w:p w14:paraId="131DA83D" w14:textId="77777777" w:rsidR="000B69A1" w:rsidRDefault="00000000">
      <w:pPr>
        <w:pStyle w:val="ListParagraph"/>
        <w:numPr>
          <w:ilvl w:val="1"/>
          <w:numId w:val="1"/>
        </w:numPr>
        <w:tabs>
          <w:tab w:val="left" w:pos="743"/>
        </w:tabs>
        <w:spacing w:before="181"/>
        <w:rPr>
          <w:sz w:val="20"/>
        </w:rPr>
      </w:pPr>
      <w:r>
        <w:rPr>
          <w:sz w:val="20"/>
        </w:rPr>
        <w:t>KPI</w:t>
      </w:r>
      <w:r>
        <w:rPr>
          <w:spacing w:val="-13"/>
          <w:sz w:val="20"/>
        </w:rPr>
        <w:t xml:space="preserve"> </w:t>
      </w:r>
      <w:r>
        <w:rPr>
          <w:sz w:val="20"/>
        </w:rPr>
        <w:t>cards</w:t>
      </w:r>
      <w:r>
        <w:rPr>
          <w:spacing w:val="-9"/>
          <w:sz w:val="20"/>
        </w:rPr>
        <w:t xml:space="preserve"> </w:t>
      </w:r>
      <w:r>
        <w:rPr>
          <w:sz w:val="20"/>
        </w:rPr>
        <w:t>highlight</w:t>
      </w:r>
      <w:r>
        <w:rPr>
          <w:spacing w:val="-12"/>
          <w:sz w:val="20"/>
        </w:rPr>
        <w:t xml:space="preserve"> </w:t>
      </w:r>
      <w:r>
        <w:rPr>
          <w:sz w:val="20"/>
        </w:rPr>
        <w:t>Average</w:t>
      </w:r>
      <w:r>
        <w:rPr>
          <w:spacing w:val="-13"/>
          <w:sz w:val="20"/>
        </w:rPr>
        <w:t xml:space="preserve"> </w:t>
      </w:r>
      <w:r>
        <w:rPr>
          <w:sz w:val="20"/>
        </w:rPr>
        <w:t>ADR,</w:t>
      </w:r>
      <w:r>
        <w:rPr>
          <w:spacing w:val="-6"/>
          <w:sz w:val="20"/>
        </w:rPr>
        <w:t xml:space="preserve"> </w:t>
      </w:r>
      <w:r>
        <w:rPr>
          <w:sz w:val="20"/>
        </w:rPr>
        <w:t>Occupancy</w:t>
      </w:r>
      <w:r>
        <w:rPr>
          <w:spacing w:val="-6"/>
          <w:sz w:val="20"/>
        </w:rPr>
        <w:t xml:space="preserve"> </w:t>
      </w:r>
      <w:r>
        <w:rPr>
          <w:sz w:val="20"/>
        </w:rPr>
        <w:t>%,</w:t>
      </w:r>
      <w:r>
        <w:rPr>
          <w:spacing w:val="-7"/>
          <w:sz w:val="20"/>
        </w:rPr>
        <w:t xml:space="preserve"> </w:t>
      </w:r>
      <w:r>
        <w:rPr>
          <w:sz w:val="20"/>
        </w:rPr>
        <w:t>and</w:t>
      </w:r>
      <w:r>
        <w:rPr>
          <w:spacing w:val="-8"/>
          <w:sz w:val="20"/>
        </w:rPr>
        <w:t xml:space="preserve"> </w:t>
      </w:r>
      <w:r>
        <w:rPr>
          <w:sz w:val="20"/>
        </w:rPr>
        <w:t>Rooms</w:t>
      </w:r>
      <w:r>
        <w:rPr>
          <w:spacing w:val="-7"/>
          <w:sz w:val="20"/>
        </w:rPr>
        <w:t xml:space="preserve"> </w:t>
      </w:r>
      <w:r>
        <w:rPr>
          <w:spacing w:val="-2"/>
          <w:sz w:val="20"/>
        </w:rPr>
        <w:t>Booked</w:t>
      </w:r>
    </w:p>
    <w:p w14:paraId="73CBEE05" w14:textId="77777777" w:rsidR="000B69A1" w:rsidRDefault="00000000">
      <w:pPr>
        <w:pStyle w:val="ListParagraph"/>
        <w:numPr>
          <w:ilvl w:val="1"/>
          <w:numId w:val="1"/>
        </w:numPr>
        <w:tabs>
          <w:tab w:val="left" w:pos="743"/>
        </w:tabs>
        <w:spacing w:before="177"/>
        <w:rPr>
          <w:sz w:val="20"/>
        </w:rPr>
      </w:pPr>
      <w:r>
        <w:rPr>
          <w:sz w:val="20"/>
        </w:rPr>
        <w:t>Weekly</w:t>
      </w:r>
      <w:r>
        <w:rPr>
          <w:spacing w:val="-7"/>
          <w:sz w:val="20"/>
        </w:rPr>
        <w:t xml:space="preserve"> </w:t>
      </w:r>
      <w:r>
        <w:rPr>
          <w:sz w:val="20"/>
        </w:rPr>
        <w:t>revenue</w:t>
      </w:r>
      <w:r>
        <w:rPr>
          <w:spacing w:val="-8"/>
          <w:sz w:val="20"/>
        </w:rPr>
        <w:t xml:space="preserve"> </w:t>
      </w:r>
      <w:r>
        <w:rPr>
          <w:sz w:val="20"/>
        </w:rPr>
        <w:t>and</w:t>
      </w:r>
      <w:r>
        <w:rPr>
          <w:spacing w:val="-6"/>
          <w:sz w:val="20"/>
        </w:rPr>
        <w:t xml:space="preserve"> </w:t>
      </w:r>
      <w:r>
        <w:rPr>
          <w:sz w:val="20"/>
        </w:rPr>
        <w:t>cancellation</w:t>
      </w:r>
      <w:r>
        <w:rPr>
          <w:spacing w:val="-7"/>
          <w:sz w:val="20"/>
        </w:rPr>
        <w:t xml:space="preserve"> </w:t>
      </w:r>
      <w:r>
        <w:rPr>
          <w:sz w:val="20"/>
        </w:rPr>
        <w:t>trends</w:t>
      </w:r>
      <w:r>
        <w:rPr>
          <w:spacing w:val="-8"/>
          <w:sz w:val="20"/>
        </w:rPr>
        <w:t xml:space="preserve"> </w:t>
      </w:r>
      <w:r>
        <w:rPr>
          <w:sz w:val="20"/>
        </w:rPr>
        <w:t>help</w:t>
      </w:r>
      <w:r>
        <w:rPr>
          <w:spacing w:val="-7"/>
          <w:sz w:val="20"/>
        </w:rPr>
        <w:t xml:space="preserve"> </w:t>
      </w:r>
      <w:r>
        <w:rPr>
          <w:sz w:val="20"/>
        </w:rPr>
        <w:t>monitor</w:t>
      </w:r>
      <w:r>
        <w:rPr>
          <w:spacing w:val="-7"/>
          <w:sz w:val="20"/>
        </w:rPr>
        <w:t xml:space="preserve"> </w:t>
      </w:r>
      <w:r>
        <w:rPr>
          <w:sz w:val="20"/>
        </w:rPr>
        <w:t>short-term</w:t>
      </w:r>
      <w:r>
        <w:rPr>
          <w:spacing w:val="-7"/>
          <w:sz w:val="20"/>
        </w:rPr>
        <w:t xml:space="preserve"> </w:t>
      </w:r>
      <w:r>
        <w:rPr>
          <w:spacing w:val="-2"/>
          <w:sz w:val="20"/>
        </w:rPr>
        <w:t>performance</w:t>
      </w:r>
    </w:p>
    <w:p w14:paraId="7177290E" w14:textId="77777777" w:rsidR="000B69A1" w:rsidRDefault="00000000">
      <w:pPr>
        <w:pStyle w:val="ListParagraph"/>
        <w:numPr>
          <w:ilvl w:val="1"/>
          <w:numId w:val="1"/>
        </w:numPr>
        <w:tabs>
          <w:tab w:val="left" w:pos="743"/>
        </w:tabs>
        <w:spacing w:before="178" w:line="256" w:lineRule="auto"/>
        <w:ind w:right="1011"/>
        <w:rPr>
          <w:sz w:val="20"/>
        </w:rPr>
      </w:pPr>
      <w:r>
        <w:rPr>
          <w:sz w:val="20"/>
        </w:rPr>
        <w:t>Visuals such as day revenue by booking source, weekday vs weekend revenue, and discount impact on revenue support pricing decisions</w:t>
      </w:r>
    </w:p>
    <w:p w14:paraId="036EE604" w14:textId="77777777" w:rsidR="000B69A1" w:rsidRDefault="00000000">
      <w:pPr>
        <w:pStyle w:val="ListParagraph"/>
        <w:numPr>
          <w:ilvl w:val="1"/>
          <w:numId w:val="1"/>
        </w:numPr>
        <w:tabs>
          <w:tab w:val="left" w:pos="743"/>
        </w:tabs>
        <w:spacing w:before="162" w:line="412" w:lineRule="auto"/>
        <w:ind w:left="23" w:right="2653" w:firstLine="360"/>
        <w:rPr>
          <w:sz w:val="20"/>
        </w:rPr>
      </w:pPr>
      <w:r>
        <w:rPr>
          <w:sz w:val="20"/>
        </w:rPr>
        <w:t>Performance</w:t>
      </w:r>
      <w:r>
        <w:rPr>
          <w:spacing w:val="-5"/>
          <w:sz w:val="20"/>
        </w:rPr>
        <w:t xml:space="preserve"> </w:t>
      </w:r>
      <w:r>
        <w:rPr>
          <w:sz w:val="20"/>
        </w:rPr>
        <w:t>trends</w:t>
      </w:r>
      <w:r>
        <w:rPr>
          <w:spacing w:val="-6"/>
          <w:sz w:val="20"/>
        </w:rPr>
        <w:t xml:space="preserve"> </w:t>
      </w:r>
      <w:r>
        <w:rPr>
          <w:sz w:val="20"/>
        </w:rPr>
        <w:t>assist</w:t>
      </w:r>
      <w:r>
        <w:rPr>
          <w:spacing w:val="-6"/>
          <w:sz w:val="20"/>
        </w:rPr>
        <w:t xml:space="preserve"> </w:t>
      </w:r>
      <w:r>
        <w:rPr>
          <w:sz w:val="20"/>
        </w:rPr>
        <w:t>in</w:t>
      </w:r>
      <w:r>
        <w:rPr>
          <w:spacing w:val="-4"/>
          <w:sz w:val="20"/>
        </w:rPr>
        <w:t xml:space="preserve"> </w:t>
      </w:r>
      <w:r>
        <w:rPr>
          <w:sz w:val="20"/>
        </w:rPr>
        <w:t>adjusting pricing,</w:t>
      </w:r>
      <w:r>
        <w:rPr>
          <w:spacing w:val="-5"/>
          <w:sz w:val="20"/>
        </w:rPr>
        <w:t xml:space="preserve"> </w:t>
      </w:r>
      <w:r>
        <w:rPr>
          <w:sz w:val="20"/>
        </w:rPr>
        <w:t>promotions,</w:t>
      </w:r>
      <w:r>
        <w:rPr>
          <w:spacing w:val="-7"/>
          <w:sz w:val="20"/>
        </w:rPr>
        <w:t xml:space="preserve"> </w:t>
      </w:r>
      <w:r>
        <w:rPr>
          <w:sz w:val="20"/>
        </w:rPr>
        <w:t>and</w:t>
      </w:r>
      <w:r>
        <w:rPr>
          <w:spacing w:val="-4"/>
          <w:sz w:val="20"/>
        </w:rPr>
        <w:t xml:space="preserve"> </w:t>
      </w:r>
      <w:r>
        <w:rPr>
          <w:sz w:val="20"/>
        </w:rPr>
        <w:t>inventory</w:t>
      </w:r>
      <w:r>
        <w:rPr>
          <w:spacing w:val="-6"/>
          <w:sz w:val="20"/>
        </w:rPr>
        <w:t xml:space="preserve"> </w:t>
      </w:r>
      <w:r>
        <w:rPr>
          <w:sz w:val="20"/>
        </w:rPr>
        <w:t>strategies This dashboard supports tactical revenue management and dynamic decision-making.</w:t>
      </w:r>
    </w:p>
    <w:sectPr w:rsidR="000B69A1">
      <w:pgSz w:w="11910" w:h="16840"/>
      <w:pgMar w:top="1420" w:right="42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E95"/>
    <w:multiLevelType w:val="hybridMultilevel"/>
    <w:tmpl w:val="90324CB0"/>
    <w:lvl w:ilvl="0" w:tplc="62BA091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2B8E40C">
      <w:numFmt w:val="bullet"/>
      <w:lvlText w:val="•"/>
      <w:lvlJc w:val="left"/>
      <w:pPr>
        <w:ind w:left="1672" w:hanging="360"/>
      </w:pPr>
      <w:rPr>
        <w:rFonts w:hint="default"/>
        <w:lang w:val="en-US" w:eastAsia="en-US" w:bidi="ar-SA"/>
      </w:rPr>
    </w:lvl>
    <w:lvl w:ilvl="2" w:tplc="60D6548E">
      <w:numFmt w:val="bullet"/>
      <w:lvlText w:val="•"/>
      <w:lvlJc w:val="left"/>
      <w:pPr>
        <w:ind w:left="2604" w:hanging="360"/>
      </w:pPr>
      <w:rPr>
        <w:rFonts w:hint="default"/>
        <w:lang w:val="en-US" w:eastAsia="en-US" w:bidi="ar-SA"/>
      </w:rPr>
    </w:lvl>
    <w:lvl w:ilvl="3" w:tplc="50925E28">
      <w:numFmt w:val="bullet"/>
      <w:lvlText w:val="•"/>
      <w:lvlJc w:val="left"/>
      <w:pPr>
        <w:ind w:left="3537" w:hanging="360"/>
      </w:pPr>
      <w:rPr>
        <w:rFonts w:hint="default"/>
        <w:lang w:val="en-US" w:eastAsia="en-US" w:bidi="ar-SA"/>
      </w:rPr>
    </w:lvl>
    <w:lvl w:ilvl="4" w:tplc="777086F2">
      <w:numFmt w:val="bullet"/>
      <w:lvlText w:val="•"/>
      <w:lvlJc w:val="left"/>
      <w:pPr>
        <w:ind w:left="4469" w:hanging="360"/>
      </w:pPr>
      <w:rPr>
        <w:rFonts w:hint="default"/>
        <w:lang w:val="en-US" w:eastAsia="en-US" w:bidi="ar-SA"/>
      </w:rPr>
    </w:lvl>
    <w:lvl w:ilvl="5" w:tplc="887A20F8">
      <w:numFmt w:val="bullet"/>
      <w:lvlText w:val="•"/>
      <w:lvlJc w:val="left"/>
      <w:pPr>
        <w:ind w:left="5402" w:hanging="360"/>
      </w:pPr>
      <w:rPr>
        <w:rFonts w:hint="default"/>
        <w:lang w:val="en-US" w:eastAsia="en-US" w:bidi="ar-SA"/>
      </w:rPr>
    </w:lvl>
    <w:lvl w:ilvl="6" w:tplc="17B8485E">
      <w:numFmt w:val="bullet"/>
      <w:lvlText w:val="•"/>
      <w:lvlJc w:val="left"/>
      <w:pPr>
        <w:ind w:left="6334" w:hanging="360"/>
      </w:pPr>
      <w:rPr>
        <w:rFonts w:hint="default"/>
        <w:lang w:val="en-US" w:eastAsia="en-US" w:bidi="ar-SA"/>
      </w:rPr>
    </w:lvl>
    <w:lvl w:ilvl="7" w:tplc="96827C32">
      <w:numFmt w:val="bullet"/>
      <w:lvlText w:val="•"/>
      <w:lvlJc w:val="left"/>
      <w:pPr>
        <w:ind w:left="7267" w:hanging="360"/>
      </w:pPr>
      <w:rPr>
        <w:rFonts w:hint="default"/>
        <w:lang w:val="en-US" w:eastAsia="en-US" w:bidi="ar-SA"/>
      </w:rPr>
    </w:lvl>
    <w:lvl w:ilvl="8" w:tplc="FB441992">
      <w:numFmt w:val="bullet"/>
      <w:lvlText w:val="•"/>
      <w:lvlJc w:val="left"/>
      <w:pPr>
        <w:ind w:left="8199" w:hanging="360"/>
      </w:pPr>
      <w:rPr>
        <w:rFonts w:hint="default"/>
        <w:lang w:val="en-US" w:eastAsia="en-US" w:bidi="ar-SA"/>
      </w:rPr>
    </w:lvl>
  </w:abstractNum>
  <w:abstractNum w:abstractNumId="1" w15:restartNumberingAfterBreak="0">
    <w:nsid w:val="227A5AAF"/>
    <w:multiLevelType w:val="hybridMultilevel"/>
    <w:tmpl w:val="71540900"/>
    <w:lvl w:ilvl="0" w:tplc="B83C54DA">
      <w:start w:val="1"/>
      <w:numFmt w:val="decimal"/>
      <w:lvlText w:val="%1."/>
      <w:lvlJc w:val="left"/>
      <w:pPr>
        <w:ind w:left="232" w:hanging="209"/>
      </w:pPr>
      <w:rPr>
        <w:rFonts w:ascii="Times New Roman" w:eastAsia="Times New Roman" w:hAnsi="Times New Roman" w:cs="Times New Roman" w:hint="default"/>
        <w:b/>
        <w:bCs/>
        <w:i w:val="0"/>
        <w:iCs w:val="0"/>
        <w:spacing w:val="0"/>
        <w:w w:val="100"/>
        <w:sz w:val="22"/>
        <w:szCs w:val="22"/>
        <w:lang w:val="en-US" w:eastAsia="en-US" w:bidi="ar-SA"/>
      </w:rPr>
    </w:lvl>
    <w:lvl w:ilvl="1" w:tplc="B67C3B04">
      <w:numFmt w:val="bullet"/>
      <w:lvlText w:val="•"/>
      <w:lvlJc w:val="left"/>
      <w:pPr>
        <w:ind w:left="1222" w:hanging="209"/>
      </w:pPr>
      <w:rPr>
        <w:rFonts w:hint="default"/>
        <w:lang w:val="en-US" w:eastAsia="en-US" w:bidi="ar-SA"/>
      </w:rPr>
    </w:lvl>
    <w:lvl w:ilvl="2" w:tplc="899209D2">
      <w:numFmt w:val="bullet"/>
      <w:lvlText w:val="•"/>
      <w:lvlJc w:val="left"/>
      <w:pPr>
        <w:ind w:left="2204" w:hanging="209"/>
      </w:pPr>
      <w:rPr>
        <w:rFonts w:hint="default"/>
        <w:lang w:val="en-US" w:eastAsia="en-US" w:bidi="ar-SA"/>
      </w:rPr>
    </w:lvl>
    <w:lvl w:ilvl="3" w:tplc="F962DDC2">
      <w:numFmt w:val="bullet"/>
      <w:lvlText w:val="•"/>
      <w:lvlJc w:val="left"/>
      <w:pPr>
        <w:ind w:left="3187" w:hanging="209"/>
      </w:pPr>
      <w:rPr>
        <w:rFonts w:hint="default"/>
        <w:lang w:val="en-US" w:eastAsia="en-US" w:bidi="ar-SA"/>
      </w:rPr>
    </w:lvl>
    <w:lvl w:ilvl="4" w:tplc="E424C06C">
      <w:numFmt w:val="bullet"/>
      <w:lvlText w:val="•"/>
      <w:lvlJc w:val="left"/>
      <w:pPr>
        <w:ind w:left="4169" w:hanging="209"/>
      </w:pPr>
      <w:rPr>
        <w:rFonts w:hint="default"/>
        <w:lang w:val="en-US" w:eastAsia="en-US" w:bidi="ar-SA"/>
      </w:rPr>
    </w:lvl>
    <w:lvl w:ilvl="5" w:tplc="95E031D4">
      <w:numFmt w:val="bullet"/>
      <w:lvlText w:val="•"/>
      <w:lvlJc w:val="left"/>
      <w:pPr>
        <w:ind w:left="5152" w:hanging="209"/>
      </w:pPr>
      <w:rPr>
        <w:rFonts w:hint="default"/>
        <w:lang w:val="en-US" w:eastAsia="en-US" w:bidi="ar-SA"/>
      </w:rPr>
    </w:lvl>
    <w:lvl w:ilvl="6" w:tplc="14DA302A">
      <w:numFmt w:val="bullet"/>
      <w:lvlText w:val="•"/>
      <w:lvlJc w:val="left"/>
      <w:pPr>
        <w:ind w:left="6134" w:hanging="209"/>
      </w:pPr>
      <w:rPr>
        <w:rFonts w:hint="default"/>
        <w:lang w:val="en-US" w:eastAsia="en-US" w:bidi="ar-SA"/>
      </w:rPr>
    </w:lvl>
    <w:lvl w:ilvl="7" w:tplc="0F767A94">
      <w:numFmt w:val="bullet"/>
      <w:lvlText w:val="•"/>
      <w:lvlJc w:val="left"/>
      <w:pPr>
        <w:ind w:left="7117" w:hanging="209"/>
      </w:pPr>
      <w:rPr>
        <w:rFonts w:hint="default"/>
        <w:lang w:val="en-US" w:eastAsia="en-US" w:bidi="ar-SA"/>
      </w:rPr>
    </w:lvl>
    <w:lvl w:ilvl="8" w:tplc="08481FD8">
      <w:numFmt w:val="bullet"/>
      <w:lvlText w:val="•"/>
      <w:lvlJc w:val="left"/>
      <w:pPr>
        <w:ind w:left="8099" w:hanging="209"/>
      </w:pPr>
      <w:rPr>
        <w:rFonts w:hint="default"/>
        <w:lang w:val="en-US" w:eastAsia="en-US" w:bidi="ar-SA"/>
      </w:rPr>
    </w:lvl>
  </w:abstractNum>
  <w:abstractNum w:abstractNumId="2" w15:restartNumberingAfterBreak="0">
    <w:nsid w:val="56C51ED1"/>
    <w:multiLevelType w:val="hybridMultilevel"/>
    <w:tmpl w:val="BCF6BE60"/>
    <w:lvl w:ilvl="0" w:tplc="0C0A2FE8">
      <w:start w:val="1"/>
      <w:numFmt w:val="decimal"/>
      <w:lvlText w:val="%1."/>
      <w:lvlJc w:val="left"/>
      <w:pPr>
        <w:ind w:left="224"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49F23EC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D5666056">
      <w:numFmt w:val="bullet"/>
      <w:lvlText w:val="•"/>
      <w:lvlJc w:val="left"/>
      <w:pPr>
        <w:ind w:left="1776" w:hanging="360"/>
      </w:pPr>
      <w:rPr>
        <w:rFonts w:hint="default"/>
        <w:lang w:val="en-US" w:eastAsia="en-US" w:bidi="ar-SA"/>
      </w:rPr>
    </w:lvl>
    <w:lvl w:ilvl="3" w:tplc="6166F510">
      <w:numFmt w:val="bullet"/>
      <w:lvlText w:val="•"/>
      <w:lvlJc w:val="left"/>
      <w:pPr>
        <w:ind w:left="2812" w:hanging="360"/>
      </w:pPr>
      <w:rPr>
        <w:rFonts w:hint="default"/>
        <w:lang w:val="en-US" w:eastAsia="en-US" w:bidi="ar-SA"/>
      </w:rPr>
    </w:lvl>
    <w:lvl w:ilvl="4" w:tplc="2714AB88">
      <w:numFmt w:val="bullet"/>
      <w:lvlText w:val="•"/>
      <w:lvlJc w:val="left"/>
      <w:pPr>
        <w:ind w:left="3848" w:hanging="360"/>
      </w:pPr>
      <w:rPr>
        <w:rFonts w:hint="default"/>
        <w:lang w:val="en-US" w:eastAsia="en-US" w:bidi="ar-SA"/>
      </w:rPr>
    </w:lvl>
    <w:lvl w:ilvl="5" w:tplc="255EE8D2">
      <w:numFmt w:val="bullet"/>
      <w:lvlText w:val="•"/>
      <w:lvlJc w:val="left"/>
      <w:pPr>
        <w:ind w:left="4884" w:hanging="360"/>
      </w:pPr>
      <w:rPr>
        <w:rFonts w:hint="default"/>
        <w:lang w:val="en-US" w:eastAsia="en-US" w:bidi="ar-SA"/>
      </w:rPr>
    </w:lvl>
    <w:lvl w:ilvl="6" w:tplc="73C00932">
      <w:numFmt w:val="bullet"/>
      <w:lvlText w:val="•"/>
      <w:lvlJc w:val="left"/>
      <w:pPr>
        <w:ind w:left="5920" w:hanging="360"/>
      </w:pPr>
      <w:rPr>
        <w:rFonts w:hint="default"/>
        <w:lang w:val="en-US" w:eastAsia="en-US" w:bidi="ar-SA"/>
      </w:rPr>
    </w:lvl>
    <w:lvl w:ilvl="7" w:tplc="12FA6A84">
      <w:numFmt w:val="bullet"/>
      <w:lvlText w:val="•"/>
      <w:lvlJc w:val="left"/>
      <w:pPr>
        <w:ind w:left="6956" w:hanging="360"/>
      </w:pPr>
      <w:rPr>
        <w:rFonts w:hint="default"/>
        <w:lang w:val="en-US" w:eastAsia="en-US" w:bidi="ar-SA"/>
      </w:rPr>
    </w:lvl>
    <w:lvl w:ilvl="8" w:tplc="E5D233D0">
      <w:numFmt w:val="bullet"/>
      <w:lvlText w:val="•"/>
      <w:lvlJc w:val="left"/>
      <w:pPr>
        <w:ind w:left="7992" w:hanging="360"/>
      </w:pPr>
      <w:rPr>
        <w:rFonts w:hint="default"/>
        <w:lang w:val="en-US" w:eastAsia="en-US" w:bidi="ar-SA"/>
      </w:rPr>
    </w:lvl>
  </w:abstractNum>
  <w:abstractNum w:abstractNumId="3" w15:restartNumberingAfterBreak="0">
    <w:nsid w:val="70B822FC"/>
    <w:multiLevelType w:val="hybridMultilevel"/>
    <w:tmpl w:val="ABB24DEA"/>
    <w:lvl w:ilvl="0" w:tplc="98162BD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3847372">
      <w:numFmt w:val="bullet"/>
      <w:lvlText w:val="•"/>
      <w:lvlJc w:val="left"/>
      <w:pPr>
        <w:ind w:left="1672" w:hanging="360"/>
      </w:pPr>
      <w:rPr>
        <w:rFonts w:hint="default"/>
        <w:lang w:val="en-US" w:eastAsia="en-US" w:bidi="ar-SA"/>
      </w:rPr>
    </w:lvl>
    <w:lvl w:ilvl="2" w:tplc="3F900202">
      <w:numFmt w:val="bullet"/>
      <w:lvlText w:val="•"/>
      <w:lvlJc w:val="left"/>
      <w:pPr>
        <w:ind w:left="2604" w:hanging="360"/>
      </w:pPr>
      <w:rPr>
        <w:rFonts w:hint="default"/>
        <w:lang w:val="en-US" w:eastAsia="en-US" w:bidi="ar-SA"/>
      </w:rPr>
    </w:lvl>
    <w:lvl w:ilvl="3" w:tplc="59466A02">
      <w:numFmt w:val="bullet"/>
      <w:lvlText w:val="•"/>
      <w:lvlJc w:val="left"/>
      <w:pPr>
        <w:ind w:left="3537" w:hanging="360"/>
      </w:pPr>
      <w:rPr>
        <w:rFonts w:hint="default"/>
        <w:lang w:val="en-US" w:eastAsia="en-US" w:bidi="ar-SA"/>
      </w:rPr>
    </w:lvl>
    <w:lvl w:ilvl="4" w:tplc="30A46426">
      <w:numFmt w:val="bullet"/>
      <w:lvlText w:val="•"/>
      <w:lvlJc w:val="left"/>
      <w:pPr>
        <w:ind w:left="4469" w:hanging="360"/>
      </w:pPr>
      <w:rPr>
        <w:rFonts w:hint="default"/>
        <w:lang w:val="en-US" w:eastAsia="en-US" w:bidi="ar-SA"/>
      </w:rPr>
    </w:lvl>
    <w:lvl w:ilvl="5" w:tplc="7C36873A">
      <w:numFmt w:val="bullet"/>
      <w:lvlText w:val="•"/>
      <w:lvlJc w:val="left"/>
      <w:pPr>
        <w:ind w:left="5402" w:hanging="360"/>
      </w:pPr>
      <w:rPr>
        <w:rFonts w:hint="default"/>
        <w:lang w:val="en-US" w:eastAsia="en-US" w:bidi="ar-SA"/>
      </w:rPr>
    </w:lvl>
    <w:lvl w:ilvl="6" w:tplc="2A7E88B4">
      <w:numFmt w:val="bullet"/>
      <w:lvlText w:val="•"/>
      <w:lvlJc w:val="left"/>
      <w:pPr>
        <w:ind w:left="6334" w:hanging="360"/>
      </w:pPr>
      <w:rPr>
        <w:rFonts w:hint="default"/>
        <w:lang w:val="en-US" w:eastAsia="en-US" w:bidi="ar-SA"/>
      </w:rPr>
    </w:lvl>
    <w:lvl w:ilvl="7" w:tplc="095A0608">
      <w:numFmt w:val="bullet"/>
      <w:lvlText w:val="•"/>
      <w:lvlJc w:val="left"/>
      <w:pPr>
        <w:ind w:left="7267" w:hanging="360"/>
      </w:pPr>
      <w:rPr>
        <w:rFonts w:hint="default"/>
        <w:lang w:val="en-US" w:eastAsia="en-US" w:bidi="ar-SA"/>
      </w:rPr>
    </w:lvl>
    <w:lvl w:ilvl="8" w:tplc="E4A07F38">
      <w:numFmt w:val="bullet"/>
      <w:lvlText w:val="•"/>
      <w:lvlJc w:val="left"/>
      <w:pPr>
        <w:ind w:left="8199" w:hanging="360"/>
      </w:pPr>
      <w:rPr>
        <w:rFonts w:hint="default"/>
        <w:lang w:val="en-US" w:eastAsia="en-US" w:bidi="ar-SA"/>
      </w:rPr>
    </w:lvl>
  </w:abstractNum>
  <w:num w:numId="1" w16cid:durableId="166748359">
    <w:abstractNumId w:val="2"/>
  </w:num>
  <w:num w:numId="2" w16cid:durableId="1492871144">
    <w:abstractNumId w:val="0"/>
  </w:num>
  <w:num w:numId="3" w16cid:durableId="1281648470">
    <w:abstractNumId w:val="1"/>
  </w:num>
  <w:num w:numId="4" w16cid:durableId="938215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9A1"/>
    <w:rsid w:val="000B69A1"/>
    <w:rsid w:val="001D4A22"/>
    <w:rsid w:val="00886FCA"/>
    <w:rsid w:val="00B65A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5A43"/>
  <w15:docId w15:val="{E0ED1B21-E0B2-43BD-BA2E-C65A26EFA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233"/>
    </w:pPr>
    <w:rPr>
      <w:rFonts w:ascii="Calibri" w:eastAsia="Calibri" w:hAnsi="Calibri" w:cs="Calibri"/>
      <w:b/>
      <w:bCs/>
      <w:sz w:val="28"/>
      <w:szCs w:val="28"/>
    </w:rPr>
  </w:style>
  <w:style w:type="paragraph" w:styleId="ListParagraph">
    <w:name w:val="List Paragraph"/>
    <w:basedOn w:val="Normal"/>
    <w:uiPriority w:val="1"/>
    <w:qFormat/>
    <w:pPr>
      <w:spacing w:before="179"/>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1359</Words>
  <Characters>7750</Characters>
  <Application>Microsoft Office Word</Application>
  <DocSecurity>0</DocSecurity>
  <Lines>64</Lines>
  <Paragraphs>18</Paragraphs>
  <ScaleCrop>false</ScaleCrop>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Shiven</dc:creator>
  <cp:lastModifiedBy>DEEPAK CHAUHAN</cp:lastModifiedBy>
  <cp:revision>4</cp:revision>
  <cp:lastPrinted>2026-04-04T18:51:00Z</cp:lastPrinted>
  <dcterms:created xsi:type="dcterms:W3CDTF">2026-04-04T18:51:00Z</dcterms:created>
  <dcterms:modified xsi:type="dcterms:W3CDTF">2026-04-04T18:51:00Z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Microsoft® Word 2021</vt:lpwstr>
  </property>
  <property fmtid="{D5CDD505-2E9C-101B-9397-08002B2CF9AE}" pid="4" name="LastSaved">
    <vt:filetime>2026-04-04T00:00:00Z</vt:filetime>
  </property>
  <property fmtid="{D5CDD505-2E9C-101B-9397-08002B2CF9AE}" pid="5" name="Producer">
    <vt:lpwstr>Microsoft® Word 2021</vt:lpwstr>
  </property>
</Properties>
</file>